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0291412">
      <w:pPr>
        <w:keepNext w:val="0"/>
        <w:keepLines w:val="0"/>
        <w:widowControl w:val="0"/>
        <w:suppressLineNumbers w:val="0"/>
        <w:spacing w:before="0" w:beforeAutospacing="0" w:after="0" w:afterAutospacing="0"/>
        <w:ind w:left="0" w:right="0"/>
        <w:jc w:val="center"/>
        <w:rPr>
          <w:rFonts w:hint="eastAsia" w:ascii="宋体" w:hAnsi="宋体" w:eastAsia="宋体" w:cs="宋体"/>
          <w:b/>
          <w:bCs/>
          <w:kern w:val="2"/>
          <w:sz w:val="36"/>
          <w:szCs w:val="36"/>
          <w:lang w:val="en-US" w:eastAsia="zh-CN" w:bidi="ar"/>
        </w:rPr>
      </w:pPr>
    </w:p>
    <w:p w14:paraId="0E645F1B">
      <w:pPr>
        <w:keepNext w:val="0"/>
        <w:keepLines w:val="0"/>
        <w:widowControl w:val="0"/>
        <w:suppressLineNumbers w:val="0"/>
        <w:spacing w:before="0" w:beforeAutospacing="0" w:after="0" w:afterAutospacing="0" w:line="360" w:lineRule="auto"/>
        <w:ind w:left="0" w:right="0"/>
        <w:jc w:val="center"/>
        <w:rPr>
          <w:rFonts w:hint="eastAsia" w:ascii="宋体" w:hAnsi="宋体" w:eastAsia="宋体" w:cs="宋体"/>
          <w:b/>
          <w:bCs/>
          <w:kern w:val="2"/>
          <w:sz w:val="36"/>
          <w:szCs w:val="36"/>
          <w:lang w:val="en-US" w:eastAsia="zh" w:bidi="ar"/>
          <w:woUserID w:val="1"/>
        </w:rPr>
      </w:pPr>
      <w:r>
        <w:rPr>
          <w:rFonts w:hint="eastAsia" w:ascii="宋体" w:hAnsi="宋体" w:eastAsia="宋体" w:cs="宋体"/>
          <w:b/>
          <w:bCs/>
          <w:kern w:val="2"/>
          <w:sz w:val="36"/>
          <w:szCs w:val="36"/>
          <w:lang w:val="en-US" w:eastAsia="zh" w:bidi="ar"/>
          <w:woUserID w:val="1"/>
        </w:rPr>
        <w:t>FlyingRC® AM32 ESC Parameter</w:t>
      </w:r>
      <w:r>
        <w:rPr>
          <w:rFonts w:hint="eastAsia" w:ascii="宋体" w:hAnsi="宋体" w:eastAsia="宋体" w:cs="宋体"/>
          <w:kern w:val="0"/>
          <w:sz w:val="24"/>
          <w:szCs w:val="24"/>
          <w:lang w:val="en-US" w:eastAsia="zh" w:bidi="ar"/>
          <w:woUserID w:val="1"/>
        </w:rPr>
        <w:t xml:space="preserve"> </w:t>
      </w:r>
      <w:r>
        <w:rPr>
          <w:rFonts w:hint="eastAsia" w:ascii="宋体" w:hAnsi="宋体" w:eastAsia="宋体" w:cs="宋体"/>
          <w:b/>
          <w:bCs/>
          <w:kern w:val="2"/>
          <w:sz w:val="36"/>
          <w:szCs w:val="36"/>
          <w:lang w:val="en-US" w:eastAsia="zh" w:bidi="ar"/>
          <w:woUserID w:val="1"/>
        </w:rPr>
        <w:t>Programmer</w:t>
      </w:r>
    </w:p>
    <w:p w14:paraId="7B56D07A">
      <w:pPr>
        <w:keepNext w:val="0"/>
        <w:keepLines w:val="0"/>
        <w:widowControl w:val="0"/>
        <w:suppressLineNumbers w:val="0"/>
        <w:spacing w:before="0" w:beforeAutospacing="0" w:after="0" w:afterAutospacing="0" w:line="360" w:lineRule="auto"/>
        <w:ind w:left="0" w:right="0"/>
        <w:jc w:val="center"/>
        <w:rPr>
          <w:rFonts w:hint="eastAsia" w:ascii="宋体" w:hAnsi="宋体" w:eastAsia="宋体" w:cs="宋体"/>
          <w:b/>
          <w:bCs/>
          <w:kern w:val="2"/>
          <w:sz w:val="36"/>
          <w:szCs w:val="36"/>
          <w:lang w:val="en-US" w:eastAsia="zh" w:bidi="ar"/>
          <w:woUserID w:val="1"/>
        </w:rPr>
      </w:pPr>
      <w:r>
        <w:rPr>
          <w:rFonts w:hint="eastAsia" w:ascii="宋体" w:hAnsi="宋体" w:eastAsia="宋体" w:cs="宋体"/>
          <w:b/>
          <w:bCs/>
          <w:kern w:val="2"/>
          <w:sz w:val="36"/>
          <w:szCs w:val="36"/>
          <w:lang w:val="en-US" w:eastAsia="zh" w:bidi="ar"/>
          <w:woUserID w:val="1"/>
        </w:rPr>
        <w:t>Product Manual</w:t>
      </w:r>
    </w:p>
    <w:sdt>
      <w:sdtPr>
        <w:rPr>
          <w:rFonts w:ascii="宋体" w:hAnsi="宋体" w:eastAsia="宋体" w:cstheme="minorBidi"/>
          <w:kern w:val="2"/>
          <w:sz w:val="21"/>
          <w:szCs w:val="24"/>
          <w:lang w:val="en-US" w:eastAsia="zh-CN" w:bidi="ar-SA"/>
          <w:woUserID w:val="1"/>
        </w:rPr>
        <w:id w:val="148195913"/>
        <w15:color w:val="DBDBDB"/>
        <w:docPartObj>
          <w:docPartGallery w:val="Table of Contents"/>
          <w:docPartUnique/>
        </w:docPartObj>
      </w:sdtPr>
      <w:sdtEndPr>
        <w:rPr>
          <w:rFonts w:hint="eastAsia" w:ascii="宋体" w:hAnsi="宋体" w:eastAsia="宋体" w:cs="宋体"/>
          <w:bCs/>
          <w:kern w:val="2"/>
          <w:sz w:val="21"/>
          <w:szCs w:val="36"/>
          <w:lang w:val="en-US" w:eastAsia="zh-CN" w:bidi="ar"/>
          <w:woUserID w:val="1"/>
        </w:rPr>
      </w:sdtEndPr>
      <w:sdtContent>
        <w:p w14:paraId="19F68207">
          <w:pPr>
            <w:keepNext w:val="0"/>
            <w:keepLines w:val="0"/>
            <w:widowControl w:val="0"/>
            <w:suppressLineNumbers w:val="0"/>
            <w:spacing w:before="0" w:beforeAutospacing="0" w:after="0" w:afterAutospacing="0" w:line="360" w:lineRule="auto"/>
            <w:ind w:left="0" w:right="0"/>
            <w:jc w:val="center"/>
            <w:rPr>
              <w:rFonts w:hint="eastAsia" w:ascii="宋体" w:hAnsi="宋体" w:eastAsia="宋体" w:cs="宋体"/>
              <w:bCs/>
              <w:kern w:val="2"/>
              <w:sz w:val="21"/>
              <w:szCs w:val="36"/>
              <w:lang w:val="en-US" w:eastAsia="zh-CN" w:bidi="ar"/>
              <w:woUserID w:val="1"/>
            </w:rPr>
          </w:pPr>
        </w:p>
      </w:sdtContent>
    </w:sdt>
    <w:p w14:paraId="55033A7C">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FlyingRC® is a globally-oriented professional brand of electronic devices. We specialize in the R&amp;D and sales of drone electronics, core robot circuits and sensors. Our design team is based in Singapore, and our products are sold worldwide.</w:t>
      </w:r>
    </w:p>
    <w:p w14:paraId="5B612190">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18DA96BD">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Since launched in 2023, FlyingRC® products have gained widespread recognition from customers as well as strong market response. As of April 2026, our cumulative sales volume has exceeded 46,000 units. Our products are widely applied in industries, robotics, emergency rescue, environmental protection &amp; inspection, aerial photography, public security, retail and many other fields. Above all, we are committed to distinctive design and superior reliable quality.</w:t>
      </w:r>
    </w:p>
    <w:p w14:paraId="64365C0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6D20F4D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Our Chief Technology Officer Liu Yuhan possesses outstanding expertise in circuit design. Over the past four years, he has designed more than 80 circuit projects and contributed 39 to open-source platforms. Moreover, he won the Design Award on the open-source platform X.JLC.com twice in 2023 and 2024, and has become the youngest certified designer on this platform.</w:t>
      </w:r>
    </w:p>
    <w:p w14:paraId="5E14B3BF">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C29314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He holds the NUS (National University of Singapore, rank 8th worldwide) Science and Technology Scholarship, and is currently majoring in Electronic Engineering with a focus on Aerospace Technology. In addition, all members of our technical team are graduates from prestigious universities with extensive professional product experience.</w:t>
      </w:r>
    </w:p>
    <w:p w14:paraId="43FCC23B">
      <w:pPr>
        <w:keepNext w:val="0"/>
        <w:keepLines w:val="0"/>
        <w:widowControl/>
        <w:suppressLineNumbers w:val="0"/>
        <w:spacing w:line="360" w:lineRule="auto"/>
        <w:jc w:val="center"/>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 xml:space="preserve"> </w:t>
      </w:r>
    </w:p>
    <w:p w14:paraId="21B82F50">
      <w:pPr>
        <w:numPr>
          <w:ilvl w:val="0"/>
          <w:numId w:val="2"/>
        </w:numPr>
        <w:ind w:left="425" w:leftChars="0" w:hanging="425" w:firstLineChars="0"/>
        <w:rPr>
          <w:rFonts w:hint="default"/>
          <w:b/>
          <w:bCs/>
          <w:sz w:val="32"/>
          <w:szCs w:val="36"/>
          <w:lang w:val="en-US" w:eastAsia="zh-CN"/>
          <w:woUserID w:val="1"/>
        </w:rPr>
      </w:pPr>
      <w:r>
        <w:rPr>
          <w:rFonts w:hint="eastAsia"/>
          <w:b/>
          <w:bCs/>
          <w:sz w:val="32"/>
          <w:szCs w:val="36"/>
          <w:lang w:val="en-US" w:eastAsia="zh"/>
          <w:woUserID w:val="1"/>
        </w:rPr>
        <w:t>Specifications</w:t>
      </w:r>
    </w:p>
    <w:p w14:paraId="081ECE32">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Product Dimensions</w:t>
      </w:r>
      <w:r>
        <w:rPr>
          <w:rFonts w:ascii="宋体" w:hAnsi="宋体" w:eastAsia="宋体" w:cs="宋体"/>
          <w:kern w:val="0"/>
          <w:sz w:val="24"/>
          <w:szCs w:val="24"/>
          <w:lang w:val="en-US" w:eastAsia="zh-CN" w:bidi="ar"/>
          <w:woUserID w:val="1"/>
        </w:rPr>
        <w:t>：</w:t>
      </w:r>
      <w:r>
        <w:rPr>
          <w:rFonts w:hint="eastAsia" w:ascii="宋体" w:hAnsi="宋体" w:eastAsia="宋体" w:cs="宋体"/>
          <w:kern w:val="0"/>
          <w:sz w:val="24"/>
          <w:szCs w:val="24"/>
          <w:lang w:val="en-US" w:eastAsia="zh" w:bidi="ar"/>
          <w:woUserID w:val="1"/>
        </w:rPr>
        <w:t xml:space="preserve"> 33.4mm*14.3mm</w:t>
      </w:r>
    </w:p>
    <w:p w14:paraId="2019CA37">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Product Weight</w:t>
      </w:r>
      <w:r>
        <w:rPr>
          <w:rFonts w:ascii="宋体" w:hAnsi="宋体" w:eastAsia="宋体" w:cs="宋体"/>
          <w:kern w:val="0"/>
          <w:sz w:val="24"/>
          <w:szCs w:val="24"/>
          <w:lang w:val="en-US" w:eastAsia="zh-CN" w:bidi="ar"/>
          <w:woUserID w:val="1"/>
        </w:rPr>
        <w:t>：</w:t>
      </w:r>
      <w:r>
        <w:rPr>
          <w:rFonts w:hint="eastAsia" w:ascii="宋体" w:hAnsi="宋体" w:eastAsia="宋体" w:cs="宋体"/>
          <w:kern w:val="0"/>
          <w:sz w:val="24"/>
          <w:szCs w:val="24"/>
          <w:lang w:val="en-US" w:eastAsia="zh" w:bidi="ar"/>
          <w:woUserID w:val="1"/>
        </w:rPr>
        <w:t xml:space="preserve">3.1g </w:t>
      </w:r>
    </w:p>
    <w:p w14:paraId="54D9C282">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PCB Layers</w:t>
      </w:r>
      <w:r>
        <w:rPr>
          <w:rFonts w:hint="eastAsia" w:ascii="宋体" w:hAnsi="宋体" w:eastAsia="宋体" w:cs="宋体"/>
          <w:kern w:val="0"/>
          <w:sz w:val="24"/>
          <w:szCs w:val="24"/>
          <w:lang w:val="en-US" w:eastAsia="zh-CN" w:bidi="ar"/>
          <w:woUserID w:val="1"/>
        </w:rPr>
        <w:t>:</w:t>
      </w:r>
      <w:r>
        <w:rPr>
          <w:rFonts w:hint="eastAsia" w:ascii="宋体" w:hAnsi="宋体" w:eastAsia="宋体" w:cs="宋体"/>
          <w:kern w:val="0"/>
          <w:sz w:val="24"/>
          <w:szCs w:val="24"/>
          <w:lang w:val="en-US" w:eastAsia="zh" w:bidi="ar"/>
          <w:woUserID w:val="1"/>
        </w:rPr>
        <w:t xml:space="preserve"> 2 layers</w:t>
      </w:r>
    </w:p>
    <w:p w14:paraId="778FFF0F">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PCB Thickness：1.6mm</w:t>
      </w:r>
    </w:p>
    <w:p w14:paraId="508D0F8E">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drawing>
          <wp:inline distT="0" distB="0" distL="114300" distR="114300">
            <wp:extent cx="5259705" cy="4158615"/>
            <wp:effectExtent l="0" t="0" r="0" b="1397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4"/>
                    <a:stretch>
                      <a:fillRect/>
                    </a:stretch>
                  </pic:blipFill>
                  <pic:spPr>
                    <a:xfrm>
                      <a:off x="0" y="0"/>
                      <a:ext cx="5259705" cy="4158615"/>
                    </a:xfrm>
                    <a:prstGeom prst="rect">
                      <a:avLst/>
                    </a:prstGeom>
                  </pic:spPr>
                </pic:pic>
              </a:graphicData>
            </a:graphic>
          </wp:inline>
        </w:drawing>
      </w:r>
    </w:p>
    <w:p w14:paraId="2920990E">
      <w:pPr>
        <w:keepNext w:val="0"/>
        <w:keepLines w:val="0"/>
        <w:widowControl/>
        <w:suppressLineNumbers w:val="0"/>
        <w:spacing w:line="360" w:lineRule="auto"/>
        <w:jc w:val="left"/>
        <w:rPr>
          <w:rFonts w:hint="eastAsia"/>
          <w:b/>
          <w:bCs/>
          <w:sz w:val="32"/>
          <w:szCs w:val="36"/>
          <w:lang w:val="en-US" w:eastAsia="zh-CN"/>
          <w:woUserID w:val="1"/>
        </w:rPr>
      </w:pPr>
    </w:p>
    <w:p w14:paraId="7FFDF3AB">
      <w:pPr>
        <w:keepNext w:val="0"/>
        <w:keepLines w:val="0"/>
        <w:widowControl/>
        <w:suppressLineNumbers w:val="0"/>
        <w:spacing w:line="360" w:lineRule="auto"/>
        <w:jc w:val="left"/>
        <w:rPr>
          <w:rFonts w:hint="eastAsia"/>
          <w:b/>
          <w:bCs/>
          <w:sz w:val="32"/>
          <w:szCs w:val="36"/>
          <w:lang w:val="en-US" w:eastAsia="zh-CN"/>
          <w:woUserID w:val="1"/>
        </w:rPr>
      </w:pPr>
    </w:p>
    <w:p w14:paraId="26A9F647">
      <w:pPr>
        <w:keepNext w:val="0"/>
        <w:keepLines w:val="0"/>
        <w:widowControl/>
        <w:suppressLineNumbers w:val="0"/>
        <w:spacing w:line="360" w:lineRule="auto"/>
        <w:jc w:val="left"/>
        <w:rPr>
          <w:rFonts w:hint="eastAsia"/>
          <w:b/>
          <w:bCs/>
          <w:sz w:val="32"/>
          <w:szCs w:val="36"/>
          <w:lang w:val="en-US" w:eastAsia="zh-CN"/>
          <w:woUserID w:val="1"/>
        </w:rPr>
      </w:pPr>
    </w:p>
    <w:p w14:paraId="68EEBD7F">
      <w:pPr>
        <w:keepNext w:val="0"/>
        <w:keepLines w:val="0"/>
        <w:widowControl/>
        <w:suppressLineNumbers w:val="0"/>
        <w:spacing w:line="360" w:lineRule="auto"/>
        <w:jc w:val="left"/>
        <w:rPr>
          <w:rFonts w:hint="eastAsia"/>
          <w:b/>
          <w:bCs/>
          <w:sz w:val="32"/>
          <w:szCs w:val="36"/>
          <w:lang w:val="en-US" w:eastAsia="zh-CN"/>
          <w:woUserID w:val="1"/>
        </w:rPr>
      </w:pPr>
    </w:p>
    <w:p w14:paraId="2C406027">
      <w:pPr>
        <w:keepNext w:val="0"/>
        <w:keepLines w:val="0"/>
        <w:widowControl/>
        <w:suppressLineNumbers w:val="0"/>
        <w:spacing w:line="360" w:lineRule="auto"/>
        <w:jc w:val="left"/>
        <w:rPr>
          <w:rFonts w:hint="eastAsia"/>
          <w:b/>
          <w:bCs/>
          <w:sz w:val="32"/>
          <w:szCs w:val="36"/>
          <w:lang w:val="en-US" w:eastAsia="zh-CN"/>
          <w:woUserID w:val="1"/>
        </w:rPr>
      </w:pPr>
    </w:p>
    <w:p w14:paraId="042FCBF2">
      <w:pPr>
        <w:keepNext w:val="0"/>
        <w:keepLines w:val="0"/>
        <w:widowControl/>
        <w:suppressLineNumbers w:val="0"/>
        <w:spacing w:line="360" w:lineRule="auto"/>
        <w:jc w:val="left"/>
        <w:rPr>
          <w:rFonts w:hint="eastAsia"/>
          <w:b/>
          <w:bCs/>
          <w:sz w:val="32"/>
          <w:szCs w:val="36"/>
          <w:lang w:val="en-US" w:eastAsia="zh-CN"/>
          <w:woUserID w:val="1"/>
        </w:rPr>
      </w:pPr>
    </w:p>
    <w:p w14:paraId="274F2641">
      <w:pPr>
        <w:numPr>
          <w:ilvl w:val="0"/>
          <w:numId w:val="0"/>
        </w:numPr>
        <w:ind w:leftChars="0"/>
        <w:rPr>
          <w:rFonts w:hint="eastAsia" w:ascii="宋体" w:hAnsi="宋体" w:eastAsia="宋体" w:cs="宋体"/>
          <w:b/>
          <w:bCs/>
          <w:kern w:val="0"/>
          <w:sz w:val="24"/>
          <w:szCs w:val="24"/>
          <w:lang w:val="en-US" w:eastAsia="zh" w:bidi="ar"/>
          <w:woUserID w:val="1"/>
        </w:rPr>
      </w:pPr>
      <w:r>
        <w:rPr>
          <w:rFonts w:hint="eastAsia"/>
          <w:b/>
          <w:bCs/>
          <w:sz w:val="32"/>
          <w:szCs w:val="36"/>
          <w:lang w:val="en-US" w:eastAsia="zh"/>
          <w:woUserID w:val="1"/>
        </w:rPr>
        <w:t>2.  Product Applications</w:t>
      </w:r>
    </w:p>
    <w:p w14:paraId="6C9F6CD7">
      <w:pPr>
        <w:keepNext w:val="0"/>
        <w:keepLines w:val="0"/>
        <w:widowControl/>
        <w:suppressLineNumbers w:val="0"/>
        <w:spacing w:line="360" w:lineRule="auto"/>
        <w:ind w:left="0" w:leftChars="0" w:firstLine="0"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The FlyingRC® AM32 ESC Parameter Programmer is a professional tuning tool designed for brushless motor ESCs and other related devices. It allows precise and efficient parameter configuration to meet diverse user requirements in multiple application scenarios. Widely adopted in RC aircraft, cars, and boats, it provides stable and reliable parameter tuning for RC enthusiasts and professional users alike.</w:t>
      </w:r>
    </w:p>
    <w:p w14:paraId="01D5C6D8">
      <w:pPr>
        <w:keepNext w:val="0"/>
        <w:keepLines w:val="0"/>
        <w:widowControl/>
        <w:suppressLineNumbers w:val="0"/>
        <w:spacing w:line="360" w:lineRule="auto"/>
        <w:ind w:left="0" w:leftChars="0" w:firstLine="0" w:firstLineChars="0"/>
        <w:jc w:val="left"/>
        <w:rPr>
          <w:rFonts w:hint="eastAsia" w:ascii="宋体" w:hAnsi="宋体" w:eastAsia="宋体" w:cs="宋体"/>
          <w:kern w:val="0"/>
          <w:sz w:val="24"/>
          <w:szCs w:val="24"/>
          <w:lang w:val="en-US" w:eastAsia="zh" w:bidi="ar"/>
          <w:woUserID w:val="1"/>
        </w:rPr>
      </w:pPr>
    </w:p>
    <w:p w14:paraId="5ABD6AF3">
      <w:pPr>
        <w:keepNext w:val="0"/>
        <w:keepLines w:val="0"/>
        <w:widowControl/>
        <w:suppressLineNumbers w:val="0"/>
        <w:spacing w:line="360" w:lineRule="auto"/>
        <w:ind w:left="0" w:leftChars="0" w:firstLine="0"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Compatible with various drones and RC cars. It enables easy adjustment of ESC parameters to boost device performance and optimize flight or driving experience.</w:t>
      </w:r>
    </w:p>
    <w:p w14:paraId="7B331D9C">
      <w:pPr>
        <w:keepNext w:val="0"/>
        <w:keepLines w:val="0"/>
        <w:widowControl/>
        <w:suppressLineNumbers w:val="0"/>
        <w:spacing w:line="360" w:lineRule="auto"/>
        <w:ind w:left="0" w:leftChars="0" w:firstLine="0"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Drone tuning: Compatible with multi-rotors, helicopters, fixed-wing aircraft, and other aerial devices, it assists in ESC parameter adjustment to improve flight stability and efficiency. As a professional ESC tuning tool for drones, it optimizes ESC configurations, upgrades overall flight performance and prolongs battery life.</w:t>
      </w:r>
    </w:p>
    <w:p w14:paraId="5AB4F7C1">
      <w:pPr>
        <w:keepNext w:val="0"/>
        <w:keepLines w:val="0"/>
        <w:widowControl/>
        <w:suppressLineNumbers w:val="0"/>
        <w:spacing w:line="360" w:lineRule="auto"/>
        <w:ind w:firstLine="420" w:firstLineChars="0"/>
        <w:jc w:val="left"/>
        <w:rPr>
          <w:rFonts w:hint="eastAsia" w:ascii="宋体" w:hAnsi="宋体" w:eastAsia="宋体" w:cs="宋体"/>
          <w:kern w:val="0"/>
          <w:sz w:val="24"/>
          <w:szCs w:val="24"/>
          <w:lang w:val="en-US" w:eastAsia="zh" w:bidi="ar"/>
          <w:woUserID w:val="1"/>
        </w:rPr>
      </w:pPr>
    </w:p>
    <w:p w14:paraId="7F657B99">
      <w:pPr>
        <w:keepNext w:val="0"/>
        <w:keepLines w:val="0"/>
        <w:widowControl/>
        <w:suppressLineNumbers w:val="0"/>
        <w:spacing w:line="360" w:lineRule="auto"/>
        <w:ind w:left="0" w:leftChars="0" w:firstLine="0"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RC car tuning: Suitable for various electric RC cars, it fine-tunes ESC parameters to deliver stronger acceleration and better handling control.</w:t>
      </w:r>
    </w:p>
    <w:p w14:paraId="496C6060">
      <w:pPr>
        <w:numPr>
          <w:ilvl w:val="0"/>
          <w:numId w:val="0"/>
        </w:numPr>
        <w:ind w:leftChars="0"/>
        <w:rPr>
          <w:rFonts w:hint="eastAsia" w:ascii="宋体" w:hAnsi="宋体" w:eastAsia="宋体" w:cs="宋体"/>
          <w:kern w:val="0"/>
          <w:sz w:val="24"/>
          <w:szCs w:val="24"/>
          <w:lang w:val="en-US" w:eastAsia="zh" w:bidi="ar"/>
          <w:woUserID w:val="1"/>
        </w:rPr>
      </w:pPr>
    </w:p>
    <w:p w14:paraId="24B9C111">
      <w:pPr>
        <w:numPr>
          <w:ilvl w:val="0"/>
          <w:numId w:val="0"/>
        </w:numPr>
        <w:ind w:leftChars="0"/>
        <w:rPr>
          <w:rFonts w:hint="eastAsia"/>
          <w:b/>
          <w:bCs/>
          <w:sz w:val="32"/>
          <w:szCs w:val="36"/>
          <w:lang w:val="en-US" w:eastAsia="zh"/>
          <w:woUserID w:val="1"/>
        </w:rPr>
      </w:pPr>
      <w:r>
        <w:rPr>
          <w:rFonts w:hint="eastAsia"/>
          <w:b/>
          <w:bCs/>
          <w:sz w:val="32"/>
          <w:szCs w:val="36"/>
          <w:lang w:val="en-US" w:eastAsia="zh"/>
          <w:woUserID w:val="1"/>
        </w:rPr>
        <w:t>3.  Product Features</w:t>
      </w:r>
    </w:p>
    <w:p w14:paraId="5E0DD889">
      <w:pPr>
        <w:keepNext w:val="0"/>
        <w:keepLines w:val="0"/>
        <w:widowControl/>
        <w:suppressLineNumbers w:val="0"/>
        <w:spacing w:line="360" w:lineRule="auto"/>
        <w:ind w:left="0" w:leftChars="0" w:firstLine="0"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Easy Operation: No complex setup required. Simply connect to ESCs for parameter adjustment, allowing even beginners to get started quickly.</w:t>
      </w:r>
    </w:p>
    <w:p w14:paraId="63CB61D1">
      <w:pPr>
        <w:keepNext w:val="0"/>
        <w:keepLines w:val="0"/>
        <w:widowControl/>
        <w:suppressLineNumbers w:val="0"/>
        <w:spacing w:line="360" w:lineRule="auto"/>
        <w:ind w:left="0" w:leftChars="0" w:firstLine="0" w:firstLineChars="0"/>
        <w:jc w:val="left"/>
        <w:rPr>
          <w:rFonts w:hint="eastAsia" w:ascii="宋体" w:hAnsi="宋体" w:eastAsia="宋体" w:cs="宋体"/>
          <w:kern w:val="0"/>
          <w:sz w:val="24"/>
          <w:szCs w:val="24"/>
          <w:lang w:val="en-US" w:eastAsia="zh" w:bidi="ar"/>
          <w:woUserID w:val="1"/>
        </w:rPr>
      </w:pPr>
    </w:p>
    <w:p w14:paraId="47C11DE2">
      <w:pPr>
        <w:keepNext w:val="0"/>
        <w:keepLines w:val="0"/>
        <w:widowControl/>
        <w:suppressLineNumbers w:val="0"/>
        <w:spacing w:line="360" w:lineRule="auto"/>
        <w:ind w:left="0" w:leftChars="0" w:firstLine="0"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Compact &amp; Portable: Small in size and easy to carry, supporting convenient parameter tuning anytime, anywhere.</w:t>
      </w:r>
    </w:p>
    <w:p w14:paraId="2F06C87E">
      <w:pPr>
        <w:keepNext w:val="0"/>
        <w:keepLines w:val="0"/>
        <w:widowControl/>
        <w:suppressLineNumbers w:val="0"/>
        <w:spacing w:line="360" w:lineRule="auto"/>
        <w:ind w:left="0" w:leftChars="0" w:firstLine="0" w:firstLineChars="0"/>
        <w:jc w:val="left"/>
        <w:rPr>
          <w:rFonts w:hint="eastAsia" w:ascii="宋体" w:hAnsi="宋体" w:eastAsia="宋体" w:cs="宋体"/>
          <w:kern w:val="0"/>
          <w:sz w:val="24"/>
          <w:szCs w:val="24"/>
          <w:lang w:val="en-US" w:eastAsia="zh" w:bidi="ar"/>
          <w:woUserID w:val="1"/>
        </w:rPr>
      </w:pPr>
    </w:p>
    <w:p w14:paraId="6E38E6E3">
      <w:pPr>
        <w:keepNext w:val="0"/>
        <w:keepLines w:val="0"/>
        <w:widowControl/>
        <w:suppressLineNumbers w:val="0"/>
        <w:spacing w:line="360" w:lineRule="auto"/>
        <w:ind w:left="0" w:leftChars="0" w:firstLine="0"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High Compatibility: Compatible with most AM32 ESCs on the market, suitable for a wide range of application .</w:t>
      </w:r>
    </w:p>
    <w:p w14:paraId="356883BF">
      <w:pPr>
        <w:numPr>
          <w:ilvl w:val="0"/>
          <w:numId w:val="0"/>
        </w:numPr>
        <w:ind w:leftChars="0"/>
        <w:rPr>
          <w:rFonts w:hint="default"/>
          <w:b/>
          <w:bCs/>
          <w:sz w:val="32"/>
          <w:szCs w:val="36"/>
          <w:lang w:val="en-US" w:eastAsia="zh-CN"/>
          <w:woUserID w:val="1"/>
        </w:rPr>
      </w:pPr>
      <w:r>
        <w:rPr>
          <w:rFonts w:hint="eastAsia"/>
          <w:b/>
          <w:bCs/>
          <w:sz w:val="32"/>
          <w:szCs w:val="36"/>
          <w:lang w:val="en-US" w:eastAsia="zh"/>
          <w:woUserID w:val="1"/>
        </w:rPr>
        <w:t>4.  Usage Instructions</w:t>
      </w:r>
    </w:p>
    <w:p w14:paraId="2AEB4AEE">
      <w:pPr>
        <w:numPr>
          <w:ilvl w:val="0"/>
          <w:numId w:val="0"/>
        </w:numPr>
        <w:ind w:leftChars="0"/>
        <w:rPr>
          <w:rFonts w:hint="eastAsia" w:ascii="宋体" w:hAnsi="宋体" w:eastAsia="宋体" w:cs="宋体"/>
          <w:b/>
          <w:bCs/>
          <w:kern w:val="0"/>
          <w:sz w:val="30"/>
          <w:szCs w:val="30"/>
          <w:lang w:val="en-US" w:eastAsia="zh" w:bidi="ar"/>
          <w:woUserID w:val="1"/>
        </w:rPr>
      </w:pPr>
      <w:r>
        <w:rPr>
          <w:rFonts w:hint="eastAsia"/>
          <w:b/>
          <w:bCs/>
          <w:sz w:val="32"/>
          <w:szCs w:val="36"/>
          <w:lang w:val="en-US" w:eastAsia="zh"/>
          <w:woUserID w:val="1"/>
        </w:rPr>
        <w:t xml:space="preserve"> </w:t>
      </w:r>
      <w:r>
        <w:rPr>
          <w:rFonts w:hint="eastAsia" w:ascii="宋体" w:hAnsi="宋体" w:eastAsia="宋体" w:cs="宋体"/>
          <w:b/>
          <w:bCs/>
          <w:kern w:val="0"/>
          <w:sz w:val="30"/>
          <w:szCs w:val="30"/>
          <w:lang w:val="en-US" w:eastAsia="zh" w:bidi="ar"/>
          <w:woUserID w:val="1"/>
        </w:rPr>
        <w:drawing>
          <wp:inline distT="0" distB="0" distL="114300" distR="114300">
            <wp:extent cx="5268595" cy="1565275"/>
            <wp:effectExtent l="0" t="0" r="8255" b="1587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5"/>
                    <a:stretch>
                      <a:fillRect/>
                    </a:stretch>
                  </pic:blipFill>
                  <pic:spPr>
                    <a:xfrm>
                      <a:off x="0" y="0"/>
                      <a:ext cx="5268595" cy="1565275"/>
                    </a:xfrm>
                    <a:prstGeom prst="rect">
                      <a:avLst/>
                    </a:prstGeom>
                  </pic:spPr>
                </pic:pic>
              </a:graphicData>
            </a:graphic>
          </wp:inline>
        </w:drawing>
      </w:r>
    </w:p>
    <w:p w14:paraId="1180658F">
      <w:pPr>
        <w:keepNext w:val="0"/>
        <w:keepLines w:val="0"/>
        <w:widowControl/>
        <w:suppressLineNumbers w:val="0"/>
        <w:spacing w:line="360" w:lineRule="auto"/>
        <w:ind w:left="0" w:leftChars="0" w:firstLine="0" w:firstLineChars="0"/>
        <w:jc w:val="center"/>
        <w:rPr>
          <w:rFonts w:hint="eastAsia" w:ascii="宋体" w:hAnsi="宋体" w:eastAsia="宋体" w:cs="宋体"/>
          <w:b/>
          <w:bCs/>
          <w:kern w:val="0"/>
          <w:sz w:val="24"/>
          <w:szCs w:val="24"/>
          <w:lang w:val="en-US" w:eastAsia="zh" w:bidi="ar"/>
          <w:woUserID w:val="1"/>
        </w:rPr>
      </w:pPr>
      <w:r>
        <w:rPr>
          <w:rFonts w:hint="eastAsia" w:ascii="宋体" w:hAnsi="宋体" w:eastAsia="宋体" w:cs="宋体"/>
          <w:b/>
          <w:bCs/>
          <w:kern w:val="0"/>
          <w:sz w:val="24"/>
          <w:szCs w:val="24"/>
          <w:lang w:val="en-US" w:eastAsia="zh" w:bidi="ar"/>
          <w:woUserID w:val="1"/>
        </w:rPr>
        <w:t>Wiring Diagram with ESC</w:t>
      </w:r>
    </w:p>
    <w:p w14:paraId="2231C873">
      <w:pPr>
        <w:numPr>
          <w:ilvl w:val="0"/>
          <w:numId w:val="0"/>
        </w:numPr>
        <w:ind w:leftChars="0"/>
        <w:rPr>
          <w:rFonts w:hint="eastAsia" w:ascii="宋体" w:hAnsi="宋体" w:eastAsia="宋体" w:cs="宋体"/>
          <w:b/>
          <w:bCs/>
          <w:kern w:val="0"/>
          <w:sz w:val="30"/>
          <w:szCs w:val="30"/>
          <w:lang w:val="en-US" w:eastAsia="zh-CN" w:bidi="ar"/>
          <w:woUserID w:val="1"/>
        </w:rPr>
      </w:pPr>
    </w:p>
    <w:p w14:paraId="73F99353">
      <w:pPr>
        <w:keepNext w:val="0"/>
        <w:keepLines w:val="0"/>
        <w:widowControl w:val="0"/>
        <w:numPr>
          <w:ilvl w:val="0"/>
          <w:numId w:val="3"/>
        </w:numPr>
        <w:suppressLineNumbers w:val="0"/>
        <w:spacing w:before="0" w:beforeAutospacing="0" w:after="0" w:afterAutospacing="0" w:line="360" w:lineRule="auto"/>
        <w:ind w:right="0" w:rightChars="0"/>
        <w:jc w:val="both"/>
        <w:rPr>
          <w:rFonts w:hint="eastAsia" w:ascii="宋体" w:hAnsi="宋体" w:cs="宋体"/>
          <w:color w:val="000000"/>
          <w:kern w:val="2"/>
          <w:sz w:val="24"/>
          <w:szCs w:val="24"/>
          <w:lang w:val="en-US" w:eastAsia="zh"/>
          <w:woUserID w:val="1"/>
        </w:rPr>
      </w:pPr>
      <w:r>
        <w:rPr>
          <w:rFonts w:hint="eastAsia" w:ascii="宋体" w:hAnsi="宋体" w:cs="宋体"/>
          <w:b/>
          <w:bCs/>
          <w:color w:val="000000"/>
          <w:kern w:val="2"/>
          <w:sz w:val="24"/>
          <w:szCs w:val="24"/>
          <w:lang w:val="en-US" w:eastAsia="zh"/>
          <w:woUserID w:val="1"/>
        </w:rPr>
        <w:t>Hardware Connection</w:t>
      </w:r>
      <w:r>
        <w:rPr>
          <w:rFonts w:hint="eastAsia" w:ascii="宋体" w:hAnsi="宋体" w:cs="宋体"/>
          <w:color w:val="000000"/>
          <w:kern w:val="2"/>
          <w:sz w:val="24"/>
          <w:szCs w:val="24"/>
          <w:lang w:val="en-US" w:eastAsia="zh"/>
          <w:woUserID w:val="1"/>
        </w:rPr>
        <w:t xml:space="preserve">: Connect the parameter programmer to the computer using a USB cable and ensure a stable connection. Connect the signal wire of the programmer to the signal port of the ESC (Note: Do not reverse the positive and negative poles--- The negative wire connects to the ESC negative terminal, and the S terminal corresponds to the signal wire.). </w:t>
      </w:r>
      <w:r>
        <w:rPr>
          <w:rFonts w:hint="eastAsia" w:ascii="宋体" w:hAnsi="宋体" w:cs="宋体"/>
          <w:b/>
          <w:bCs/>
          <w:color w:val="000000"/>
          <w:kern w:val="2"/>
          <w:sz w:val="24"/>
          <w:szCs w:val="24"/>
          <w:lang w:val="en-US" w:eastAsia="zh"/>
          <w:woUserID w:val="1"/>
        </w:rPr>
        <w:t xml:space="preserve">The </w:t>
      </w:r>
      <w:r>
        <w:rPr>
          <w:rFonts w:hint="eastAsia" w:ascii="宋体" w:hAnsi="宋体" w:cs="宋体"/>
          <w:b/>
          <w:bCs/>
          <w:color w:val="000000"/>
          <w:kern w:val="2"/>
          <w:sz w:val="24"/>
          <w:szCs w:val="24"/>
          <w:lang w:val="en-US" w:eastAsia="zh"/>
          <w:woUserID w:val="1"/>
        </w:rPr>
        <w:t>ESC must be connected to power during parameter tuning.</w:t>
      </w:r>
      <w:r>
        <w:rPr>
          <w:rFonts w:hint="eastAsia" w:ascii="宋体" w:hAnsi="宋体" w:cs="宋体"/>
          <w:color w:val="000000"/>
          <w:kern w:val="2"/>
          <w:sz w:val="24"/>
          <w:szCs w:val="24"/>
          <w:lang w:val="en-US" w:eastAsia="zh"/>
          <w:woUserID w:val="1"/>
        </w:rPr>
        <w:t xml:space="preserve"> Refer to the corresponding ESC manual for the specified input voltage range.  </w:t>
      </w:r>
      <w:r>
        <w:rPr>
          <w:rFonts w:hint="eastAsia" w:ascii="宋体" w:hAnsi="宋体" w:cs="宋体"/>
          <w:b/>
          <w:bCs/>
          <w:color w:val="000000"/>
          <w:kern w:val="2"/>
          <w:sz w:val="24"/>
          <w:szCs w:val="24"/>
          <w:lang w:val="en-US" w:eastAsia="zh"/>
          <w:woUserID w:val="1"/>
        </w:rPr>
        <w:t>If the ESC is connected to a motor while tuning, please fix the motor securely to avoid danger.</w:t>
      </w:r>
    </w:p>
    <w:p w14:paraId="2E6F4ED4">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Times New Roman" w:hAnsi="Times New Roman" w:eastAsia="宋体" w:cs="Times New Roman"/>
          <w:b/>
          <w:bCs/>
          <w:color w:val="FF0000"/>
          <w:kern w:val="2"/>
          <w:sz w:val="28"/>
          <w:szCs w:val="28"/>
          <w:lang w:val="en-US" w:eastAsia="zh" w:bidi="ar"/>
          <w:woUserID w:val="1"/>
        </w:rPr>
      </w:pPr>
    </w:p>
    <w:p w14:paraId="55FD6D5D">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Times New Roman" w:hAnsi="Times New Roman" w:eastAsia="宋体" w:cs="Times New Roman"/>
          <w:b/>
          <w:bCs/>
          <w:color w:val="FF0000"/>
          <w:kern w:val="2"/>
          <w:sz w:val="28"/>
          <w:szCs w:val="28"/>
          <w:lang w:val="en-US" w:eastAsia="zh" w:bidi="ar"/>
          <w:woUserID w:val="1"/>
        </w:rPr>
      </w:pPr>
      <w:r>
        <w:rPr>
          <w:rFonts w:hint="eastAsia" w:ascii="Times New Roman" w:hAnsi="Times New Roman" w:eastAsia="宋体" w:cs="Times New Roman"/>
          <w:b/>
          <w:bCs/>
          <w:color w:val="FF0000"/>
          <w:kern w:val="2"/>
          <w:sz w:val="28"/>
          <w:szCs w:val="28"/>
          <w:lang w:val="en-US" w:eastAsia="zh" w:bidi="ar"/>
          <w:woUserID w:val="1"/>
        </w:rPr>
        <w:t>Important Note: To ensure safety, do not install propellers on the motor during parameter tuning. This avoids personal injury caused by sudden motor rotation resulting from improper operation.</w:t>
      </w:r>
    </w:p>
    <w:p w14:paraId="650E8D73">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Times New Roman" w:hAnsi="Times New Roman" w:eastAsia="宋体" w:cs="Times New Roman"/>
          <w:b/>
          <w:bCs/>
          <w:color w:val="FF0000"/>
          <w:kern w:val="2"/>
          <w:sz w:val="32"/>
          <w:szCs w:val="32"/>
          <w:lang w:val="en-US" w:eastAsia="zh" w:bidi="ar"/>
          <w:woUserID w:val="1"/>
        </w:rPr>
      </w:pPr>
    </w:p>
    <w:p w14:paraId="42891DE5">
      <w:pPr>
        <w:keepNext w:val="0"/>
        <w:keepLines w:val="0"/>
        <w:widowControl w:val="0"/>
        <w:numPr>
          <w:ilvl w:val="0"/>
          <w:numId w:val="4"/>
        </w:numPr>
        <w:suppressLineNumbers w:val="0"/>
        <w:spacing w:before="0" w:beforeAutospacing="0" w:after="0" w:afterAutospacing="0" w:line="360" w:lineRule="auto"/>
        <w:ind w:right="0" w:rightChars="0"/>
        <w:jc w:val="both"/>
        <w:rPr>
          <w:rFonts w:hint="eastAsia" w:ascii="宋体" w:hAnsi="宋体" w:eastAsia="宋体" w:cs="宋体"/>
          <w:color w:val="000000"/>
          <w:kern w:val="2"/>
          <w:sz w:val="24"/>
          <w:szCs w:val="24"/>
          <w:lang w:val="en-US" w:eastAsia="zh" w:bidi="ar"/>
          <w:woUserID w:val="1"/>
        </w:rPr>
      </w:pPr>
      <w:r>
        <w:rPr>
          <w:rFonts w:hint="eastAsia" w:ascii="宋体" w:hAnsi="宋体" w:cs="宋体"/>
          <w:b/>
          <w:bCs/>
          <w:color w:val="000000"/>
          <w:kern w:val="2"/>
          <w:sz w:val="24"/>
          <w:szCs w:val="24"/>
          <w:lang w:val="en-US" w:eastAsia="zh"/>
          <w:woUserID w:val="1"/>
        </w:rPr>
        <w:t>Driver Installation:</w:t>
      </w:r>
      <w:r>
        <w:rPr>
          <w:rFonts w:hint="eastAsia" w:ascii="宋体" w:hAnsi="宋体" w:eastAsia="宋体" w:cs="宋体"/>
          <w:color w:val="000000"/>
          <w:kern w:val="2"/>
          <w:sz w:val="24"/>
          <w:szCs w:val="24"/>
          <w:lang w:val="en-US" w:eastAsia="zh" w:bidi="ar"/>
          <w:woUserID w:val="1"/>
        </w:rPr>
        <w:t xml:space="preserve"> For first-time use,  please install the driver for the parameter programmer on your computer. (official link: </w:t>
      </w:r>
      <w:r>
        <w:rPr>
          <w:rFonts w:hint="eastAsia" w:ascii="宋体" w:hAnsi="宋体" w:eastAsia="宋体" w:cs="宋体"/>
          <w:color w:val="000000"/>
          <w:kern w:val="2"/>
          <w:sz w:val="24"/>
          <w:szCs w:val="24"/>
          <w:lang w:val="en-US" w:eastAsia="zh" w:bidi="ar"/>
          <w:woUserID w:val="1"/>
        </w:rPr>
        <w:fldChar w:fldCharType="begin"/>
      </w:r>
      <w:r>
        <w:rPr>
          <w:rFonts w:hint="eastAsia" w:ascii="宋体" w:hAnsi="宋体" w:eastAsia="宋体" w:cs="宋体"/>
          <w:color w:val="000000"/>
          <w:kern w:val="2"/>
          <w:sz w:val="24"/>
          <w:szCs w:val="24"/>
          <w:lang w:val="en-US" w:eastAsia="zh" w:bidi="ar"/>
          <w:woUserID w:val="1"/>
        </w:rPr>
        <w:instrText xml:space="preserve"> HYPERLINK "https://www.wch.cn/downloads/ch341ser_exe.html" </w:instrText>
      </w:r>
      <w:r>
        <w:rPr>
          <w:rFonts w:hint="eastAsia" w:ascii="宋体" w:hAnsi="宋体" w:eastAsia="宋体" w:cs="宋体"/>
          <w:color w:val="000000"/>
          <w:kern w:val="2"/>
          <w:sz w:val="24"/>
          <w:szCs w:val="24"/>
          <w:lang w:val="en-US" w:eastAsia="zh" w:bidi="ar"/>
          <w:woUserID w:val="1"/>
        </w:rPr>
        <w:fldChar w:fldCharType="separate"/>
      </w:r>
      <w:r>
        <w:rPr>
          <w:rStyle w:val="10"/>
          <w:rFonts w:hint="eastAsia" w:ascii="宋体" w:hAnsi="宋体" w:eastAsia="宋体" w:cs="宋体"/>
          <w:kern w:val="2"/>
          <w:sz w:val="24"/>
          <w:szCs w:val="24"/>
          <w:lang w:val="en-US" w:eastAsia="zh" w:bidi="ar"/>
          <w:woUserID w:val="1"/>
        </w:rPr>
        <w:t>https://www.wch.cn/downloads/ch341ser_exe.html</w:t>
      </w:r>
      <w:r>
        <w:rPr>
          <w:rFonts w:hint="eastAsia" w:ascii="宋体" w:hAnsi="宋体" w:eastAsia="宋体" w:cs="宋体"/>
          <w:color w:val="000000"/>
          <w:kern w:val="2"/>
          <w:sz w:val="24"/>
          <w:szCs w:val="24"/>
          <w:lang w:val="en-US" w:eastAsia="zh" w:bidi="ar"/>
          <w:woUserID w:val="1"/>
        </w:rPr>
        <w:fldChar w:fldCharType="end"/>
      </w:r>
      <w:r>
        <w:rPr>
          <w:rFonts w:hint="eastAsia" w:ascii="宋体" w:hAnsi="宋体" w:eastAsia="宋体" w:cs="宋体"/>
          <w:color w:val="000000"/>
          <w:kern w:val="2"/>
          <w:sz w:val="24"/>
          <w:szCs w:val="24"/>
          <w:lang w:val="en-US" w:eastAsia="zh" w:bidi="ar"/>
          <w:woUserID w:val="1"/>
        </w:rPr>
        <w:t xml:space="preserve">). </w:t>
      </w:r>
    </w:p>
    <w:p w14:paraId="4FE0BE5D">
      <w:pPr>
        <w:keepNext w:val="0"/>
        <w:keepLines w:val="0"/>
        <w:widowControl w:val="0"/>
        <w:numPr>
          <w:numId w:val="0"/>
        </w:numPr>
        <w:suppressLineNumbers w:val="0"/>
        <w:spacing w:before="0" w:beforeAutospacing="0" w:after="0" w:afterAutospacing="0" w:line="360" w:lineRule="auto"/>
        <w:ind w:right="0" w:rightChars="0"/>
        <w:jc w:val="both"/>
        <w:rPr>
          <w:rFonts w:hint="eastAsia" w:ascii="宋体" w:hAnsi="宋体" w:eastAsia="宋体" w:cs="宋体"/>
          <w:color w:val="000000"/>
          <w:kern w:val="2"/>
          <w:sz w:val="24"/>
          <w:szCs w:val="24"/>
          <w:lang w:val="en-US" w:eastAsia="zh" w:bidi="ar"/>
          <w:woUserID w:val="1"/>
        </w:rPr>
      </w:pPr>
      <w:r>
        <w:rPr>
          <w:rFonts w:hint="eastAsia" w:ascii="宋体" w:hAnsi="宋体" w:eastAsia="宋体" w:cs="宋体"/>
          <w:color w:val="000000"/>
          <w:kern w:val="2"/>
          <w:sz w:val="24"/>
          <w:szCs w:val="24"/>
          <w:lang w:val="en-US" w:eastAsia="zh" w:bidi="ar"/>
          <w:woUserID w:val="1"/>
        </w:rPr>
        <w:t>After installation, open Device Manager on your PC and confirm that the port is displayed normally (e.g., CH340 port is shown).</w:t>
      </w:r>
    </w:p>
    <w:p w14:paraId="4B6A1A4B">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color w:val="417FF9"/>
          <w:kern w:val="2"/>
          <w:sz w:val="21"/>
          <w:szCs w:val="21"/>
          <w:lang w:val="en-US" w:eastAsia="zh" w:bidi="ar"/>
          <w:woUserID w:val="1"/>
        </w:rPr>
      </w:pPr>
    </w:p>
    <w:p w14:paraId="35F75882">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color w:val="417FF9"/>
          <w:kern w:val="2"/>
          <w:sz w:val="21"/>
          <w:szCs w:val="21"/>
          <w:lang w:val="en-US" w:eastAsia="zh" w:bidi="ar"/>
          <w:woUserID w:val="1"/>
        </w:rPr>
      </w:pPr>
    </w:p>
    <w:p w14:paraId="4125447F">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color w:val="417FF9"/>
          <w:kern w:val="2"/>
          <w:sz w:val="21"/>
          <w:szCs w:val="21"/>
          <w:lang w:val="en-US" w:eastAsia="zh" w:bidi="ar"/>
          <w:woUserID w:val="1"/>
        </w:rPr>
      </w:pPr>
    </w:p>
    <w:p w14:paraId="79A89166">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color w:val="417FF9"/>
          <w:kern w:val="2"/>
          <w:sz w:val="21"/>
          <w:szCs w:val="21"/>
          <w:lang w:val="en-US" w:eastAsia="zh" w:bidi="ar"/>
          <w:woUserID w:val="1"/>
        </w:rPr>
      </w:pPr>
    </w:p>
    <w:p w14:paraId="129E5290">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color w:val="417FF9"/>
          <w:kern w:val="2"/>
          <w:sz w:val="21"/>
          <w:szCs w:val="21"/>
          <w:lang w:val="en-US" w:eastAsia="zh" w:bidi="ar"/>
          <w:woUserID w:val="1"/>
        </w:rPr>
      </w:pPr>
    </w:p>
    <w:p w14:paraId="4D3A5861">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color w:val="417FF9"/>
          <w:kern w:val="2"/>
          <w:sz w:val="21"/>
          <w:szCs w:val="21"/>
          <w:lang w:val="en-US" w:eastAsia="zh" w:bidi="ar"/>
          <w:woUserID w:val="1"/>
        </w:rPr>
      </w:pPr>
    </w:p>
    <w:p w14:paraId="33186052">
      <w:pPr>
        <w:keepNext w:val="0"/>
        <w:keepLines w:val="0"/>
        <w:widowControl w:val="0"/>
        <w:numPr>
          <w:ilvl w:val="0"/>
          <w:numId w:val="5"/>
        </w:numPr>
        <w:suppressLineNumbers w:val="0"/>
        <w:spacing w:before="0" w:beforeAutospacing="0" w:after="0" w:afterAutospacing="0" w:line="360" w:lineRule="auto"/>
        <w:ind w:leftChars="0" w:right="0" w:rightChars="0"/>
        <w:jc w:val="both"/>
        <w:rPr>
          <w:rFonts w:hint="eastAsia" w:ascii="宋体" w:hAnsi="宋体" w:eastAsia="宋体" w:cs="宋体"/>
          <w:color w:val="000000"/>
          <w:kern w:val="2"/>
          <w:sz w:val="24"/>
          <w:szCs w:val="24"/>
          <w:lang w:val="en-US" w:eastAsia="zh" w:bidi="ar"/>
          <w:woUserID w:val="1"/>
        </w:rPr>
      </w:pPr>
      <w:r>
        <w:rPr>
          <w:rFonts w:hint="eastAsia" w:ascii="宋体" w:hAnsi="宋体" w:eastAsia="宋体" w:cs="宋体"/>
          <w:color w:val="417FF9"/>
          <w:kern w:val="2"/>
          <w:sz w:val="21"/>
          <w:szCs w:val="21"/>
          <w:lang w:val="en-US" w:eastAsia="zh" w:bidi="ar"/>
          <w:woUserID w:val="1"/>
        </w:rPr>
        <w:drawing>
          <wp:anchor distT="0" distB="0" distL="114300" distR="114300" simplePos="0" relativeHeight="251661312" behindDoc="0" locked="0" layoutInCell="1" allowOverlap="1">
            <wp:simplePos x="0" y="0"/>
            <wp:positionH relativeFrom="column">
              <wp:posOffset>-370205</wp:posOffset>
            </wp:positionH>
            <wp:positionV relativeFrom="page">
              <wp:posOffset>1657350</wp:posOffset>
            </wp:positionV>
            <wp:extent cx="6769735" cy="4540885"/>
            <wp:effectExtent l="0" t="0" r="0" b="0"/>
            <wp:wrapTopAndBottom/>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6"/>
                    <a:stretch>
                      <a:fillRect/>
                    </a:stretch>
                  </pic:blipFill>
                  <pic:spPr>
                    <a:xfrm>
                      <a:off x="0" y="0"/>
                      <a:ext cx="6769735" cy="4540885"/>
                    </a:xfrm>
                    <a:prstGeom prst="rect">
                      <a:avLst/>
                    </a:prstGeom>
                  </pic:spPr>
                </pic:pic>
              </a:graphicData>
            </a:graphic>
          </wp:anchor>
        </w:drawing>
      </w:r>
      <w:r>
        <w:rPr>
          <w:rFonts w:hint="eastAsia" w:ascii="宋体" w:hAnsi="宋体" w:cs="宋体"/>
          <w:b/>
          <w:bCs/>
          <w:color w:val="000000"/>
          <w:kern w:val="2"/>
          <w:sz w:val="24"/>
          <w:szCs w:val="24"/>
          <w:lang w:val="en-US" w:eastAsia="zh"/>
          <w:woUserID w:val="1"/>
        </w:rPr>
        <w:t>Software Operation:</w:t>
      </w:r>
      <w:r>
        <w:rPr>
          <w:rFonts w:hint="eastAsia" w:ascii="宋体" w:hAnsi="宋体" w:eastAsia="宋体" w:cs="宋体"/>
          <w:color w:val="000000"/>
          <w:kern w:val="2"/>
          <w:sz w:val="24"/>
          <w:szCs w:val="24"/>
          <w:lang w:val="en-US" w:eastAsia="zh" w:bidi="ar"/>
          <w:woUserID w:val="1"/>
        </w:rPr>
        <w:t xml:space="preserve"> Open the parameter tuning software, select the port in the software, then choose the corresponding M1 port to connect to the device. Once connected successfully, various parameter setting options such as throttle travel setting and firmware update will be available on the software interface. Modify the parameters according to actual needs and remember to click "Save" after modification. Please download AM32-ESC-Tools from the group files, unzip it to your local drive, and double-click SerialPortConnector.exe to open it.</w:t>
      </w:r>
    </w:p>
    <w:p w14:paraId="27F4C9C7">
      <w:pPr>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5071110" cy="6226810"/>
            <wp:effectExtent l="0" t="0" r="15240" b="254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7"/>
                    <a:stretch>
                      <a:fillRect/>
                    </a:stretch>
                  </pic:blipFill>
                  <pic:spPr>
                    <a:xfrm>
                      <a:off x="0" y="0"/>
                      <a:ext cx="5071110" cy="6226810"/>
                    </a:xfrm>
                    <a:prstGeom prst="rect">
                      <a:avLst/>
                    </a:prstGeom>
                  </pic:spPr>
                </pic:pic>
              </a:graphicData>
            </a:graphic>
          </wp:inline>
        </w:drawing>
      </w:r>
      <w:r>
        <w:rPr>
          <w:rFonts w:hint="eastAsia" w:ascii="宋体" w:hAnsi="宋体" w:eastAsia="宋体" w:cs="宋体"/>
          <w:kern w:val="2"/>
          <w:sz w:val="24"/>
          <w:szCs w:val="24"/>
          <w:lang w:val="en-US" w:eastAsia="zh" w:bidi="ar"/>
          <w:woUserID w:val="1"/>
        </w:rPr>
        <w:br w:type="page"/>
      </w:r>
    </w:p>
    <w:p w14:paraId="5675F9DC">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t>Locate the corresponding flight controller port number (COMx) in the bottom right corner of the ESC parameter adjustment software and click Connect. If no error prompt appears at this time, the ESC parameter adjustment software has successfully connected to the flight controller.</w:t>
      </w:r>
    </w:p>
    <w:p w14:paraId="1BF7B2A1">
      <w:pPr>
        <w:keepNext w:val="0"/>
        <w:keepLines w:val="0"/>
        <w:widowControl w:val="0"/>
        <w:numPr>
          <w:ilvl w:val="0"/>
          <w:numId w:val="6"/>
        </w:numPr>
        <w:suppressLineNumbers w:val="0"/>
        <w:spacing w:before="0" w:beforeAutospacing="0" w:after="0" w:afterAutospacing="0" w:line="360" w:lineRule="auto"/>
        <w:ind w:left="0" w:leftChars="0" w:right="0" w:firstLine="0" w:firstLineChars="0"/>
        <w:jc w:val="left"/>
        <w:rPr>
          <w:rFonts w:hint="eastAsia" w:ascii="宋体" w:hAnsi="宋体" w:cs="宋体"/>
          <w:b w:val="0"/>
          <w:bCs w:val="0"/>
          <w:color w:val="000000"/>
          <w:sz w:val="24"/>
          <w:szCs w:val="24"/>
          <w:lang w:eastAsia="zh"/>
          <w:woUserID w:val="1"/>
        </w:rPr>
      </w:pPr>
      <w:r>
        <w:rPr>
          <w:rFonts w:hint="eastAsia" w:ascii="宋体" w:hAnsi="宋体" w:cs="宋体"/>
          <w:b w:val="0"/>
          <w:bCs w:val="0"/>
          <w:color w:val="000000"/>
          <w:sz w:val="24"/>
          <w:szCs w:val="24"/>
          <w:lang w:eastAsia="zh"/>
          <w:woUserID w:val="1"/>
        </w:rPr>
        <w:t>Check "Direct Connect"</w:t>
      </w:r>
    </w:p>
    <w:p w14:paraId="5CE337A1">
      <w:pPr>
        <w:keepNext w:val="0"/>
        <w:keepLines w:val="0"/>
        <w:widowControl w:val="0"/>
        <w:numPr>
          <w:ilvl w:val="0"/>
          <w:numId w:val="0"/>
        </w:numPr>
        <w:suppressLineNumbers w:val="0"/>
        <w:spacing w:before="0" w:beforeAutospacing="0" w:after="0" w:afterAutospacing="0" w:line="360" w:lineRule="auto"/>
        <w:ind w:leftChars="0" w:right="0" w:rightChars="0"/>
        <w:jc w:val="left"/>
        <w:rPr>
          <w:rFonts w:hint="eastAsia" w:ascii="宋体" w:hAnsi="宋体" w:cs="宋体"/>
          <w:b w:val="0"/>
          <w:bCs w:val="0"/>
          <w:color w:val="000000"/>
          <w:sz w:val="24"/>
          <w:szCs w:val="24"/>
          <w:lang w:eastAsia="zh"/>
          <w:woUserID w:val="1"/>
        </w:rPr>
      </w:pPr>
      <w:r>
        <w:rPr>
          <w:rFonts w:hint="eastAsia" w:ascii="宋体" w:hAnsi="宋体" w:cs="宋体"/>
          <w:b w:val="0"/>
          <w:bCs w:val="0"/>
          <w:color w:val="000000"/>
          <w:sz w:val="24"/>
          <w:szCs w:val="24"/>
          <w:lang w:eastAsia="zh"/>
          <w:woUserID w:val="1"/>
        </w:rPr>
        <w:t>2. Select the corresponding COMx port</w:t>
      </w:r>
    </w:p>
    <w:p w14:paraId="5AA0559C">
      <w:pPr>
        <w:keepNext w:val="0"/>
        <w:keepLines w:val="0"/>
        <w:widowControl w:val="0"/>
        <w:suppressLineNumbers w:val="0"/>
        <w:spacing w:before="0" w:beforeAutospacing="0" w:after="0" w:afterAutospacing="0" w:line="360" w:lineRule="auto"/>
        <w:ind w:left="0" w:leftChars="0" w:right="0" w:firstLine="0" w:firstLineChars="0"/>
        <w:jc w:val="left"/>
        <w:rPr>
          <w:rFonts w:hint="eastAsia" w:ascii="宋体" w:hAnsi="宋体" w:eastAsia="宋体" w:cs="宋体"/>
          <w:b w:val="0"/>
          <w:bCs w:val="0"/>
          <w:kern w:val="2"/>
          <w:sz w:val="24"/>
          <w:szCs w:val="24"/>
          <w:lang w:val="en-US" w:eastAsia="zh" w:bidi="ar"/>
          <w:woUserID w:val="1"/>
        </w:rPr>
      </w:pPr>
      <w:r>
        <w:rPr>
          <w:rFonts w:hint="default" w:ascii="宋体" w:hAnsi="宋体" w:eastAsia="宋体" w:cs="宋体"/>
          <w:b w:val="0"/>
          <w:bCs w:val="0"/>
          <w:kern w:val="2"/>
          <w:sz w:val="24"/>
          <w:szCs w:val="24"/>
          <w:lang w:eastAsia="zh" w:bidi="ar"/>
          <w:woUserID w:val="1"/>
        </w:rPr>
        <w:drawing>
          <wp:anchor distT="0" distB="0" distL="114300" distR="114300" simplePos="0" relativeHeight="251659264" behindDoc="0" locked="0" layoutInCell="1" allowOverlap="1">
            <wp:simplePos x="0" y="0"/>
            <wp:positionH relativeFrom="column">
              <wp:posOffset>142875</wp:posOffset>
            </wp:positionH>
            <wp:positionV relativeFrom="page">
              <wp:posOffset>2233930</wp:posOffset>
            </wp:positionV>
            <wp:extent cx="4830445" cy="5718175"/>
            <wp:effectExtent l="0" t="0" r="8255" b="15875"/>
            <wp:wrapSquare wrapText="bothSides"/>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8"/>
                    <a:stretch>
                      <a:fillRect/>
                    </a:stretch>
                  </pic:blipFill>
                  <pic:spPr>
                    <a:xfrm>
                      <a:off x="0" y="0"/>
                      <a:ext cx="4830445" cy="5718175"/>
                    </a:xfrm>
                    <a:prstGeom prst="rect">
                      <a:avLst/>
                    </a:prstGeom>
                  </pic:spPr>
                </pic:pic>
              </a:graphicData>
            </a:graphic>
          </wp:anchor>
        </w:drawing>
      </w:r>
      <w:r>
        <w:rPr>
          <w:rFonts w:hint="eastAsia" w:ascii="宋体" w:hAnsi="宋体" w:cs="宋体"/>
          <w:b w:val="0"/>
          <w:bCs w:val="0"/>
          <w:color w:val="000000"/>
          <w:sz w:val="24"/>
          <w:szCs w:val="24"/>
          <w:lang w:eastAsia="zh"/>
          <w:woUserID w:val="1"/>
        </w:rPr>
        <w:t>3. Click "Connect"</w:t>
      </w:r>
    </w:p>
    <w:p w14:paraId="66E73A59">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kern w:val="2"/>
          <w:sz w:val="21"/>
          <w:szCs w:val="21"/>
          <w:lang w:val="en-US" w:eastAsia="zh" w:bidi="ar"/>
          <w:woUserID w:val="1"/>
        </w:rPr>
      </w:pPr>
    </w:p>
    <w:p w14:paraId="11A5D56F">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b/>
          <w:bCs/>
          <w:color w:val="FF0000"/>
          <w:kern w:val="2"/>
          <w:sz w:val="24"/>
          <w:szCs w:val="24"/>
          <w:lang w:val="en-US" w:eastAsia="zh" w:bidi="ar"/>
          <w:woUserID w:val="1"/>
        </w:rPr>
      </w:pPr>
    </w:p>
    <w:p w14:paraId="336D4E95">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b/>
          <w:bCs/>
          <w:color w:val="FF0000"/>
          <w:kern w:val="2"/>
          <w:sz w:val="24"/>
          <w:szCs w:val="24"/>
          <w:lang w:val="en-US" w:eastAsia="zh" w:bidi="ar"/>
          <w:woUserID w:val="1"/>
        </w:rPr>
      </w:pPr>
    </w:p>
    <w:p w14:paraId="0CB6D9CF">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b/>
          <w:bCs/>
          <w:color w:val="FF0000"/>
          <w:kern w:val="2"/>
          <w:sz w:val="24"/>
          <w:szCs w:val="24"/>
          <w:lang w:val="en-US" w:eastAsia="zh" w:bidi="ar"/>
          <w:woUserID w:val="1"/>
        </w:rPr>
      </w:pPr>
    </w:p>
    <w:p w14:paraId="1C101E99">
      <w:pPr>
        <w:numPr>
          <w:ilvl w:val="0"/>
          <w:numId w:val="0"/>
        </w:numPr>
        <w:ind w:leftChars="0"/>
        <w:rPr>
          <w:rFonts w:hint="eastAsia"/>
          <w:b/>
          <w:bCs/>
          <w:sz w:val="32"/>
          <w:szCs w:val="36"/>
          <w:lang w:val="en-US" w:eastAsia="zh"/>
          <w:woUserID w:val="1"/>
        </w:rPr>
      </w:pPr>
    </w:p>
    <w:p w14:paraId="2306AC2F">
      <w:pPr>
        <w:numPr>
          <w:ilvl w:val="0"/>
          <w:numId w:val="0"/>
        </w:numPr>
        <w:ind w:leftChars="0"/>
        <w:rPr>
          <w:rFonts w:hint="eastAsia"/>
          <w:b/>
          <w:bCs/>
          <w:sz w:val="32"/>
          <w:szCs w:val="36"/>
          <w:lang w:val="en-US" w:eastAsia="zh"/>
          <w:woUserID w:val="1"/>
        </w:rPr>
      </w:pPr>
    </w:p>
    <w:p w14:paraId="0166DC43">
      <w:pPr>
        <w:numPr>
          <w:ilvl w:val="0"/>
          <w:numId w:val="0"/>
        </w:numPr>
        <w:ind w:leftChars="0"/>
        <w:rPr>
          <w:rFonts w:hint="eastAsia"/>
          <w:b/>
          <w:bCs/>
          <w:sz w:val="32"/>
          <w:szCs w:val="36"/>
          <w:lang w:val="en-US" w:eastAsia="zh"/>
          <w:woUserID w:val="1"/>
        </w:rPr>
      </w:pPr>
    </w:p>
    <w:p w14:paraId="570748F0">
      <w:pPr>
        <w:numPr>
          <w:ilvl w:val="0"/>
          <w:numId w:val="0"/>
        </w:numPr>
        <w:ind w:leftChars="0"/>
        <w:jc w:val="center"/>
        <w:rPr>
          <w:rFonts w:hint="eastAsia"/>
          <w:b/>
          <w:bCs/>
          <w:sz w:val="32"/>
          <w:szCs w:val="36"/>
          <w:lang w:val="en-US" w:eastAsia="zh"/>
          <w:woUserID w:val="1"/>
        </w:rPr>
      </w:pPr>
      <w:r>
        <w:rPr>
          <w:rFonts w:hint="eastAsia" w:ascii="宋体" w:hAnsi="宋体" w:cs="宋体"/>
          <w:b/>
          <w:bCs/>
          <w:color w:val="000000"/>
          <w:sz w:val="28"/>
          <w:szCs w:val="32"/>
          <w:lang w:eastAsia="zh"/>
          <w:woUserID w:val="1"/>
        </w:rPr>
        <w:drawing>
          <wp:anchor distT="0" distB="0" distL="114300" distR="114300" simplePos="0" relativeHeight="251660288" behindDoc="0" locked="0" layoutInCell="1" allowOverlap="1">
            <wp:simplePos x="0" y="0"/>
            <wp:positionH relativeFrom="column">
              <wp:posOffset>9525</wp:posOffset>
            </wp:positionH>
            <wp:positionV relativeFrom="page">
              <wp:posOffset>2033905</wp:posOffset>
            </wp:positionV>
            <wp:extent cx="5248275" cy="6238875"/>
            <wp:effectExtent l="0" t="0" r="0" b="9525"/>
            <wp:wrapTopAndBottom/>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9"/>
                    <a:stretch>
                      <a:fillRect/>
                    </a:stretch>
                  </pic:blipFill>
                  <pic:spPr>
                    <a:xfrm>
                      <a:off x="0" y="0"/>
                      <a:ext cx="5248275" cy="6238875"/>
                    </a:xfrm>
                    <a:prstGeom prst="rect">
                      <a:avLst/>
                    </a:prstGeom>
                  </pic:spPr>
                </pic:pic>
              </a:graphicData>
            </a:graphic>
          </wp:anchor>
        </w:drawing>
      </w:r>
      <w:r>
        <w:rPr>
          <w:rFonts w:hint="eastAsia" w:ascii="宋体" w:hAnsi="宋体" w:cs="宋体"/>
          <w:b w:val="0"/>
          <w:bCs w:val="0"/>
          <w:color w:val="000000"/>
          <w:sz w:val="24"/>
          <w:szCs w:val="24"/>
          <w:lang w:eastAsia="zh"/>
          <w:woUserID w:val="1"/>
        </w:rPr>
        <w:t>Click M1</w:t>
      </w:r>
    </w:p>
    <w:p w14:paraId="183B0360">
      <w:pPr>
        <w:numPr>
          <w:ilvl w:val="0"/>
          <w:numId w:val="0"/>
        </w:numPr>
        <w:ind w:leftChars="0"/>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5286375" cy="6117590"/>
            <wp:effectExtent l="0" t="0" r="9525" b="16510"/>
            <wp:docPr id="75" name="图片 75" descr="/data/weboffice/tmp/webword_1468989793/post_object_image_34611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data/weboffice/tmp/webword_1468989793/post_object_image_346114148"/>
                    <pic:cNvPicPr>
                      <a:picLocks noChangeAspect="1"/>
                    </pic:cNvPicPr>
                  </pic:nvPicPr>
                  <pic:blipFill>
                    <a:blip r:embed="rId10"/>
                    <a:srcRect/>
                    <a:stretch>
                      <a:fillRect/>
                    </a:stretch>
                  </pic:blipFill>
                  <pic:spPr>
                    <a:xfrm>
                      <a:off x="0" y="0"/>
                      <a:ext cx="5286375" cy="6117590"/>
                    </a:xfrm>
                    <a:prstGeom prst="rect">
                      <a:avLst/>
                    </a:prstGeom>
                  </pic:spPr>
                </pic:pic>
              </a:graphicData>
            </a:graphic>
          </wp:inline>
        </w:drawing>
      </w:r>
    </w:p>
    <w:p w14:paraId="0F5A1401">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 xml:space="preserve">Before flashing the firmware, download the latest version of the ESC firmware in advance. Firmware download links (available on </w:t>
      </w:r>
      <w:r>
        <w:rPr>
          <w:rFonts w:hint="eastAsia" w:ascii="宋体" w:hAnsi="宋体" w:eastAsia="宋体" w:cs="宋体"/>
          <w:color w:val="FF0000"/>
          <w:kern w:val="2"/>
          <w:sz w:val="24"/>
          <w:szCs w:val="24"/>
          <w:lang w:val="en-US" w:eastAsia="zh" w:bidi="ar"/>
          <w:woUserID w:val="1"/>
        </w:rPr>
        <w:fldChar w:fldCharType="begin"/>
      </w:r>
      <w:r>
        <w:rPr>
          <w:rFonts w:hint="eastAsia" w:ascii="宋体" w:hAnsi="宋体" w:eastAsia="宋体" w:cs="宋体"/>
          <w:color w:val="FF0000"/>
          <w:kern w:val="2"/>
          <w:sz w:val="24"/>
          <w:szCs w:val="24"/>
          <w:lang w:val="en-US" w:eastAsia="zh" w:bidi="ar"/>
          <w:woUserID w:val="1"/>
        </w:rPr>
        <w:instrText xml:space="preserve"> HYPERLINK "https://github.com/am32-firmware/AM32/releases" </w:instrText>
      </w:r>
      <w:r>
        <w:rPr>
          <w:rFonts w:hint="eastAsia" w:ascii="宋体" w:hAnsi="宋体" w:eastAsia="宋体" w:cs="宋体"/>
          <w:color w:val="FF0000"/>
          <w:kern w:val="2"/>
          <w:sz w:val="24"/>
          <w:szCs w:val="24"/>
          <w:lang w:val="en-US" w:eastAsia="zh" w:bidi="ar"/>
          <w:woUserID w:val="1"/>
        </w:rPr>
        <w:fldChar w:fldCharType="separate"/>
      </w:r>
      <w:r>
        <w:rPr>
          <w:rStyle w:val="10"/>
          <w:rFonts w:hint="eastAsia" w:ascii="宋体" w:hAnsi="宋体" w:eastAsia="宋体" w:cs="宋体"/>
          <w:color w:val="FF0000"/>
          <w:kern w:val="2"/>
          <w:sz w:val="24"/>
          <w:szCs w:val="24"/>
          <w:lang w:val="en-US" w:eastAsia="zh" w:bidi="ar"/>
          <w:woUserID w:val="1"/>
        </w:rPr>
        <w:t>github</w:t>
      </w:r>
      <w:r>
        <w:rPr>
          <w:rFonts w:hint="eastAsia" w:ascii="宋体" w:hAnsi="宋体" w:eastAsia="宋体" w:cs="宋体"/>
          <w:color w:val="FF0000"/>
          <w:kern w:val="2"/>
          <w:sz w:val="24"/>
          <w:szCs w:val="24"/>
          <w:lang w:val="en-US" w:eastAsia="zh" w:bidi="ar"/>
          <w:woUserID w:val="1"/>
        </w:rPr>
        <w:fldChar w:fldCharType="end"/>
      </w:r>
      <w:r>
        <w:rPr>
          <w:rFonts w:hint="eastAsia" w:ascii="宋体" w:hAnsi="宋体" w:eastAsia="宋体" w:cs="宋体"/>
          <w:kern w:val="2"/>
          <w:sz w:val="24"/>
          <w:szCs w:val="24"/>
          <w:lang w:val="en-US" w:eastAsia="zh" w:bidi="ar"/>
          <w:woUserID w:val="1"/>
        </w:rPr>
        <w:t xml:space="preserve"> or in the group files).</w:t>
      </w:r>
      <w:r>
        <w:rPr>
          <w:rFonts w:hint="eastAsia" w:ascii="宋体" w:hAnsi="宋体" w:eastAsia="宋体" w:cs="宋体"/>
          <w:kern w:val="2"/>
          <w:sz w:val="24"/>
          <w:szCs w:val="24"/>
          <w:lang w:val="en-US" w:eastAsia="zh" w:bidi="ar"/>
          <w:woUserID w:val="1"/>
        </w:rPr>
        <w:br w:type="textWrapping"/>
      </w:r>
      <w:r>
        <w:rPr>
          <w:rFonts w:hint="eastAsia" w:ascii="宋体" w:hAnsi="宋体" w:eastAsia="宋体" w:cs="宋体"/>
          <w:kern w:val="2"/>
          <w:sz w:val="24"/>
          <w:szCs w:val="24"/>
          <w:lang w:val="en-US" w:eastAsia="zh" w:bidi="ar"/>
          <w:woUserID w:val="1"/>
        </w:rPr>
        <w:t>AM32_F4A_4IN1_F421</w:t>
      </w:r>
    </w:p>
    <w:p w14:paraId="2995FC04">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drawing>
          <wp:inline distT="0" distB="0" distL="114300" distR="114300">
            <wp:extent cx="5268595" cy="262890"/>
            <wp:effectExtent l="0" t="0" r="8255" b="381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1"/>
                    <a:stretch>
                      <a:fillRect/>
                    </a:stretch>
                  </pic:blipFill>
                  <pic:spPr>
                    <a:xfrm>
                      <a:off x="0" y="0"/>
                      <a:ext cx="5268595" cy="262890"/>
                    </a:xfrm>
                    <a:prstGeom prst="rect">
                      <a:avLst/>
                    </a:prstGeom>
                  </pic:spPr>
                </pic:pic>
              </a:graphicData>
            </a:graphic>
          </wp:inline>
        </w:drawing>
      </w:r>
    </w:p>
    <w:p w14:paraId="6192CD31">
      <w:pPr>
        <w:numPr>
          <w:ilvl w:val="0"/>
          <w:numId w:val="0"/>
        </w:numPr>
        <w:ind w:leftChars="0"/>
        <w:rPr>
          <w:rFonts w:hint="eastAsia" w:ascii="宋体" w:hAnsi="宋体" w:eastAsia="宋体" w:cs="宋体"/>
          <w:kern w:val="2"/>
          <w:sz w:val="21"/>
          <w:szCs w:val="21"/>
          <w:lang w:val="en-US" w:eastAsia="zh" w:bidi="ar"/>
          <w:woUserID w:val="1"/>
        </w:rPr>
      </w:pPr>
    </w:p>
    <w:p w14:paraId="16DD37D4">
      <w:pPr>
        <w:numPr>
          <w:ilvl w:val="0"/>
          <w:numId w:val="0"/>
        </w:numPr>
        <w:ind w:leftChars="0"/>
        <w:rPr>
          <w:rFonts w:hint="eastAsia" w:ascii="宋体" w:hAnsi="宋体" w:eastAsia="宋体" w:cs="宋体"/>
          <w:kern w:val="2"/>
          <w:sz w:val="21"/>
          <w:szCs w:val="21"/>
          <w:lang w:val="en-US" w:eastAsia="zh" w:bidi="ar"/>
          <w:woUserID w:val="1"/>
        </w:rPr>
      </w:pPr>
    </w:p>
    <w:p w14:paraId="705E0BCD">
      <w:pPr>
        <w:numPr>
          <w:ilvl w:val="0"/>
          <w:numId w:val="0"/>
        </w:numPr>
        <w:ind w:leftChars="0"/>
        <w:rPr>
          <w:rFonts w:hint="eastAsia" w:ascii="宋体" w:hAnsi="宋体" w:eastAsia="宋体" w:cs="宋体"/>
          <w:kern w:val="2"/>
          <w:sz w:val="21"/>
          <w:szCs w:val="21"/>
          <w:lang w:val="en-US" w:eastAsia="zh" w:bidi="ar"/>
          <w:woUserID w:val="1"/>
        </w:rPr>
      </w:pPr>
    </w:p>
    <w:p w14:paraId="4777C1A8">
      <w:pPr>
        <w:numPr>
          <w:ilvl w:val="0"/>
          <w:numId w:val="0"/>
        </w:numPr>
        <w:ind w:leftChars="0"/>
        <w:rPr>
          <w:rFonts w:hint="eastAsia" w:ascii="宋体" w:hAnsi="宋体" w:eastAsia="宋体" w:cs="宋体"/>
          <w:kern w:val="2"/>
          <w:sz w:val="21"/>
          <w:szCs w:val="21"/>
          <w:lang w:val="en-US" w:eastAsia="zh" w:bidi="ar"/>
          <w:woUserID w:val="1"/>
        </w:rPr>
      </w:pPr>
    </w:p>
    <w:p w14:paraId="1185A68B">
      <w:pPr>
        <w:numPr>
          <w:ilvl w:val="0"/>
          <w:numId w:val="0"/>
        </w:numPr>
        <w:ind w:leftChars="0"/>
        <w:rPr>
          <w:rFonts w:hint="eastAsia" w:ascii="宋体" w:hAnsi="宋体" w:eastAsia="宋体" w:cs="宋体"/>
          <w:kern w:val="2"/>
          <w:sz w:val="21"/>
          <w:szCs w:val="21"/>
          <w:lang w:val="en-US" w:eastAsia="zh" w:bidi="ar"/>
          <w:woUserID w:val="1"/>
        </w:rPr>
      </w:pPr>
    </w:p>
    <w:p w14:paraId="26F2FDFC">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ESC Parameter Adjustment Software: Click on "Flash" (Firmware Flashing Page).</w:t>
      </w:r>
    </w:p>
    <w:p w14:paraId="5A695B25">
      <w:pPr>
        <w:numPr>
          <w:ilvl w:val="0"/>
          <w:numId w:val="0"/>
        </w:numPr>
        <w:ind w:leftChars="0"/>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4676140" cy="5474335"/>
            <wp:effectExtent l="0" t="0" r="10160" b="12065"/>
            <wp:docPr id="62" name="图片 62" descr="/data/weboffice/tmp/webword_1468989793/post_object_image_80417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data/weboffice/tmp/webword_1468989793/post_object_image_80417578"/>
                    <pic:cNvPicPr>
                      <a:picLocks noChangeAspect="1"/>
                    </pic:cNvPicPr>
                  </pic:nvPicPr>
                  <pic:blipFill>
                    <a:blip r:embed="rId12"/>
                    <a:srcRect/>
                    <a:stretch>
                      <a:fillRect/>
                    </a:stretch>
                  </pic:blipFill>
                  <pic:spPr>
                    <a:xfrm>
                      <a:off x="0" y="0"/>
                      <a:ext cx="4676140" cy="5474335"/>
                    </a:xfrm>
                    <a:prstGeom prst="rect">
                      <a:avLst/>
                    </a:prstGeom>
                  </pic:spPr>
                </pic:pic>
              </a:graphicData>
            </a:graphic>
          </wp:inline>
        </w:drawing>
      </w:r>
    </w:p>
    <w:p w14:paraId="427CB30F">
      <w:pPr>
        <w:numPr>
          <w:ilvl w:val="0"/>
          <w:numId w:val="0"/>
        </w:numPr>
        <w:ind w:leftChars="0"/>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drawing>
          <wp:inline distT="0" distB="0" distL="114300" distR="114300">
            <wp:extent cx="4549140" cy="5297805"/>
            <wp:effectExtent l="0" t="0" r="3810" b="17145"/>
            <wp:docPr id="63" name="图片 63" descr="/data/weboffice/tmp/webword_1468989793/post_object_image_312466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data/weboffice/tmp/webword_1468989793/post_object_image_3124663956"/>
                    <pic:cNvPicPr>
                      <a:picLocks noChangeAspect="1"/>
                    </pic:cNvPicPr>
                  </pic:nvPicPr>
                  <pic:blipFill>
                    <a:blip r:embed="rId13"/>
                    <a:srcRect/>
                    <a:stretch>
                      <a:fillRect/>
                    </a:stretch>
                  </pic:blipFill>
                  <pic:spPr>
                    <a:xfrm>
                      <a:off x="0" y="0"/>
                      <a:ext cx="4549140" cy="5297805"/>
                    </a:xfrm>
                    <a:prstGeom prst="rect">
                      <a:avLst/>
                    </a:prstGeom>
                  </pic:spPr>
                </pic:pic>
              </a:graphicData>
            </a:graphic>
          </wp:inline>
        </w:drawing>
      </w:r>
    </w:p>
    <w:p w14:paraId="2AC532C1">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color w:val="000000"/>
          <w:kern w:val="2"/>
          <w:sz w:val="24"/>
          <w:szCs w:val="24"/>
          <w:lang w:val="en-US" w:eastAsia="zh" w:bidi="ar"/>
          <w:woUserID w:val="1"/>
        </w:rPr>
      </w:pPr>
      <w:r>
        <w:rPr>
          <w:rFonts w:hint="eastAsia" w:ascii="宋体" w:hAnsi="宋体" w:eastAsia="宋体" w:cs="宋体"/>
          <w:kern w:val="2"/>
          <w:sz w:val="24"/>
          <w:szCs w:val="24"/>
          <w:lang w:val="en-US" w:eastAsia="zh" w:bidi="ar"/>
          <w:woUserID w:val="1"/>
        </w:rPr>
        <w:t>Click M1, then click "Load Firmware". In the pop-up window, locate the downloaded new ESC firmware file and double-click to confirm. Click "Flash Firmware" and wait patiently for the progress bar to complete. Click "Send Default Settings" to restore the ESC to its default parameters. *This step is not recommended to be skipped when updating firmware</w:t>
      </w:r>
      <w:r>
        <w:rPr>
          <w:rFonts w:hint="eastAsia" w:ascii="宋体" w:hAnsi="宋体" w:eastAsia="宋体" w:cs="宋体"/>
          <w:color w:val="000000"/>
          <w:kern w:val="2"/>
          <w:sz w:val="24"/>
          <w:szCs w:val="24"/>
          <w:lang w:val="en-US" w:eastAsia="zh" w:bidi="ar"/>
          <w:woUserID w:val="1"/>
        </w:rPr>
        <w:t xml:space="preserve"> across multiple versions.</w:t>
      </w:r>
    </w:p>
    <w:p w14:paraId="16FE83E7">
      <w:pPr>
        <w:keepNext w:val="0"/>
        <w:keepLines w:val="0"/>
        <w:widowControl w:val="0"/>
        <w:suppressLineNumbers w:val="0"/>
        <w:spacing w:before="0" w:beforeAutospacing="0" w:after="0" w:afterAutospacing="0" w:line="360" w:lineRule="auto"/>
        <w:ind w:left="0" w:leftChars="0" w:right="0" w:firstLine="0" w:firstLineChars="0"/>
        <w:jc w:val="left"/>
        <w:rPr>
          <w:rFonts w:hint="eastAsia" w:ascii="宋体" w:hAnsi="宋体" w:cs="宋体"/>
          <w:kern w:val="2"/>
          <w:sz w:val="24"/>
          <w:szCs w:val="24"/>
          <w:lang w:eastAsia="zh" w:bidi="ar"/>
          <w:woUserID w:val="1"/>
        </w:rPr>
      </w:pPr>
      <w:r>
        <w:rPr>
          <w:rFonts w:hint="eastAsia" w:ascii="宋体" w:hAnsi="宋体" w:cs="宋体"/>
          <w:kern w:val="2"/>
          <w:sz w:val="24"/>
          <w:szCs w:val="24"/>
          <w:lang w:eastAsia="zh" w:bidi="ar"/>
          <w:woUserID w:val="1"/>
        </w:rPr>
        <w:t>Repeat the above steps for M2, M3, and M4.</w:t>
      </w:r>
    </w:p>
    <w:p w14:paraId="12F8A47C">
      <w:pPr>
        <w:numPr>
          <w:ilvl w:val="0"/>
          <w:numId w:val="0"/>
        </w:numPr>
        <w:ind w:leftChars="0"/>
        <w:rPr>
          <w:rFonts w:hint="eastAsia" w:ascii="宋体" w:hAnsi="宋体" w:eastAsia="宋体" w:cs="宋体"/>
          <w:kern w:val="2"/>
          <w:sz w:val="21"/>
          <w:szCs w:val="21"/>
          <w:lang w:val="en-US" w:eastAsia="zh" w:bidi="ar"/>
          <w:woUserID w:val="1"/>
        </w:rPr>
      </w:pPr>
    </w:p>
    <w:p w14:paraId="57DB1673">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b/>
          <w:bCs/>
          <w:color w:val="FF0000"/>
          <w:kern w:val="2"/>
          <w:sz w:val="24"/>
          <w:szCs w:val="24"/>
          <w:lang w:val="en-US" w:eastAsia="zh" w:bidi="ar"/>
          <w:woUserID w:val="1"/>
        </w:rPr>
      </w:pPr>
      <w:r>
        <w:rPr>
          <w:rFonts w:hint="eastAsia" w:ascii="宋体" w:hAnsi="宋体" w:eastAsia="宋体" w:cs="宋体"/>
          <w:b/>
          <w:bCs/>
          <w:color w:val="FF0000"/>
          <w:kern w:val="2"/>
          <w:sz w:val="24"/>
          <w:szCs w:val="24"/>
          <w:lang w:val="en-US" w:eastAsia="zh" w:bidi="ar"/>
          <w:woUserID w:val="1"/>
        </w:rPr>
        <w:t>WARNING! Do NOT use the web-based parameter adjustment software. Using it to update firmware may damage the ESC MCU, and multiple such cases have been reported. Repairs for this issue will require factory return and incur a service fee.</w:t>
      </w:r>
    </w:p>
    <w:p w14:paraId="47DDC947">
      <w:pPr>
        <w:numPr>
          <w:ilvl w:val="0"/>
          <w:numId w:val="0"/>
        </w:numPr>
        <w:ind w:leftChars="0"/>
        <w:rPr>
          <w:rFonts w:hint="eastAsia" w:ascii="宋体" w:hAnsi="宋体" w:eastAsia="宋体" w:cs="宋体"/>
          <w:kern w:val="2"/>
          <w:sz w:val="21"/>
          <w:szCs w:val="21"/>
          <w:lang w:val="en-US" w:eastAsia="zh" w:bidi="ar"/>
          <w:woUserID w:val="1"/>
        </w:rPr>
      </w:pPr>
    </w:p>
    <w:p w14:paraId="31CC7670">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cs="宋体"/>
          <w:b/>
          <w:bCs/>
          <w:color w:val="000000"/>
          <w:kern w:val="2"/>
          <w:sz w:val="24"/>
          <w:szCs w:val="24"/>
          <w:lang w:val="en-US" w:eastAsia="zh"/>
          <w:woUserID w:val="1"/>
        </w:rPr>
      </w:pPr>
      <w:r>
        <w:rPr>
          <w:rFonts w:hint="eastAsia" w:ascii="宋体" w:hAnsi="宋体" w:cs="宋体"/>
          <w:b w:val="0"/>
          <w:bCs w:val="0"/>
          <w:color w:val="000000"/>
          <w:kern w:val="2"/>
          <w:sz w:val="24"/>
          <w:szCs w:val="24"/>
          <w:lang w:val="en-US" w:eastAsia="zh"/>
          <w:woUserID w:val="1"/>
        </w:rPr>
        <w:t>（4）</w:t>
      </w:r>
      <w:r>
        <w:rPr>
          <w:rFonts w:hint="eastAsia" w:ascii="宋体" w:hAnsi="宋体" w:cs="宋体"/>
          <w:b/>
          <w:bCs/>
          <w:color w:val="000000"/>
          <w:kern w:val="2"/>
          <w:sz w:val="24"/>
          <w:szCs w:val="24"/>
          <w:lang w:val="en-US" w:eastAsia="zh"/>
          <w:woUserID w:val="1"/>
        </w:rPr>
        <w:t>Parameter Settings</w:t>
      </w:r>
    </w:p>
    <w:p w14:paraId="0C1F63A1">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b/>
          <w:bCs/>
          <w:kern w:val="2"/>
          <w:sz w:val="28"/>
          <w:szCs w:val="28"/>
          <w:lang w:val="en-US" w:eastAsia="zh" w:bidi="ar"/>
          <w:woUserID w:val="1"/>
        </w:rPr>
      </w:pPr>
      <w:r>
        <w:rPr>
          <w:rFonts w:hint="eastAsia" w:ascii="宋体" w:hAnsi="宋体" w:eastAsia="宋体" w:cs="宋体"/>
          <w:b/>
          <w:bCs/>
          <w:kern w:val="2"/>
          <w:sz w:val="28"/>
          <w:szCs w:val="28"/>
          <w:lang w:val="en-US" w:eastAsia="zh" w:bidi="ar"/>
          <w:woUserID w:val="1"/>
        </w:rPr>
        <w:drawing>
          <wp:inline distT="0" distB="0" distL="114300" distR="114300">
            <wp:extent cx="4734560" cy="5472430"/>
            <wp:effectExtent l="0" t="0" r="8890" b="13970"/>
            <wp:docPr id="64" name="图片 64" descr="/data/weboffice/tmp/webword_1468989793/post_object_image_2660059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data/weboffice/tmp/webword_1468989793/post_object_image_2660059795"/>
                    <pic:cNvPicPr>
                      <a:picLocks noChangeAspect="1"/>
                    </pic:cNvPicPr>
                  </pic:nvPicPr>
                  <pic:blipFill>
                    <a:blip r:embed="rId14"/>
                    <a:srcRect/>
                    <a:stretch>
                      <a:fillRect/>
                    </a:stretch>
                  </pic:blipFill>
                  <pic:spPr>
                    <a:xfrm>
                      <a:off x="0" y="0"/>
                      <a:ext cx="4734560" cy="5472430"/>
                    </a:xfrm>
                    <a:prstGeom prst="rect">
                      <a:avLst/>
                    </a:prstGeom>
                  </pic:spPr>
                </pic:pic>
              </a:graphicData>
            </a:graphic>
          </wp:inline>
        </w:drawing>
      </w:r>
    </w:p>
    <w:p w14:paraId="61F923A0">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b/>
          <w:bCs/>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Parameter Explanation Diagram</w:t>
      </w:r>
    </w:p>
    <w:p w14:paraId="4AEE6B21">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b/>
          <w:bCs/>
          <w:kern w:val="2"/>
          <w:sz w:val="28"/>
          <w:szCs w:val="28"/>
          <w:lang w:val="en-US" w:eastAsia="zh" w:bidi="ar"/>
          <w:woUserID w:val="1"/>
        </w:rPr>
      </w:pPr>
    </w:p>
    <w:p w14:paraId="06E17F72">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bCs/>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Key Parameters：</w:t>
      </w:r>
    </w:p>
    <w:p w14:paraId="7BD581F1">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KV Value:</w:t>
      </w:r>
      <w:r>
        <w:rPr>
          <w:rFonts w:hint="eastAsia" w:ascii="宋体" w:hAnsi="宋体" w:eastAsia="宋体" w:cs="宋体"/>
          <w:b w:val="0"/>
          <w:bCs w:val="0"/>
          <w:kern w:val="2"/>
          <w:sz w:val="24"/>
          <w:szCs w:val="24"/>
          <w:lang w:val="en-US" w:eastAsia="zh" w:bidi="ar"/>
          <w:woUserID w:val="1"/>
        </w:rPr>
        <w:t xml:space="preserve"> </w:t>
      </w:r>
      <w:r>
        <w:rPr>
          <w:rFonts w:hint="eastAsia" w:ascii="宋体" w:hAnsi="宋体" w:eastAsia="宋体" w:cs="宋体"/>
          <w:b w:val="0"/>
          <w:bCs w:val="0"/>
          <w:color w:val="FF0000"/>
          <w:kern w:val="2"/>
          <w:sz w:val="24"/>
          <w:szCs w:val="24"/>
          <w:highlight w:val="none"/>
          <w:lang w:val="en-US" w:eastAsia="zh" w:bidi="ar"/>
          <w:woUserID w:val="1"/>
        </w:rPr>
        <w:t>Adjust to a value close to the motor's KV rating</w:t>
      </w:r>
      <w:r>
        <w:rPr>
          <w:rFonts w:hint="eastAsia" w:ascii="宋体" w:hAnsi="宋体" w:eastAsia="宋体" w:cs="宋体"/>
          <w:b w:val="0"/>
          <w:bCs w:val="0"/>
          <w:kern w:val="2"/>
          <w:sz w:val="24"/>
          <w:szCs w:val="24"/>
          <w:lang w:val="en-US" w:eastAsia="zh" w:bidi="ar"/>
          <w:woUserID w:val="1"/>
        </w:rPr>
        <w:t>, with a deviation not exceeding 30% from the actual KV value. A deviation exceeding 100% may cause the motor to fail to rotate normally or even result in hardware damage to the ESC.</w:t>
      </w:r>
    </w:p>
    <w:p w14:paraId="56B23E31">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p>
    <w:p w14:paraId="6F391D3C">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Advance Angle:</w:t>
      </w:r>
      <w:r>
        <w:rPr>
          <w:rFonts w:hint="eastAsia" w:ascii="宋体" w:hAnsi="宋体" w:eastAsia="宋体" w:cs="宋体"/>
          <w:b w:val="0"/>
          <w:bCs w:val="0"/>
          <w:color w:val="FF0000"/>
          <w:kern w:val="2"/>
          <w:sz w:val="24"/>
          <w:szCs w:val="24"/>
          <w:lang w:val="en-US" w:eastAsia="zh" w:bidi="ar"/>
          <w:woUserID w:val="1"/>
        </w:rPr>
        <w:t xml:space="preserve"> Adjustment is prohibited.</w:t>
      </w:r>
      <w:r>
        <w:rPr>
          <w:rFonts w:hint="eastAsia" w:ascii="宋体" w:hAnsi="宋体" w:eastAsia="宋体" w:cs="宋体"/>
          <w:b w:val="0"/>
          <w:bCs w:val="0"/>
          <w:kern w:val="2"/>
          <w:sz w:val="24"/>
          <w:szCs w:val="24"/>
          <w:lang w:val="en-US" w:eastAsia="zh" w:bidi="ar"/>
          <w:woUserID w:val="1"/>
        </w:rPr>
        <w:t xml:space="preserve"> Experienced users may optimize motor efficiency by adjusting the advance angle, but incorrect adjustment will damage the ESC, and such damage is generally irreparable.</w:t>
      </w:r>
    </w:p>
    <w:p w14:paraId="20228212">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p>
    <w:p w14:paraId="4D2E694A">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Stall Protection:</w:t>
      </w:r>
      <w:r>
        <w:rPr>
          <w:rFonts w:hint="eastAsia" w:ascii="宋体" w:hAnsi="宋体" w:eastAsia="宋体" w:cs="宋体"/>
          <w:b w:val="0"/>
          <w:bCs w:val="0"/>
          <w:kern w:val="2"/>
          <w:sz w:val="24"/>
          <w:szCs w:val="24"/>
          <w:lang w:val="en-US" w:eastAsia="zh" w:bidi="ar"/>
          <w:woUserID w:val="1"/>
        </w:rPr>
        <w:t xml:space="preserve"> Enable this function if using a low-KV motor (KV &lt; 500), or if sine wave startup is enabled (this option must be activated in such cases).</w:t>
      </w:r>
    </w:p>
    <w:p w14:paraId="0551D930">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p>
    <w:p w14:paraId="3CE3270F">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Sine Wave Startup:</w:t>
      </w:r>
      <w:r>
        <w:rPr>
          <w:rFonts w:hint="eastAsia" w:ascii="宋体" w:hAnsi="宋体" w:eastAsia="宋体" w:cs="宋体"/>
          <w:b w:val="0"/>
          <w:bCs w:val="0"/>
          <w:kern w:val="2"/>
          <w:sz w:val="24"/>
          <w:szCs w:val="24"/>
          <w:lang w:val="en-US" w:eastAsia="zh" w:bidi="ar"/>
          <w:woUserID w:val="1"/>
        </w:rPr>
        <w:t xml:space="preserve"> Not required for common FPV drones.</w:t>
      </w:r>
    </w:p>
    <w:p w14:paraId="10A6D466">
      <w:pPr>
        <w:keepNext w:val="0"/>
        <w:keepLines w:val="0"/>
        <w:widowControl/>
        <w:suppressLineNumbers w:val="0"/>
        <w:spacing w:before="0" w:beforeAutospacing="0" w:after="0" w:afterAutospacing="0" w:line="360" w:lineRule="auto"/>
        <w:ind w:left="0" w:right="0"/>
        <w:jc w:val="left"/>
        <w:rPr>
          <w:woUserID w:val="1"/>
        </w:rPr>
      </w:pPr>
    </w:p>
    <w:p w14:paraId="7311AC99">
      <w:pPr>
        <w:keepNext w:val="0"/>
        <w:keepLines w:val="0"/>
        <w:widowControl/>
        <w:suppressLineNumbers w:val="0"/>
        <w:spacing w:before="0" w:beforeAutospacing="0" w:after="0" w:afterAutospacing="0" w:line="360" w:lineRule="auto"/>
        <w:ind w:left="0" w:right="0"/>
        <w:jc w:val="left"/>
        <w:rPr>
          <w:rFonts w:hint="eastAsia" w:ascii="宋体" w:hAnsi="宋体" w:eastAsia="宋体" w:cs="宋体"/>
          <w:kern w:val="0"/>
          <w:sz w:val="24"/>
          <w:szCs w:val="24"/>
          <w:lang w:val="en-US" w:eastAsia="zh" w:bidi="ar"/>
          <w:woUserID w:val="1"/>
        </w:rPr>
      </w:pPr>
    </w:p>
    <w:p w14:paraId="0990E763">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b/>
          <w:bCs/>
          <w:sz w:val="32"/>
          <w:szCs w:val="36"/>
          <w:lang w:val="en-US" w:eastAsia="zh"/>
          <w:woUserID w:val="1"/>
        </w:rPr>
        <w:t>Precautions</w:t>
      </w:r>
    </w:p>
    <w:p w14:paraId="5F3F02D5">
      <w:pPr>
        <w:keepNext w:val="0"/>
        <w:keepLines w:val="0"/>
        <w:widowControl w:val="0"/>
        <w:numPr>
          <w:ilvl w:val="0"/>
          <w:numId w:val="7"/>
        </w:numPr>
        <w:suppressLineNumbers w:val="0"/>
        <w:spacing w:before="0" w:beforeAutospacing="0" w:after="0" w:afterAutospacing="0" w:line="360" w:lineRule="auto"/>
        <w:ind w:left="425" w:leftChars="0" w:right="0" w:rightChars="0" w:hanging="425"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val="0"/>
          <w:bCs w:val="0"/>
          <w:kern w:val="2"/>
          <w:sz w:val="24"/>
          <w:szCs w:val="24"/>
          <w:lang w:val="en-US" w:eastAsia="zh" w:bidi="ar"/>
          <w:woUserID w:val="1"/>
        </w:rPr>
        <w:t>During parameter tuning, please carefully read the parameter instructions and modify settings with caution, so as to prevent equipment damage or abnormal performance caused by improper configuration.</w:t>
      </w:r>
    </w:p>
    <w:p w14:paraId="2BADE060">
      <w:pPr>
        <w:keepNext w:val="0"/>
        <w:keepLines w:val="0"/>
        <w:widowControl w:val="0"/>
        <w:numPr>
          <w:ilvl w:val="0"/>
          <w:numId w:val="7"/>
        </w:numPr>
        <w:suppressLineNumbers w:val="0"/>
        <w:spacing w:before="0" w:beforeAutospacing="0" w:after="0" w:afterAutospacing="0" w:line="360" w:lineRule="auto"/>
        <w:ind w:left="425" w:leftChars="0" w:right="0" w:rightChars="0" w:hanging="425"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val="0"/>
          <w:bCs w:val="0"/>
          <w:kern w:val="2"/>
          <w:sz w:val="24"/>
          <w:szCs w:val="24"/>
          <w:lang w:val="en-US" w:eastAsia="zh" w:bidi="ar"/>
          <w:woUserID w:val="1"/>
        </w:rPr>
        <w:t>Different models of ESCs and motors require tailored parameter configurations. Please adjust the settings according to your actual device specifications.</w:t>
      </w:r>
    </w:p>
    <w:p w14:paraId="515BF914">
      <w:pPr>
        <w:keepNext w:val="0"/>
        <w:keepLines w:val="0"/>
        <w:widowControl w:val="0"/>
        <w:numPr>
          <w:ilvl w:val="0"/>
          <w:numId w:val="7"/>
        </w:numPr>
        <w:suppressLineNumbers w:val="0"/>
        <w:spacing w:before="0" w:beforeAutospacing="0" w:after="0" w:afterAutospacing="0" w:line="360" w:lineRule="auto"/>
        <w:ind w:left="425" w:leftChars="0" w:right="0" w:rightChars="0" w:hanging="425"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val="0"/>
          <w:bCs w:val="0"/>
          <w:kern w:val="2"/>
          <w:sz w:val="24"/>
          <w:szCs w:val="24"/>
          <w:lang w:val="en-US" w:eastAsia="zh" w:bidi="ar"/>
          <w:woUserID w:val="1"/>
        </w:rPr>
        <w:t>Do not operate the parameter programmer in harsh environments including high temperature, high humidity and strong magnetic fields, which may impair its performance and service life.</w:t>
      </w:r>
    </w:p>
    <w:p w14:paraId="6DDEDE13">
      <w:pPr>
        <w:keepNext w:val="0"/>
        <w:keepLines w:val="0"/>
        <w:widowControl w:val="0"/>
        <w:numPr>
          <w:ilvl w:val="0"/>
          <w:numId w:val="7"/>
        </w:numPr>
        <w:suppressLineNumbers w:val="0"/>
        <w:spacing w:before="0" w:beforeAutospacing="0" w:after="0" w:afterAutospacing="0" w:line="360" w:lineRule="auto"/>
        <w:ind w:left="425" w:leftChars="0" w:right="0" w:rightChars="0" w:hanging="425" w:firstLineChars="0"/>
        <w:jc w:val="left"/>
        <w:rPr>
          <w:rFonts w:hint="eastAsia" w:ascii="宋体" w:hAnsi="宋体" w:eastAsia="宋体" w:cs="宋体"/>
          <w:b w:val="0"/>
          <w:bCs w:val="0"/>
          <w:kern w:val="2"/>
          <w:sz w:val="24"/>
          <w:szCs w:val="24"/>
          <w:lang w:val="en-US" w:eastAsia="zh" w:bidi="ar"/>
          <w:woUserID w:val="1"/>
        </w:rPr>
      </w:pPr>
      <w:bookmarkStart w:id="15" w:name="_GoBack"/>
      <w:bookmarkEnd w:id="15"/>
      <w:r>
        <w:rPr>
          <w:rFonts w:hint="eastAsia" w:ascii="宋体" w:hAnsi="宋体" w:eastAsia="宋体" w:cs="宋体"/>
          <w:b w:val="0"/>
          <w:bCs w:val="0"/>
          <w:kern w:val="2"/>
          <w:sz w:val="24"/>
          <w:szCs w:val="24"/>
          <w:lang w:val="en-US" w:eastAsia="zh" w:bidi="ar"/>
          <w:woUserID w:val="1"/>
        </w:rPr>
        <w:t>If you encounter any issues during operation, please refer to the attached FAQ document or contact our customer support team for assistance.</w:t>
      </w:r>
    </w:p>
    <w:p w14:paraId="66307927">
      <w:pPr>
        <w:rPr>
          <w:woUserID w:val="1"/>
        </w:rPr>
      </w:pPr>
    </w:p>
    <w:p w14:paraId="41D57C0D">
      <w:pPr>
        <w:rPr>
          <w:woUserID w:val="1"/>
        </w:rPr>
      </w:pPr>
    </w:p>
    <w:p w14:paraId="36B3064D">
      <w:pPr>
        <w:rPr>
          <w:woUserID w:val="1"/>
        </w:rPr>
      </w:pPr>
    </w:p>
    <w:p w14:paraId="37D0711D">
      <w:pPr>
        <w:rPr>
          <w:woUserID w:val="1"/>
        </w:rPr>
      </w:pPr>
    </w:p>
    <w:p w14:paraId="6B9CC1CC">
      <w:pPr>
        <w:rPr>
          <w:woUserID w:val="1"/>
        </w:rPr>
      </w:pPr>
    </w:p>
    <w:p w14:paraId="5D7DF3E4">
      <w:pPr>
        <w:rPr>
          <w:woUserID w:val="1"/>
        </w:rPr>
      </w:pPr>
    </w:p>
    <w:p w14:paraId="164EF4E9">
      <w:pPr>
        <w:rPr>
          <w:woUserID w:val="1"/>
        </w:rPr>
      </w:pPr>
    </w:p>
    <w:p w14:paraId="530F42D5">
      <w:pPr>
        <w:rPr>
          <w:woUserID w:val="1"/>
        </w:rPr>
      </w:pPr>
    </w:p>
    <w:p w14:paraId="5092A22E">
      <w:pPr>
        <w:pStyle w:val="2"/>
        <w:widowControl/>
        <w:numPr>
          <w:ilvl w:val="0"/>
          <w:numId w:val="0"/>
        </w:numPr>
        <w:ind w:leftChars="0" w:firstLine="280" w:firstLineChars="100"/>
        <w:rPr>
          <w:rFonts w:hint="eastAsia" w:ascii="Calibri" w:hAnsi="Calibri" w:eastAsia="宋体" w:cs="Arial"/>
          <w:b/>
          <w:bCs w:val="0"/>
          <w:kern w:val="44"/>
          <w:sz w:val="28"/>
          <w:szCs w:val="28"/>
          <w:woUserID w:val="1"/>
        </w:rPr>
      </w:pPr>
      <w:r>
        <w:rPr>
          <w:rFonts w:hint="default" w:ascii="Calibri" w:hAnsi="Calibri" w:eastAsia="宋体" w:cs="Calibri"/>
          <w:b/>
          <w:bCs w:val="0"/>
          <w:kern w:val="44"/>
          <w:sz w:val="28"/>
          <w:szCs w:val="28"/>
          <w:woUserID w:val="1"/>
        </w:rPr>
        <w:t>Other FlyingRC® Products</w:t>
      </w:r>
    </w:p>
    <w:tbl>
      <w:tblPr>
        <w:tblStyle w:val="8"/>
        <w:tblpPr w:leftFromText="180" w:rightFromText="180" w:vertAnchor="page" w:horzAnchor="page" w:tblpX="376" w:tblpY="9103"/>
        <w:tblOverlap w:val="never"/>
        <w:tblW w:w="104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
        <w:gridCol w:w="16"/>
        <w:gridCol w:w="75"/>
        <w:gridCol w:w="12"/>
        <w:gridCol w:w="6412"/>
        <w:gridCol w:w="61"/>
        <w:gridCol w:w="32"/>
        <w:gridCol w:w="23"/>
        <w:gridCol w:w="3551"/>
        <w:gridCol w:w="10"/>
        <w:gridCol w:w="10"/>
        <w:gridCol w:w="205"/>
        <w:gridCol w:w="27"/>
      </w:tblGrid>
      <w:tr w14:paraId="49007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491220EA">
            <w:pPr>
              <w:keepNext w:val="0"/>
              <w:keepLines w:val="0"/>
              <w:widowControl w:val="0"/>
              <w:numPr>
                <w:ilvl w:val="0"/>
                <w:numId w:val="8"/>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11D6CD6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Upgraded Version | Enhanced Performance</w:t>
            </w:r>
          </w:p>
          <w:p w14:paraId="379AF9A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"https://www.kdocs.cn/l/cavm9EoVEq5A"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https://www.kdocs.cn/l/cavm9EoVEq5A</w:t>
            </w:r>
            <w:r>
              <w:rPr>
                <w:rFonts w:hint="eastAsia" w:ascii="宋体" w:hAnsi="宋体" w:cs="宋体"/>
                <w:kern w:val="2"/>
                <w:sz w:val="24"/>
                <w:szCs w:val="24"/>
                <w:lang w:val="en-US" w:eastAsia="zh"/>
                <w:woUserID w:val="1"/>
              </w:rPr>
              <w:fldChar w:fldCharType="end"/>
            </w:r>
            <w:r>
              <w:rPr>
                <w:rFonts w:hint="eastAsia" w:ascii="宋体" w:hAnsi="宋体" w:cs="宋体"/>
                <w:kern w:val="2"/>
                <w:sz w:val="24"/>
                <w:szCs w:val="24"/>
                <w:lang w:val="en-US" w:eastAsia="zh"/>
                <w:woUserID w:val="1"/>
              </w:rPr>
              <w:t xml:space="preserve"> </w:t>
            </w:r>
          </w:p>
          <w:p w14:paraId="11A4C72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2FE4B92F">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444750" cy="1499235"/>
                  <wp:effectExtent l="0" t="0" r="12700" b="571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15"/>
                          <a:stretch>
                            <a:fillRect/>
                          </a:stretch>
                        </pic:blipFill>
                        <pic:spPr>
                          <a:xfrm>
                            <a:off x="0" y="0"/>
                            <a:ext cx="2444750" cy="1499235"/>
                          </a:xfrm>
                          <a:prstGeom prst="rect">
                            <a:avLst/>
                          </a:prstGeom>
                        </pic:spPr>
                      </pic:pic>
                    </a:graphicData>
                  </a:graphic>
                </wp:inline>
              </w:drawing>
            </w:r>
          </w:p>
        </w:tc>
      </w:tr>
      <w:tr w14:paraId="67FE9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485" w:type="dxa"/>
            <w:gridSpan w:val="3"/>
            <w:tcBorders>
              <w:top w:val="nil"/>
              <w:left w:val="nil"/>
              <w:bottom w:val="nil"/>
              <w:right w:val="nil"/>
            </w:tcBorders>
            <w:vAlign w:val="center"/>
          </w:tcPr>
          <w:p w14:paraId="1E944991">
            <w:pPr>
              <w:keepNext w:val="0"/>
              <w:keepLines w:val="0"/>
              <w:widowControl w:val="0"/>
              <w:numPr>
                <w:ilvl w:val="0"/>
                <w:numId w:val="8"/>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MK1.5 -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46323CC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Classic model, unique design, highly acclaimed.</w:t>
            </w:r>
          </w:p>
          <w:p w14:paraId="4BC7809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"https://kdocs.cn/l/cpyd8MTS56DD" </w:instrText>
            </w:r>
            <w:r>
              <w:rPr>
                <w:rFonts w:hint="eastAsia" w:ascii="宋体" w:hAnsi="宋体" w:cs="宋体"/>
                <w:kern w:val="2"/>
                <w:sz w:val="24"/>
                <w:szCs w:val="24"/>
                <w:lang w:val="en-US" w:eastAsia="zh-CN"/>
                <w:woUserID w:val="1"/>
              </w:rPr>
              <w:fldChar w:fldCharType="separate"/>
            </w:r>
            <w:r>
              <w:rPr>
                <w:rStyle w:val="10"/>
                <w:rFonts w:hint="eastAsia" w:ascii="宋体" w:hAnsi="宋体" w:cs="宋体"/>
                <w:kern w:val="2"/>
                <w:sz w:val="24"/>
                <w:szCs w:val="24"/>
                <w:lang w:val="en-US" w:eastAsia="zh-CN"/>
                <w:woUserID w:val="1"/>
              </w:rPr>
              <w:t>https://kdocs.cn/l/cpyd8MTS56DD</w:t>
            </w:r>
            <w:r>
              <w:rPr>
                <w:rFonts w:hint="eastAsia" w:ascii="宋体" w:hAnsi="宋体" w:cs="宋体"/>
                <w:kern w:val="2"/>
                <w:sz w:val="24"/>
                <w:szCs w:val="24"/>
                <w:lang w:val="en-US" w:eastAsia="zh-CN"/>
                <w:woUserID w:val="1"/>
              </w:rPr>
              <w:fldChar w:fldCharType="end"/>
            </w:r>
          </w:p>
        </w:tc>
        <w:tc>
          <w:tcPr>
            <w:tcW w:w="3831" w:type="dxa"/>
            <w:gridSpan w:val="6"/>
            <w:tcBorders>
              <w:top w:val="nil"/>
              <w:left w:val="nil"/>
              <w:bottom w:val="nil"/>
              <w:right w:val="nil"/>
            </w:tcBorders>
            <w:vAlign w:val="center"/>
          </w:tcPr>
          <w:p w14:paraId="6D1780E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22500" cy="1407795"/>
                  <wp:effectExtent l="0" t="0" r="6350" b="190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16"/>
                          <a:stretch>
                            <a:fillRect/>
                          </a:stretch>
                        </pic:blipFill>
                        <pic:spPr>
                          <a:xfrm>
                            <a:off x="0" y="0"/>
                            <a:ext cx="2222500" cy="1407795"/>
                          </a:xfrm>
                          <a:prstGeom prst="rect">
                            <a:avLst/>
                          </a:prstGeom>
                        </pic:spPr>
                      </pic:pic>
                    </a:graphicData>
                  </a:graphic>
                </wp:inline>
              </w:drawing>
            </w:r>
          </w:p>
        </w:tc>
      </w:tr>
      <w:tr w14:paraId="48ADA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00EAF3E2">
            <w:pPr>
              <w:keepNext w:val="0"/>
              <w:keepLines w:val="0"/>
              <w:widowControl w:val="0"/>
              <w:numPr>
                <w:ilvl w:val="0"/>
                <w:numId w:val="8"/>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H7Wlite MK1 H743</w:t>
            </w:r>
            <w:r>
              <w:rPr>
                <w:rFonts w:hint="eastAsia" w:ascii="宋体" w:hAnsi="宋体" w:eastAsia="宋体" w:cs="宋体"/>
                <w:kern w:val="2"/>
                <w:sz w:val="24"/>
                <w:szCs w:val="24"/>
                <w:lang w:val="en-US" w:eastAsia="zh" w:bidi="ar"/>
                <w:woUserID w:val="1"/>
              </w:rPr>
              <w:t xml:space="preserve"> Fixed-Wing Flight Controller</w:t>
            </w:r>
          </w:p>
          <w:p w14:paraId="6AF513E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Flagship performance, full expansion, high-power BEC.</w:t>
            </w:r>
          </w:p>
          <w:p w14:paraId="48858A5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"https://kdocs.cn/l/cpYaBiFKh8U1" </w:instrText>
            </w:r>
            <w:r>
              <w:rPr>
                <w:rFonts w:hint="eastAsia" w:ascii="宋体" w:hAnsi="宋体" w:cs="宋体"/>
                <w:kern w:val="2"/>
                <w:sz w:val="24"/>
                <w:szCs w:val="24"/>
                <w:lang w:val="en-US" w:eastAsia="zh-CN"/>
                <w:woUserID w:val="1"/>
              </w:rPr>
              <w:fldChar w:fldCharType="separate"/>
            </w:r>
            <w:r>
              <w:rPr>
                <w:rStyle w:val="10"/>
                <w:rFonts w:hint="eastAsia" w:ascii="宋体" w:hAnsi="宋体" w:cs="宋体"/>
                <w:kern w:val="2"/>
                <w:sz w:val="24"/>
                <w:szCs w:val="24"/>
                <w:lang w:val="en-US" w:eastAsia="zh-CN"/>
                <w:woUserID w:val="1"/>
              </w:rPr>
              <w:t>https://kdocs.cn/l/cpYaBiFKh8U1</w:t>
            </w:r>
            <w:r>
              <w:rPr>
                <w:rFonts w:hint="eastAsia" w:ascii="宋体" w:hAnsi="宋体" w:cs="宋体"/>
                <w:kern w:val="2"/>
                <w:sz w:val="24"/>
                <w:szCs w:val="24"/>
                <w:lang w:val="en-US" w:eastAsia="zh-CN"/>
                <w:woUserID w:val="1"/>
              </w:rPr>
              <w:fldChar w:fldCharType="end"/>
            </w:r>
            <w:r>
              <w:rPr>
                <w:rFonts w:hint="eastAsia" w:ascii="宋体" w:hAnsi="宋体" w:cs="宋体"/>
                <w:kern w:val="2"/>
                <w:sz w:val="24"/>
                <w:szCs w:val="24"/>
                <w:lang w:val="en-US" w:eastAsia="zh-CN"/>
                <w:woUserID w:val="1"/>
              </w:rPr>
              <w:t xml:space="preserve"> </w:t>
            </w:r>
          </w:p>
          <w:p w14:paraId="0966B2A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both"/>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5BDF409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88540" cy="171767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17"/>
                          <a:stretch>
                            <a:fillRect/>
                          </a:stretch>
                        </pic:blipFill>
                        <pic:spPr>
                          <a:xfrm>
                            <a:off x="0" y="0"/>
                            <a:ext cx="2288540" cy="1717675"/>
                          </a:xfrm>
                          <a:prstGeom prst="rect">
                            <a:avLst/>
                          </a:prstGeom>
                        </pic:spPr>
                      </pic:pic>
                    </a:graphicData>
                  </a:graphic>
                </wp:inline>
              </w:drawing>
            </w:r>
          </w:p>
        </w:tc>
      </w:tr>
      <w:tr w14:paraId="218FA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Height w:val="3285" w:hRule="atLeast"/>
        </w:trPr>
        <w:tc>
          <w:tcPr>
            <w:tcW w:w="6505" w:type="dxa"/>
            <w:gridSpan w:val="3"/>
            <w:tcBorders>
              <w:top w:val="nil"/>
              <w:left w:val="nil"/>
              <w:bottom w:val="nil"/>
              <w:right w:val="nil"/>
            </w:tcBorders>
            <w:vAlign w:val="center"/>
          </w:tcPr>
          <w:p w14:paraId="39F42F56">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F4Wing Mini MK1 F405</w:t>
            </w:r>
            <w:r>
              <w:rPr>
                <w:rFonts w:hint="eastAsia" w:ascii="宋体" w:hAnsi="宋体" w:eastAsia="宋体" w:cs="宋体"/>
                <w:kern w:val="2"/>
                <w:sz w:val="24"/>
                <w:szCs w:val="24"/>
                <w:lang w:val="en-US" w:eastAsia="zh" w:bidi="ar"/>
                <w:woUserID w:val="1"/>
              </w:rPr>
              <w:t xml:space="preserve"> Fixed-Wing Flight Controller</w:t>
            </w:r>
          </w:p>
          <w:p w14:paraId="5A939A2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2025 bestseller, ultra-compact, smallest on the market, great value.</w:t>
            </w:r>
          </w:p>
          <w:p w14:paraId="12F4FD9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"https://kdocs.cn/l/cdUIdmpSpW7J" </w:instrText>
            </w:r>
            <w:r>
              <w:rPr>
                <w:rFonts w:hint="eastAsia" w:ascii="宋体" w:hAnsi="宋体" w:cs="宋体"/>
                <w:kern w:val="2"/>
                <w:sz w:val="24"/>
                <w:szCs w:val="24"/>
                <w:lang w:eastAsia="zh"/>
                <w:woUserID w:val="1"/>
              </w:rPr>
              <w:fldChar w:fldCharType="separate"/>
            </w:r>
            <w:r>
              <w:rPr>
                <w:rStyle w:val="10"/>
                <w:rFonts w:hint="eastAsia" w:ascii="宋体" w:hAnsi="宋体" w:cs="宋体"/>
                <w:kern w:val="2"/>
                <w:sz w:val="24"/>
                <w:szCs w:val="24"/>
                <w:lang w:eastAsia="zh"/>
                <w:woUserID w:val="1"/>
              </w:rPr>
              <w:t>https://kdocs.cn/l/cdUIdmpSpW7J</w:t>
            </w:r>
            <w:r>
              <w:rPr>
                <w:rFonts w:hint="eastAsia" w:ascii="宋体" w:hAnsi="宋体" w:cs="宋体"/>
                <w:kern w:val="2"/>
                <w:sz w:val="24"/>
                <w:szCs w:val="24"/>
                <w:lang w:eastAsia="zh"/>
                <w:woUserID w:val="1"/>
              </w:rPr>
              <w:fldChar w:fldCharType="end"/>
            </w:r>
          </w:p>
          <w:p w14:paraId="4B2712B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eastAsia="宋体" w:cs="宋体"/>
                <w:kern w:val="2"/>
                <w:sz w:val="24"/>
                <w:szCs w:val="24"/>
                <w:vertAlign w:val="baseline"/>
                <w:woUserID w:val="1"/>
              </w:rPr>
            </w:pPr>
          </w:p>
        </w:tc>
        <w:tc>
          <w:tcPr>
            <w:tcW w:w="3826" w:type="dxa"/>
            <w:gridSpan w:val="6"/>
            <w:tcBorders>
              <w:top w:val="nil"/>
              <w:left w:val="nil"/>
              <w:bottom w:val="nil"/>
              <w:right w:val="nil"/>
            </w:tcBorders>
            <w:vAlign w:val="center"/>
          </w:tcPr>
          <w:p w14:paraId="787FB2A2">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woUserID w:val="1"/>
              </w:rPr>
            </w:pPr>
            <w:r>
              <w:rPr>
                <w:rFonts w:hint="eastAsia" w:ascii="宋体" w:hAnsi="宋体" w:cs="宋体"/>
                <w:kern w:val="2"/>
                <w:sz w:val="24"/>
                <w:szCs w:val="24"/>
                <w:lang w:eastAsia="zh"/>
                <w:woUserID w:val="1"/>
              </w:rPr>
              <w:drawing>
                <wp:inline distT="0" distB="0" distL="114300" distR="114300">
                  <wp:extent cx="2077085" cy="1807210"/>
                  <wp:effectExtent l="0" t="0" r="18415"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8"/>
                          <a:stretch>
                            <a:fillRect/>
                          </a:stretch>
                        </pic:blipFill>
                        <pic:spPr>
                          <a:xfrm>
                            <a:off x="0" y="0"/>
                            <a:ext cx="2077085" cy="1807210"/>
                          </a:xfrm>
                          <a:prstGeom prst="rect">
                            <a:avLst/>
                          </a:prstGeom>
                        </pic:spPr>
                      </pic:pic>
                    </a:graphicData>
                  </a:graphic>
                </wp:inline>
              </w:drawing>
            </w:r>
          </w:p>
        </w:tc>
      </w:tr>
      <w:tr w14:paraId="21694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515" w:type="dxa"/>
            <w:gridSpan w:val="4"/>
            <w:tcBorders>
              <w:top w:val="nil"/>
              <w:left w:val="nil"/>
              <w:bottom w:val="nil"/>
              <w:right w:val="nil"/>
            </w:tcBorders>
            <w:vAlign w:val="center"/>
          </w:tcPr>
          <w:p w14:paraId="1A549ECB">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Dual ESC 40A </w:t>
            </w:r>
            <w:r>
              <w:rPr>
                <w:rFonts w:hint="eastAsia" w:ascii="宋体" w:hAnsi="宋体" w:eastAsia="宋体" w:cs="宋体"/>
                <w:kern w:val="2"/>
                <w:sz w:val="24"/>
                <w:szCs w:val="24"/>
                <w:lang w:val="en-US" w:eastAsia="zh" w:bidi="ar"/>
                <w:woUserID w:val="1"/>
              </w:rPr>
              <w:t>2-in-1 ESC</w:t>
            </w:r>
          </w:p>
          <w:p w14:paraId="65A2F6E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Unique design for dual-power aerial, land and water vehicles including drones.</w:t>
            </w:r>
          </w:p>
          <w:p w14:paraId="56325EE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"https://www.kdocs.cn/l/cjwNtsKK6HeR" </w:instrText>
            </w:r>
            <w:r>
              <w:rPr>
                <w:rFonts w:hint="eastAsia" w:ascii="宋体" w:hAnsi="宋体" w:cs="宋体"/>
                <w:kern w:val="2"/>
                <w:sz w:val="24"/>
                <w:szCs w:val="24"/>
                <w:lang w:val="en-US" w:eastAsia="zh-CN"/>
                <w:woUserID w:val="1"/>
              </w:rPr>
              <w:fldChar w:fldCharType="separate"/>
            </w:r>
            <w:r>
              <w:rPr>
                <w:rStyle w:val="10"/>
                <w:rFonts w:hint="eastAsia" w:ascii="宋体" w:hAnsi="宋体" w:cs="宋体"/>
                <w:kern w:val="2"/>
                <w:sz w:val="24"/>
                <w:szCs w:val="24"/>
                <w:lang w:val="en-US" w:eastAsia="zh-CN"/>
                <w:woUserID w:val="1"/>
              </w:rPr>
              <w:t>https://www.kdocs.cn/l/cjwNtsKK6HeR</w:t>
            </w:r>
            <w:r>
              <w:rPr>
                <w:rFonts w:hint="eastAsia" w:ascii="宋体" w:hAnsi="宋体" w:cs="宋体"/>
                <w:kern w:val="2"/>
                <w:sz w:val="24"/>
                <w:szCs w:val="24"/>
                <w:lang w:val="en-US" w:eastAsia="zh-CN"/>
                <w:woUserID w:val="1"/>
              </w:rPr>
              <w:fldChar w:fldCharType="end"/>
            </w:r>
          </w:p>
          <w:p w14:paraId="7330E3D5">
            <w:pPr>
              <w:keepNext w:val="0"/>
              <w:keepLines w:val="0"/>
              <w:widowControl w:val="0"/>
              <w:suppressLineNumbers w:val="0"/>
              <w:tabs>
                <w:tab w:val="left" w:pos="420"/>
              </w:tabs>
              <w:autoSpaceDE w:val="0"/>
              <w:autoSpaceDN/>
              <w:spacing w:before="0" w:beforeAutospacing="0" w:after="0" w:afterAutospacing="0" w:line="360" w:lineRule="auto"/>
              <w:ind w:left="420" w:leftChars="0" w:right="-15" w:rightChars="-7" w:firstLine="52" w:firstLineChars="0"/>
              <w:jc w:val="left"/>
              <w:rPr>
                <w:rFonts w:hint="eastAsia" w:ascii="宋体" w:hAnsi="宋体" w:cs="宋体"/>
                <w:kern w:val="2"/>
                <w:sz w:val="24"/>
                <w:szCs w:val="24"/>
                <w:lang w:val="en-US" w:eastAsia="zh"/>
                <w:woUserID w:val="1"/>
              </w:rPr>
            </w:pPr>
          </w:p>
        </w:tc>
        <w:tc>
          <w:tcPr>
            <w:tcW w:w="3677" w:type="dxa"/>
            <w:gridSpan w:val="5"/>
            <w:tcBorders>
              <w:top w:val="nil"/>
              <w:left w:val="nil"/>
              <w:bottom w:val="nil"/>
              <w:right w:val="nil"/>
            </w:tcBorders>
            <w:vAlign w:val="center"/>
          </w:tcPr>
          <w:p w14:paraId="724A4479">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03780" cy="1423670"/>
                  <wp:effectExtent l="0" t="0" r="1270" b="508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9"/>
                          <a:stretch>
                            <a:fillRect/>
                          </a:stretch>
                        </pic:blipFill>
                        <pic:spPr>
                          <a:xfrm>
                            <a:off x="0" y="0"/>
                            <a:ext cx="2303780" cy="1423670"/>
                          </a:xfrm>
                          <a:prstGeom prst="rect">
                            <a:avLst/>
                          </a:prstGeom>
                        </pic:spPr>
                      </pic:pic>
                    </a:graphicData>
                  </a:graphic>
                </wp:inline>
              </w:drawing>
            </w:r>
          </w:p>
        </w:tc>
      </w:tr>
      <w:tr w14:paraId="0065F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0F20C09">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ESC </w:t>
            </w:r>
            <w:r>
              <w:rPr>
                <w:rFonts w:hint="eastAsia" w:ascii="宋体" w:hAnsi="宋体" w:eastAsia="宋体" w:cs="宋体"/>
                <w:kern w:val="2"/>
                <w:sz w:val="24"/>
                <w:szCs w:val="24"/>
                <w:lang w:val="en-US" w:eastAsia="zh" w:bidi="ar"/>
                <w:woUserID w:val="1"/>
              </w:rPr>
              <w:t xml:space="preserve">V2.5 </w:t>
            </w:r>
            <w:r>
              <w:rPr>
                <w:rFonts w:hint="eastAsia" w:ascii="宋体" w:hAnsi="宋体" w:cs="宋体"/>
                <w:kern w:val="2"/>
                <w:sz w:val="24"/>
                <w:szCs w:val="24"/>
                <w:lang w:val="en-US" w:eastAsia="zh" w:bidi="ar"/>
                <w:woUserID w:val="1"/>
              </w:rPr>
              <w:t xml:space="preserve">75A - </w:t>
            </w:r>
            <w:r>
              <w:rPr>
                <w:rFonts w:hint="eastAsia" w:ascii="宋体" w:hAnsi="宋体" w:eastAsia="宋体" w:cs="宋体"/>
                <w:kern w:val="2"/>
                <w:sz w:val="24"/>
                <w:szCs w:val="24"/>
                <w:lang w:val="en-US" w:eastAsia="zh" w:bidi="ar"/>
                <w:woUserID w:val="1"/>
              </w:rPr>
              <w:t>Single ESC</w:t>
            </w:r>
          </w:p>
          <w:p w14:paraId="4942A5A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Infineon gold-package MOSFETs, premium materials, superior heat dissipation.</w:t>
            </w:r>
          </w:p>
          <w:p w14:paraId="01E5673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"https://kdocs.cn/l/cv6hUy67IdTJ"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https://kdocs.cn/l/cv6hUy67IdTJ</w:t>
            </w:r>
            <w:r>
              <w:rPr>
                <w:rFonts w:hint="eastAsia" w:ascii="宋体" w:hAnsi="宋体" w:cs="宋体"/>
                <w:kern w:val="2"/>
                <w:sz w:val="24"/>
                <w:szCs w:val="24"/>
                <w:lang w:val="en-US" w:eastAsia="zh"/>
                <w:woUserID w:val="1"/>
              </w:rPr>
              <w:fldChar w:fldCharType="end"/>
            </w:r>
          </w:p>
          <w:p w14:paraId="693C975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52" w:firstLineChars="22"/>
              <w:jc w:val="left"/>
              <w:rPr>
                <w:rFonts w:hint="eastAsia" w:ascii="宋体" w:hAnsi="宋体" w:eastAsia="宋体" w:cs="宋体"/>
                <w:kern w:val="2"/>
                <w:sz w:val="24"/>
                <w:szCs w:val="24"/>
                <w:vertAlign w:val="baseline"/>
                <w:lang w:eastAsia="zh"/>
                <w:woUserID w:val="1"/>
              </w:rPr>
            </w:pPr>
            <w:r>
              <w:rPr>
                <w:rFonts w:hint="eastAsia" w:ascii="宋体" w:hAnsi="宋体" w:cs="宋体"/>
                <w:kern w:val="2"/>
                <w:sz w:val="24"/>
                <w:szCs w:val="24"/>
                <w:lang w:eastAsia="zh"/>
                <w:woUserID w:val="1"/>
              </w:rPr>
              <w:t xml:space="preserve"> </w:t>
            </w:r>
          </w:p>
        </w:tc>
        <w:tc>
          <w:tcPr>
            <w:tcW w:w="3799" w:type="dxa"/>
            <w:gridSpan w:val="5"/>
            <w:tcBorders>
              <w:top w:val="nil"/>
              <w:left w:val="nil"/>
              <w:bottom w:val="nil"/>
              <w:right w:val="nil"/>
            </w:tcBorders>
            <w:vAlign w:val="center"/>
          </w:tcPr>
          <w:p w14:paraId="51C9D1B3">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47595" cy="2139950"/>
                  <wp:effectExtent l="0" t="0" r="14605" b="1270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20"/>
                          <a:stretch>
                            <a:fillRect/>
                          </a:stretch>
                        </pic:blipFill>
                        <pic:spPr>
                          <a:xfrm>
                            <a:off x="0" y="0"/>
                            <a:ext cx="2347595" cy="2139950"/>
                          </a:xfrm>
                          <a:prstGeom prst="rect">
                            <a:avLst/>
                          </a:prstGeom>
                        </pic:spPr>
                      </pic:pic>
                    </a:graphicData>
                  </a:graphic>
                </wp:inline>
              </w:drawing>
            </w:r>
          </w:p>
        </w:tc>
      </w:tr>
      <w:tr w14:paraId="5B51B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34E2F711">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Mini ESC 40A</w:t>
            </w:r>
            <w:r>
              <w:rPr>
                <w:rFonts w:hint="eastAsia" w:ascii="宋体" w:hAnsi="宋体" w:eastAsia="宋体" w:cs="宋体"/>
                <w:kern w:val="2"/>
                <w:sz w:val="24"/>
                <w:szCs w:val="24"/>
                <w:lang w:val="en-US" w:eastAsia="zh" w:bidi="ar"/>
                <w:woUserID w:val="1"/>
              </w:rPr>
              <w:t xml:space="preserve"> V1.0</w:t>
            </w:r>
            <w:r>
              <w:rPr>
                <w:rFonts w:hint="eastAsia" w:ascii="宋体" w:hAnsi="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 w:bidi="ar"/>
                <w:woUserID w:val="1"/>
              </w:rPr>
              <w:t>Single ESC</w:t>
            </w:r>
          </w:p>
          <w:p w14:paraId="1467375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Ultra-miniature, ideal for micro drones, high over-current capability, stable operation.</w:t>
            </w:r>
          </w:p>
          <w:p w14:paraId="05BA4CA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"https://kdocs.cn/l/cqdLSysEyWFh" </w:instrText>
            </w:r>
            <w:r>
              <w:rPr>
                <w:rFonts w:hint="eastAsia" w:ascii="宋体" w:hAnsi="宋体" w:cs="宋体"/>
                <w:kern w:val="2"/>
                <w:sz w:val="24"/>
                <w:szCs w:val="24"/>
                <w:lang w:eastAsia="zh"/>
                <w:woUserID w:val="1"/>
              </w:rPr>
              <w:fldChar w:fldCharType="separate"/>
            </w:r>
            <w:r>
              <w:rPr>
                <w:rStyle w:val="10"/>
                <w:rFonts w:hint="eastAsia" w:ascii="宋体" w:hAnsi="宋体" w:cs="宋体"/>
                <w:kern w:val="2"/>
                <w:sz w:val="24"/>
                <w:szCs w:val="24"/>
                <w:lang w:eastAsia="zh"/>
                <w:woUserID w:val="1"/>
              </w:rPr>
              <w:t>https://kdocs.cn/l/cqdLSysEyWFh</w:t>
            </w:r>
            <w:r>
              <w:rPr>
                <w:rFonts w:hint="eastAsia" w:ascii="宋体" w:hAnsi="宋体" w:cs="宋体"/>
                <w:kern w:val="2"/>
                <w:sz w:val="24"/>
                <w:szCs w:val="24"/>
                <w:lang w:eastAsia="zh"/>
                <w:woUserID w:val="1"/>
              </w:rPr>
              <w:fldChar w:fldCharType="end"/>
            </w:r>
          </w:p>
          <w:p w14:paraId="3D742D6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3284A7D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p>
        </w:tc>
        <w:tc>
          <w:tcPr>
            <w:tcW w:w="3776" w:type="dxa"/>
            <w:gridSpan w:val="4"/>
            <w:tcBorders>
              <w:top w:val="nil"/>
              <w:left w:val="nil"/>
              <w:bottom w:val="nil"/>
              <w:right w:val="nil"/>
            </w:tcBorders>
            <w:vAlign w:val="center"/>
          </w:tcPr>
          <w:p w14:paraId="6E0C84C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71395" cy="1911350"/>
                  <wp:effectExtent l="0" t="0" r="14605" b="1270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21"/>
                          <a:stretch>
                            <a:fillRect/>
                          </a:stretch>
                        </pic:blipFill>
                        <pic:spPr>
                          <a:xfrm>
                            <a:off x="0" y="0"/>
                            <a:ext cx="2271395" cy="1911350"/>
                          </a:xfrm>
                          <a:prstGeom prst="rect">
                            <a:avLst/>
                          </a:prstGeom>
                        </pic:spPr>
                      </pic:pic>
                    </a:graphicData>
                  </a:graphic>
                </wp:inline>
              </w:drawing>
            </w:r>
          </w:p>
        </w:tc>
      </w:tr>
      <w:tr w14:paraId="2205F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44CFB0EA">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10A 12S 4</w:t>
            </w:r>
            <w:r>
              <w:rPr>
                <w:rFonts w:hint="eastAsia" w:ascii="宋体" w:hAnsi="宋体" w:cs="宋体"/>
                <w:kern w:val="2"/>
                <w:sz w:val="24"/>
                <w:szCs w:val="24"/>
                <w:lang w:val="en-US" w:eastAsia="zh" w:bidi="ar"/>
                <w:woUserID w:val="1"/>
              </w:rPr>
              <w:t>4</w:t>
            </w:r>
            <w:r>
              <w:rPr>
                <w:rFonts w:hint="eastAsia" w:ascii="宋体" w:hAnsi="宋体" w:eastAsia="宋体" w:cs="宋体"/>
                <w:kern w:val="2"/>
                <w:sz w:val="24"/>
                <w:szCs w:val="24"/>
                <w:lang w:val="en-US" w:eastAsia="zh-CN" w:bidi="ar"/>
                <w:woUserID w:val="1"/>
              </w:rPr>
              <w:t>0A</w:t>
            </w:r>
            <w:r>
              <w:rPr>
                <w:rFonts w:hint="eastAsia" w:ascii="宋体" w:hAnsi="宋体" w:eastAsia="宋体" w:cs="宋体"/>
                <w:kern w:val="2"/>
                <w:sz w:val="24"/>
                <w:szCs w:val="24"/>
                <w:lang w:val="en-US" w:eastAsia="zh" w:bidi="ar"/>
                <w:woUserID w:val="1"/>
              </w:rPr>
              <w:t xml:space="preserve"> Power Distribution Board for FPV Drones</w:t>
            </w:r>
          </w:p>
          <w:p w14:paraId="62C1246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Industry top choice, excellent quality and affordable price.</w:t>
            </w:r>
            <w:r>
              <w:rPr>
                <w:rFonts w:hint="eastAsia" w:ascii="宋体" w:hAnsi="宋体" w:cs="宋体"/>
                <w:kern w:val="2"/>
                <w:sz w:val="24"/>
                <w:szCs w:val="24"/>
                <w:lang w:val="en-US" w:eastAsia="zh-CN"/>
                <w:woUserID w:val="1"/>
              </w:rPr>
              <w:t xml:space="preserve"> </w:t>
            </w:r>
          </w:p>
          <w:p w14:paraId="54F4622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"https://kdocs.cn/l/coel7OgrlCBP" </w:instrText>
            </w:r>
            <w:r>
              <w:rPr>
                <w:rFonts w:hint="eastAsia" w:ascii="宋体" w:hAnsi="宋体" w:eastAsia="宋体" w:cs="宋体"/>
                <w:b w:val="0"/>
                <w:kern w:val="2"/>
                <w:sz w:val="24"/>
                <w:szCs w:val="24"/>
                <w:lang w:val="en-US" w:eastAsia="zh"/>
                <w:woUserID w:val="1"/>
              </w:rPr>
              <w:fldChar w:fldCharType="separate"/>
            </w:r>
            <w:r>
              <w:rPr>
                <w:rStyle w:val="10"/>
                <w:rFonts w:hint="eastAsia" w:ascii="宋体" w:hAnsi="宋体" w:eastAsia="宋体" w:cs="宋体"/>
                <w:b w:val="0"/>
                <w:kern w:val="2"/>
                <w:sz w:val="24"/>
                <w:szCs w:val="24"/>
                <w:lang w:val="en-US" w:eastAsia="zh"/>
                <w:woUserID w:val="1"/>
              </w:rPr>
              <w:t>https://kdocs.cn/l/coel7OgrlCBP</w:t>
            </w:r>
            <w:r>
              <w:rPr>
                <w:rFonts w:hint="eastAsia" w:ascii="宋体" w:hAnsi="宋体" w:eastAsia="宋体" w:cs="宋体"/>
                <w:b w:val="0"/>
                <w:kern w:val="2"/>
                <w:sz w:val="24"/>
                <w:szCs w:val="24"/>
                <w:lang w:val="en-US" w:eastAsia="zh"/>
                <w:woUserID w:val="1"/>
              </w:rPr>
              <w:fldChar w:fldCharType="end"/>
            </w:r>
          </w:p>
          <w:p w14:paraId="7CE6C6C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8EEDDF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p>
        </w:tc>
        <w:tc>
          <w:tcPr>
            <w:tcW w:w="3776" w:type="dxa"/>
            <w:gridSpan w:val="4"/>
            <w:tcBorders>
              <w:top w:val="nil"/>
              <w:left w:val="nil"/>
              <w:bottom w:val="nil"/>
              <w:right w:val="nil"/>
            </w:tcBorders>
            <w:vAlign w:val="center"/>
          </w:tcPr>
          <w:p w14:paraId="03E5BE3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91080" cy="2270760"/>
                  <wp:effectExtent l="0" t="0" r="13970" b="152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22"/>
                          <a:stretch>
                            <a:fillRect/>
                          </a:stretch>
                        </pic:blipFill>
                        <pic:spPr>
                          <a:xfrm>
                            <a:off x="0" y="0"/>
                            <a:ext cx="2291080" cy="2270760"/>
                          </a:xfrm>
                          <a:prstGeom prst="rect">
                            <a:avLst/>
                          </a:prstGeom>
                        </pic:spPr>
                      </pic:pic>
                    </a:graphicData>
                  </a:graphic>
                </wp:inline>
              </w:drawing>
            </w:r>
          </w:p>
        </w:tc>
      </w:tr>
      <w:tr w14:paraId="58072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1F249863">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w:t>
            </w:r>
            <w:r>
              <w:rPr>
                <w:rFonts w:hint="eastAsia" w:ascii="宋体" w:hAnsi="宋体" w:cs="宋体"/>
                <w:kern w:val="2"/>
                <w:sz w:val="24"/>
                <w:szCs w:val="24"/>
                <w:lang w:val="en-US" w:eastAsia="zh"/>
                <w:woUserID w:val="1"/>
              </w:rPr>
              <w:t xml:space="preserve"> Pro</w:t>
            </w:r>
            <w:r>
              <w:rPr>
                <w:rFonts w:hint="eastAsia" w:ascii="宋体" w:hAnsi="宋体" w:cs="宋体"/>
                <w:kern w:val="2"/>
                <w:sz w:val="24"/>
                <w:szCs w:val="24"/>
                <w:lang w:val="en-US" w:eastAsia="zh-CN"/>
                <w:woUserID w:val="1"/>
              </w:rPr>
              <w:t xml:space="preserve"> MK1 H743</w:t>
            </w:r>
            <w:r>
              <w:rPr>
                <w:rFonts w:hint="eastAsia" w:ascii="宋体" w:hAnsi="宋体" w:cs="宋体"/>
                <w:kern w:val="2"/>
                <w:sz w:val="24"/>
                <w:szCs w:val="24"/>
                <w:lang w:val="en-US" w:eastAsia="zh"/>
                <w:woUserID w:val="1"/>
              </w:rPr>
              <w:t xml:space="preserve"> FPV Flight Controller with Dual Gyro</w:t>
            </w:r>
          </w:p>
          <w:p w14:paraId="1BA431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eastAsia="宋体" w:cs="宋体"/>
                <w:sz w:val="24"/>
                <w:szCs w:val="24"/>
                <w:woUserID w:val="1"/>
              </w:rPr>
              <w:t>Fully Upgraded &amp; More Powerful</w:t>
            </w:r>
            <w:r>
              <w:rPr>
                <w:rFonts w:hint="eastAsia" w:ascii="宋体" w:hAnsi="宋体" w:cs="宋体"/>
                <w:kern w:val="2"/>
                <w:sz w:val="24"/>
                <w:szCs w:val="24"/>
                <w:lang w:val="en-US" w:eastAsia="zh"/>
                <w:woUserID w:val="1"/>
              </w:rPr>
              <w:t xml:space="preserve"> </w:t>
            </w:r>
          </w:p>
          <w:p w14:paraId="14DFF68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Manual：ht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tps://www.kdocs.cn/l/ctcekCy676Ez</w:t>
            </w:r>
            <w:r>
              <w:rPr>
                <w:rFonts w:hint="eastAsia" w:ascii="宋体" w:hAnsi="宋体" w:eastAsia="宋体" w:cs="宋体"/>
                <w:kern w:val="2"/>
                <w:sz w:val="24"/>
                <w:szCs w:val="24"/>
                <w:lang w:val="en-US" w:eastAsia="zh-CN" w:bidi="ar"/>
                <w:woUserID w:val="1"/>
              </w:rPr>
              <w:fldChar w:fldCharType="end"/>
            </w:r>
          </w:p>
          <w:p w14:paraId="79137B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43C5A5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eastAsia="zh"/>
                <w:woUserID w:val="1"/>
              </w:rPr>
              <w:drawing>
                <wp:inline distT="0" distB="0" distL="114300" distR="114300">
                  <wp:extent cx="2166620" cy="1800225"/>
                  <wp:effectExtent l="0" t="0" r="5080" b="952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23"/>
                          <a:stretch>
                            <a:fillRect/>
                          </a:stretch>
                        </pic:blipFill>
                        <pic:spPr>
                          <a:xfrm>
                            <a:off x="0" y="0"/>
                            <a:ext cx="2166620" cy="1800225"/>
                          </a:xfrm>
                          <a:prstGeom prst="rect">
                            <a:avLst/>
                          </a:prstGeom>
                        </pic:spPr>
                      </pic:pic>
                    </a:graphicData>
                  </a:graphic>
                </wp:inline>
              </w:drawing>
            </w:r>
          </w:p>
        </w:tc>
      </w:tr>
      <w:tr w14:paraId="489F9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2429850C">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 MK1 H743</w:t>
            </w:r>
            <w:r>
              <w:rPr>
                <w:rFonts w:hint="eastAsia" w:ascii="宋体" w:hAnsi="宋体" w:cs="宋体"/>
                <w:kern w:val="2"/>
                <w:sz w:val="24"/>
                <w:szCs w:val="24"/>
                <w:lang w:val="en-US" w:eastAsia="zh"/>
                <w:woUserID w:val="1"/>
              </w:rPr>
              <w:t xml:space="preserve"> FPV Flight Controller with Dual Gyro</w:t>
            </w:r>
          </w:p>
          <w:p w14:paraId="4C2B4B2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Powerful computing, stable and precise flight, rich interfaces, smooth control. </w:t>
            </w:r>
          </w:p>
          <w:p w14:paraId="722724E5">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"https://kdocs.cn/l/cqMh1I0RwAoD"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https://kdocs.cn/l/cqMh1I0RwAoD</w:t>
            </w:r>
            <w:r>
              <w:rPr>
                <w:rFonts w:hint="eastAsia" w:ascii="宋体" w:hAnsi="宋体" w:cs="宋体"/>
                <w:kern w:val="2"/>
                <w:sz w:val="24"/>
                <w:szCs w:val="24"/>
                <w:lang w:val="en-US" w:eastAsia="zh"/>
                <w:woUserID w:val="1"/>
              </w:rPr>
              <w:fldChar w:fldCharType="end"/>
            </w:r>
          </w:p>
          <w:p w14:paraId="1C31282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26D8731F">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417445" cy="1679575"/>
                  <wp:effectExtent l="0" t="0" r="1905" b="1587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24"/>
                          <a:srcRect b="7356"/>
                          <a:stretch>
                            <a:fillRect/>
                          </a:stretch>
                        </pic:blipFill>
                        <pic:spPr>
                          <a:xfrm>
                            <a:off x="0" y="0"/>
                            <a:ext cx="2417445" cy="1679575"/>
                          </a:xfrm>
                          <a:prstGeom prst="rect">
                            <a:avLst/>
                          </a:prstGeom>
                        </pic:spPr>
                      </pic:pic>
                    </a:graphicData>
                  </a:graphic>
                </wp:inline>
              </w:drawing>
            </w:r>
          </w:p>
        </w:tc>
      </w:tr>
      <w:tr w14:paraId="13478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BC67443">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woUserID w:val="1"/>
              </w:rPr>
            </w:pPr>
            <w:r>
              <w:rPr>
                <w:rFonts w:hint="default" w:ascii="宋体" w:hAnsi="宋体" w:eastAsia="宋体" w:cs="宋体"/>
                <w:kern w:val="2"/>
                <w:sz w:val="24"/>
                <w:szCs w:val="24"/>
                <w:lang w:val="en-US" w:eastAsia="zh-CN"/>
                <w:woUserID w:val="1"/>
              </w:rPr>
              <w:t>FlyingRC®</w:t>
            </w:r>
            <w:r>
              <w:rPr>
                <w:rFonts w:hint="eastAsia" w:ascii="宋体" w:hAnsi="宋体" w:eastAsia="宋体" w:cs="宋体"/>
                <w:kern w:val="2"/>
                <w:sz w:val="24"/>
                <w:szCs w:val="24"/>
                <w:lang w:val="en-US" w:eastAsia="zh-CN"/>
                <w:woUserID w:val="1"/>
              </w:rPr>
              <w:t xml:space="preserve"> F420 MK1 F405</w:t>
            </w:r>
            <w:r>
              <w:rPr>
                <w:rFonts w:hint="eastAsia" w:ascii="宋体" w:hAnsi="宋体" w:eastAsia="宋体" w:cs="宋体"/>
                <w:kern w:val="2"/>
                <w:sz w:val="24"/>
                <w:szCs w:val="24"/>
                <w:lang w:val="en-US" w:eastAsia="zh"/>
                <w:woUserID w:val="1"/>
              </w:rPr>
              <w:t xml:space="preserve"> FPV Flight Controller</w:t>
            </w:r>
            <w:r>
              <w:rPr>
                <w:rFonts w:hint="eastAsia" w:ascii="宋体" w:hAnsi="宋体" w:eastAsia="宋体" w:cs="宋体"/>
                <w:kern w:val="2"/>
                <w:sz w:val="24"/>
                <w:szCs w:val="24"/>
                <w:lang w:val="en-US" w:eastAsia="zh-CN"/>
                <w:woUserID w:val="1"/>
              </w:rPr>
              <w:t xml:space="preserve"> </w:t>
            </w:r>
            <w:r>
              <w:rPr>
                <w:rFonts w:hint="eastAsia" w:ascii="宋体" w:hAnsi="宋体" w:eastAsia="宋体" w:cs="宋体"/>
                <w:kern w:val="2"/>
                <w:sz w:val="24"/>
                <w:szCs w:val="24"/>
                <w:lang w:val="en-US" w:eastAsia="zh"/>
                <w:woUserID w:val="1"/>
              </w:rPr>
              <w:t>(20/30.5mm Mounting)</w:t>
            </w:r>
          </w:p>
          <w:p w14:paraId="1AC59FAD">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Dual mounting holes, all connectors, no soldering required, compliant with Betaflight interface standards.</w:t>
            </w:r>
          </w:p>
          <w:p w14:paraId="0D6496F0">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r>
              <w:rPr>
                <w:rFonts w:hint="eastAsia" w:ascii="宋体" w:hAnsi="宋体" w:cs="宋体"/>
                <w:kern w:val="2"/>
                <w:sz w:val="24"/>
                <w:szCs w:val="24"/>
                <w:lang w:val="en-US" w:eastAsia="zh-CN"/>
                <w:woUserID w:val="1"/>
              </w:rPr>
              <w:t xml:space="preserve"> </w:t>
            </w:r>
          </w:p>
          <w:p w14:paraId="1D30C8E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jc w:val="left"/>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val="en-US" w:eastAsia="zh" w:bidi="ar"/>
                <w:woUserID w:val="1"/>
              </w:rPr>
              <w:t xml:space="preserve"> </w:t>
            </w:r>
          </w:p>
        </w:tc>
        <w:tc>
          <w:tcPr>
            <w:tcW w:w="3799" w:type="dxa"/>
            <w:gridSpan w:val="5"/>
            <w:tcBorders>
              <w:top w:val="nil"/>
              <w:left w:val="nil"/>
              <w:bottom w:val="nil"/>
              <w:right w:val="nil"/>
            </w:tcBorders>
            <w:vAlign w:val="center"/>
          </w:tcPr>
          <w:p w14:paraId="298AA4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vertAlign w:val="baseline"/>
                <w:lang w:eastAsia="zh"/>
                <w:woUserID w:val="1"/>
              </w:rPr>
              <w:drawing>
                <wp:inline distT="0" distB="0" distL="114300" distR="114300">
                  <wp:extent cx="2270760" cy="1748155"/>
                  <wp:effectExtent l="0" t="0" r="15240" b="444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25"/>
                          <a:stretch>
                            <a:fillRect/>
                          </a:stretch>
                        </pic:blipFill>
                        <pic:spPr>
                          <a:xfrm>
                            <a:off x="0" y="0"/>
                            <a:ext cx="2270760" cy="1748155"/>
                          </a:xfrm>
                          <a:prstGeom prst="rect">
                            <a:avLst/>
                          </a:prstGeom>
                        </pic:spPr>
                      </pic:pic>
                    </a:graphicData>
                  </a:graphic>
                </wp:inline>
              </w:drawing>
            </w:r>
          </w:p>
        </w:tc>
      </w:tr>
      <w:tr w14:paraId="5BEFE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07E9E8FF">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eastAsia="宋体" w:cs="宋体"/>
                <w:kern w:val="2"/>
                <w:sz w:val="24"/>
                <w:szCs w:val="24"/>
                <w:lang w:val="en-US" w:eastAsia="zh" w:bidi="ar"/>
                <w:woUserID w:val="1"/>
              </w:rPr>
              <w:t>FlyingRC® 4-in-1 75A V3.2 Gold-Sealed FPV ESC</w:t>
            </w:r>
          </w:p>
          <w:p w14:paraId="06BB898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Infineon gold-package MOSFETs, superior heat dissipation &amp; over-current capability, premium choice.</w:t>
            </w:r>
          </w:p>
          <w:p w14:paraId="0BF2BFB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"https://kdocs.cn/l/ceLilc8Gaa21" </w:instrText>
            </w:r>
            <w:r>
              <w:rPr>
                <w:rFonts w:hint="eastAsia" w:ascii="宋体" w:hAnsi="宋体" w:cs="宋体"/>
                <w:kern w:val="2"/>
                <w:sz w:val="24"/>
                <w:szCs w:val="24"/>
                <w:lang w:eastAsia="zh"/>
                <w:woUserID w:val="1"/>
              </w:rPr>
              <w:fldChar w:fldCharType="separate"/>
            </w:r>
            <w:r>
              <w:rPr>
                <w:rStyle w:val="10"/>
                <w:rFonts w:hint="eastAsia" w:ascii="宋体" w:hAnsi="宋体" w:cs="宋体"/>
                <w:kern w:val="2"/>
                <w:sz w:val="24"/>
                <w:szCs w:val="24"/>
                <w:lang w:eastAsia="zh"/>
                <w:woUserID w:val="1"/>
              </w:rPr>
              <w:t>https://kdocs.cn/l/ceLilc8Gaa21</w:t>
            </w:r>
            <w:r>
              <w:rPr>
                <w:rFonts w:hint="eastAsia" w:ascii="宋体" w:hAnsi="宋体" w:cs="宋体"/>
                <w:kern w:val="2"/>
                <w:sz w:val="24"/>
                <w:szCs w:val="24"/>
                <w:lang w:eastAsia="zh"/>
                <w:woUserID w:val="1"/>
              </w:rPr>
              <w:fldChar w:fldCharType="end"/>
            </w:r>
            <w:r>
              <w:rPr>
                <w:rFonts w:hint="eastAsia" w:ascii="宋体" w:hAnsi="宋体" w:cs="宋体"/>
                <w:kern w:val="2"/>
                <w:sz w:val="24"/>
                <w:szCs w:val="24"/>
                <w:lang w:val="en-US" w:eastAsia="zh"/>
                <w:woUserID w:val="1"/>
              </w:rPr>
              <w:t xml:space="preserve"> </w:t>
            </w:r>
          </w:p>
          <w:p w14:paraId="36830E7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eastAsia="zh"/>
                <w:woUserID w:val="1"/>
              </w:rPr>
              <w:t xml:space="preserve"> </w:t>
            </w:r>
          </w:p>
        </w:tc>
        <w:tc>
          <w:tcPr>
            <w:tcW w:w="3574" w:type="dxa"/>
            <w:gridSpan w:val="2"/>
            <w:tcBorders>
              <w:top w:val="nil"/>
              <w:left w:val="nil"/>
              <w:bottom w:val="nil"/>
              <w:right w:val="nil"/>
            </w:tcBorders>
            <w:vAlign w:val="center"/>
          </w:tcPr>
          <w:p w14:paraId="696D27EE">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099310" cy="1932305"/>
                  <wp:effectExtent l="0" t="0" r="15240" b="1079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6"/>
                          <a:stretch>
                            <a:fillRect/>
                          </a:stretch>
                        </pic:blipFill>
                        <pic:spPr>
                          <a:xfrm>
                            <a:off x="0" y="0"/>
                            <a:ext cx="2099310" cy="1932305"/>
                          </a:xfrm>
                          <a:prstGeom prst="rect">
                            <a:avLst/>
                          </a:prstGeom>
                        </pic:spPr>
                      </pic:pic>
                    </a:graphicData>
                  </a:graphic>
                </wp:inline>
              </w:drawing>
            </w:r>
          </w:p>
        </w:tc>
      </w:tr>
      <w:tr w14:paraId="7EEBA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32" w:type="dxa"/>
        </w:trPr>
        <w:tc>
          <w:tcPr>
            <w:tcW w:w="6613" w:type="dxa"/>
            <w:gridSpan w:val="7"/>
            <w:tcBorders>
              <w:top w:val="nil"/>
              <w:left w:val="nil"/>
              <w:bottom w:val="nil"/>
              <w:right w:val="nil"/>
            </w:tcBorders>
            <w:vAlign w:val="center"/>
          </w:tcPr>
          <w:p w14:paraId="30030E9B">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eastAsia="zh" w:bidi="ar"/>
                <w:woUserID w:val="1"/>
              </w:rPr>
              <w:t xml:space="preserve"> </w:t>
            </w:r>
            <w:r>
              <w:rPr>
                <w:rFonts w:hint="eastAsia" w:ascii="宋体" w:hAnsi="宋体" w:eastAsia="宋体" w:cs="宋体"/>
                <w:kern w:val="2"/>
                <w:sz w:val="24"/>
                <w:szCs w:val="24"/>
                <w:lang w:val="en-US" w:eastAsia="zh" w:bidi="ar"/>
                <w:woUserID w:val="1"/>
              </w:rPr>
              <w:t>Stack Combo: H743 Flight Controller + 4-in-1 75A Gold-Sealed ESC</w:t>
            </w:r>
          </w:p>
          <w:p w14:paraId="2C75519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bCs w:val="0"/>
                <w:kern w:val="2"/>
                <w:sz w:val="24"/>
                <w:szCs w:val="24"/>
                <w:lang w:val="en-US" w:eastAsia="zh"/>
                <w:woUserID w:val="1"/>
              </w:rPr>
            </w:pPr>
            <w:r>
              <w:rPr>
                <w:rFonts w:hint="eastAsia" w:ascii="宋体" w:hAnsi="宋体" w:cs="宋体"/>
                <w:b w:val="0"/>
                <w:bCs w:val="0"/>
                <w:kern w:val="2"/>
                <w:sz w:val="24"/>
                <w:szCs w:val="24"/>
                <w:lang w:val="en-US" w:eastAsia="zh"/>
                <w:woUserID w:val="1"/>
              </w:rPr>
              <w:t>Professional flight choice, flagship materials &amp; craftsmanship, reasonable price.</w:t>
            </w:r>
          </w:p>
          <w:p w14:paraId="70FF4594">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 w:bidi="ar"/>
                <w:woUserID w:val="1"/>
              </w:rPr>
              <w:t xml:space="preserve"> </w:t>
            </w:r>
          </w:p>
          <w:p w14:paraId="70E8AEF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"https://kdocs.cn/l/ceLilc8Gaa21"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https://kdocs.cn/l/ceLilc8Gaa21</w:t>
            </w:r>
            <w:r>
              <w:rPr>
                <w:rFonts w:hint="eastAsia" w:ascii="宋体" w:hAnsi="宋体" w:cs="宋体"/>
                <w:kern w:val="2"/>
                <w:sz w:val="24"/>
                <w:szCs w:val="24"/>
                <w:lang w:val="en-US" w:eastAsia="zh"/>
                <w:woUserID w:val="1"/>
              </w:rPr>
              <w:fldChar w:fldCharType="end"/>
            </w:r>
          </w:p>
          <w:p w14:paraId="77558F7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94" w:type="dxa"/>
            <w:gridSpan w:val="4"/>
            <w:tcBorders>
              <w:top w:val="nil"/>
              <w:left w:val="nil"/>
              <w:bottom w:val="nil"/>
              <w:right w:val="nil"/>
            </w:tcBorders>
            <w:vAlign w:val="center"/>
          </w:tcPr>
          <w:p w14:paraId="04758CA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243455" cy="1953895"/>
                  <wp:effectExtent l="0" t="0" r="4445"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27"/>
                          <a:stretch>
                            <a:fillRect/>
                          </a:stretch>
                        </pic:blipFill>
                        <pic:spPr>
                          <a:xfrm>
                            <a:off x="0" y="0"/>
                            <a:ext cx="2243455" cy="1953895"/>
                          </a:xfrm>
                          <a:prstGeom prst="rect">
                            <a:avLst/>
                          </a:prstGeom>
                        </pic:spPr>
                      </pic:pic>
                    </a:graphicData>
                  </a:graphic>
                </wp:inline>
              </w:drawing>
            </w:r>
          </w:p>
        </w:tc>
      </w:tr>
      <w:tr w14:paraId="14E9A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996DF1E">
            <w:pPr>
              <w:keepNext w:val="0"/>
              <w:keepLines w:val="0"/>
              <w:widowControl w:val="0"/>
              <w:numPr>
                <w:ilvl w:val="0"/>
                <w:numId w:val="8"/>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75A Gold-</w:t>
            </w:r>
            <w:r>
              <w:rPr>
                <w:rFonts w:hint="eastAsia" w:ascii="宋体" w:hAnsi="宋体" w:eastAsia="宋体" w:cs="宋体"/>
                <w:kern w:val="2"/>
                <w:sz w:val="24"/>
                <w:szCs w:val="24"/>
                <w:lang w:val="en-US" w:eastAsia="zh" w:bidi="ar"/>
                <w:woUserID w:val="1"/>
              </w:rPr>
              <w:t>Sealed</w:t>
            </w:r>
            <w:r>
              <w:rPr>
                <w:rFonts w:hint="eastAsia" w:ascii="宋体" w:hAnsi="宋体" w:eastAsia="宋体" w:cs="宋体"/>
                <w:b w:val="0"/>
                <w:bCs w:val="0"/>
                <w:sz w:val="24"/>
                <w:szCs w:val="24"/>
                <w:lang w:val="en-US" w:eastAsia="zh"/>
                <w:woUserID w:val="1"/>
              </w:rPr>
              <w:t xml:space="preserve"> ESC</w:t>
            </w:r>
          </w:p>
          <w:p w14:paraId="6C8D4C3D">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Best-selling combo, excellent performance, affordable price.</w:t>
            </w:r>
          </w:p>
          <w:p w14:paraId="5993CC79">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77A3926A">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2A894EAB">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583C8B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Theme="minorEastAsia" w:hAnsiTheme="minorEastAsia" w:eastAsiaTheme="minorEastAsia" w:cstheme="minorEastAsia"/>
                <w:b/>
                <w:bCs/>
                <w:sz w:val="21"/>
                <w:szCs w:val="21"/>
                <w:vertAlign w:val="baseline"/>
                <w:lang w:val="en-US" w:eastAsia="zh"/>
                <w:woUserID w:val="1"/>
              </w:rPr>
              <w:drawing>
                <wp:inline distT="0" distB="0" distL="114300" distR="114300">
                  <wp:extent cx="2301240" cy="1976120"/>
                  <wp:effectExtent l="0" t="0" r="3810" b="508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28"/>
                          <a:stretch>
                            <a:fillRect/>
                          </a:stretch>
                        </pic:blipFill>
                        <pic:spPr>
                          <a:xfrm>
                            <a:off x="0" y="0"/>
                            <a:ext cx="2301240" cy="1976120"/>
                          </a:xfrm>
                          <a:prstGeom prst="rect">
                            <a:avLst/>
                          </a:prstGeom>
                        </pic:spPr>
                      </pic:pic>
                    </a:graphicData>
                  </a:graphic>
                </wp:inline>
              </w:drawing>
            </w:r>
          </w:p>
        </w:tc>
      </w:tr>
      <w:tr w14:paraId="6C790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20796F92">
            <w:pPr>
              <w:keepNext w:val="0"/>
              <w:keepLines w:val="0"/>
              <w:widowControl w:val="0"/>
              <w:numPr>
                <w:ilvl w:val="0"/>
                <w:numId w:val="8"/>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H743 Flight Controller + 4-in-1 45A ESC</w:t>
            </w:r>
          </w:p>
          <w:p w14:paraId="2539B39A">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ascii="宋体" w:hAnsi="宋体" w:eastAsia="宋体" w:cs="宋体"/>
                <w:sz w:val="24"/>
                <w:szCs w:val="24"/>
                <w:woUserID w:val="1"/>
              </w:rPr>
            </w:pPr>
            <w:r>
              <w:rPr>
                <w:rFonts w:ascii="宋体" w:hAnsi="宋体" w:eastAsia="宋体" w:cs="宋体"/>
                <w:sz w:val="24"/>
                <w:szCs w:val="24"/>
                <w:woUserID w:val="1"/>
              </w:rPr>
              <w:t>Winning combo: great performance, budget-friendly price</w:t>
            </w:r>
          </w:p>
          <w:p w14:paraId="1DD9DA4D">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p>
          <w:p w14:paraId="1B617A57">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2006B12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4C0879D0">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143125" cy="1800225"/>
                  <wp:effectExtent l="0" t="0" r="9525" b="952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29"/>
                          <a:stretch>
                            <a:fillRect/>
                          </a:stretch>
                        </pic:blipFill>
                        <pic:spPr>
                          <a:xfrm>
                            <a:off x="0" y="0"/>
                            <a:ext cx="2143125" cy="1800225"/>
                          </a:xfrm>
                          <a:prstGeom prst="rect">
                            <a:avLst/>
                          </a:prstGeom>
                        </pic:spPr>
                      </pic:pic>
                    </a:graphicData>
                  </a:graphic>
                </wp:inline>
              </w:drawing>
            </w:r>
          </w:p>
        </w:tc>
      </w:tr>
      <w:tr w14:paraId="09D42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567A832B">
            <w:pPr>
              <w:keepNext w:val="0"/>
              <w:keepLines w:val="0"/>
              <w:widowControl w:val="0"/>
              <w:numPr>
                <w:ilvl w:val="0"/>
                <w:numId w:val="8"/>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45A ESC</w:t>
            </w:r>
          </w:p>
          <w:p w14:paraId="0E18396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ascii="宋体" w:hAnsi="宋体" w:eastAsia="宋体" w:cs="宋体"/>
                <w:sz w:val="24"/>
                <w:szCs w:val="24"/>
                <w:woUserID w:val="1"/>
              </w:rPr>
            </w:pPr>
            <w:r>
              <w:rPr>
                <w:rFonts w:ascii="宋体" w:hAnsi="宋体" w:eastAsia="宋体" w:cs="宋体"/>
                <w:sz w:val="24"/>
                <w:szCs w:val="24"/>
                <w:woUserID w:val="1"/>
              </w:rPr>
              <w:t>Hit combo, great value, budget-friendly</w:t>
            </w:r>
          </w:p>
          <w:p w14:paraId="1EB74971">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5D97D13B">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619D04BA">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71EE2C9C">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77720" cy="1828800"/>
                  <wp:effectExtent l="0" t="0" r="1778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30"/>
                          <a:stretch>
                            <a:fillRect/>
                          </a:stretch>
                        </pic:blipFill>
                        <pic:spPr>
                          <a:xfrm>
                            <a:off x="0" y="0"/>
                            <a:ext cx="2077720" cy="1828800"/>
                          </a:xfrm>
                          <a:prstGeom prst="rect">
                            <a:avLst/>
                          </a:prstGeom>
                        </pic:spPr>
                      </pic:pic>
                    </a:graphicData>
                  </a:graphic>
                </wp:inline>
              </w:drawing>
            </w:r>
          </w:p>
        </w:tc>
      </w:tr>
      <w:tr w14:paraId="19DEF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4A48DA7">
            <w:pPr>
              <w:keepNext w:val="0"/>
              <w:keepLines w:val="0"/>
              <w:widowControl w:val="0"/>
              <w:numPr>
                <w:ilvl w:val="0"/>
                <w:numId w:val="8"/>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 xml:space="preserve">Stack Combo: </w:t>
            </w:r>
            <w:r>
              <w:rPr>
                <w:rFonts w:hint="eastAsia" w:ascii="宋体" w:hAnsi="宋体" w:eastAsia="宋体" w:cs="宋体"/>
                <w:kern w:val="2"/>
                <w:sz w:val="24"/>
                <w:szCs w:val="24"/>
                <w:lang w:val="en-US" w:eastAsia="zh-CN" w:bidi="ar"/>
                <w:woUserID w:val="1"/>
              </w:rPr>
              <w:t>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 </w:t>
            </w:r>
            <w:r>
              <w:rPr>
                <w:rFonts w:hint="eastAsia" w:ascii="宋体" w:hAnsi="宋体" w:eastAsia="宋体" w:cs="宋体"/>
                <w:b w:val="0"/>
                <w:bCs w:val="0"/>
                <w:sz w:val="24"/>
                <w:szCs w:val="24"/>
                <w:lang w:val="en-US" w:eastAsia="zh"/>
                <w:woUserID w:val="1"/>
              </w:rPr>
              <w:t xml:space="preserve">+ </w:t>
            </w:r>
            <w:r>
              <w:rPr>
                <w:rFonts w:hint="eastAsia" w:ascii="宋体" w:hAnsi="宋体" w:eastAsia="宋体" w:cs="宋体"/>
                <w:kern w:val="2"/>
                <w:sz w:val="24"/>
                <w:szCs w:val="24"/>
                <w:lang w:val="en-US" w:eastAsia="zh-CN" w:bidi="ar"/>
                <w:woUserID w:val="1"/>
              </w:rPr>
              <w:t xml:space="preserve">AM32 Dual ESC 40A </w:t>
            </w:r>
            <w:r>
              <w:rPr>
                <w:rFonts w:hint="eastAsia" w:ascii="宋体" w:hAnsi="宋体" w:eastAsia="宋体" w:cs="宋体"/>
                <w:kern w:val="2"/>
                <w:sz w:val="24"/>
                <w:szCs w:val="24"/>
                <w:lang w:val="en-US" w:eastAsia="zh" w:bidi="ar"/>
                <w:woUserID w:val="1"/>
              </w:rPr>
              <w:t>2-in-1 ESC</w:t>
            </w:r>
          </w:p>
          <w:p w14:paraId="17713647">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ascii="宋体" w:hAnsi="宋体" w:eastAsia="宋体" w:cs="宋体"/>
                <w:sz w:val="24"/>
                <w:szCs w:val="24"/>
                <w:woUserID w:val="1"/>
              </w:rPr>
            </w:pPr>
            <w:r>
              <w:rPr>
                <w:rFonts w:ascii="宋体" w:hAnsi="宋体" w:eastAsia="宋体" w:cs="宋体"/>
                <w:sz w:val="24"/>
                <w:szCs w:val="24"/>
                <w:woUserID w:val="1"/>
              </w:rPr>
              <w:t>Unique Design • Exclusive Offer • Bestselling Bundle</w:t>
            </w:r>
          </w:p>
          <w:p w14:paraId="265A9C5B">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b w:val="0"/>
                <w:kern w:val="2"/>
                <w:sz w:val="24"/>
                <w:szCs w:val="24"/>
                <w:lang w:val="en-US" w:eastAsia="zh" w:bidi="ar"/>
                <w:woUserID w:val="1"/>
              </w:rPr>
              <w:t>h</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"https://www.kdocs.cn/l/cavm9EoVEq5A" </w:instrText>
            </w:r>
            <w:r>
              <w:rPr>
                <w:rFonts w:hint="eastAsia" w:ascii="宋体" w:hAnsi="宋体" w:eastAsia="宋体" w:cs="宋体"/>
                <w:b w:val="0"/>
                <w:kern w:val="2"/>
                <w:sz w:val="24"/>
                <w:szCs w:val="24"/>
                <w:lang w:val="en-US" w:eastAsia="zh-CN" w:bidi="ar"/>
                <w:woUserID w:val="1"/>
              </w:rPr>
              <w:fldChar w:fldCharType="separate"/>
            </w:r>
            <w:r>
              <w:rPr>
                <w:rStyle w:val="10"/>
                <w:rFonts w:hint="eastAsia" w:ascii="宋体" w:hAnsi="宋体" w:eastAsia="宋体" w:cs="宋体"/>
                <w:b w:val="0"/>
                <w:kern w:val="2"/>
                <w:sz w:val="24"/>
                <w:szCs w:val="24"/>
                <w:woUserID w:val="1"/>
              </w:rPr>
              <w:t>ttps://www.kdocs.cn/l/cavm9EoVEq5A</w:t>
            </w:r>
            <w:r>
              <w:rPr>
                <w:rFonts w:hint="eastAsia" w:ascii="宋体" w:hAnsi="宋体" w:eastAsia="宋体" w:cs="宋体"/>
                <w:b w:val="0"/>
                <w:kern w:val="2"/>
                <w:sz w:val="24"/>
                <w:szCs w:val="24"/>
                <w:lang w:val="en-US" w:eastAsia="zh-CN" w:bidi="ar"/>
                <w:woUserID w:val="1"/>
              </w:rPr>
              <w:fldChar w:fldCharType="end"/>
            </w:r>
          </w:p>
          <w:p w14:paraId="2ADB7C58">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default"/>
                <w:vertAlign w:val="baseline"/>
                <w:lang w:val="en-US" w:eastAsia="zh-CN"/>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"https://www.kdocs.cn/l/cjwNtsKK6HeR"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https://www.kdocs.cn/l/cjwNtsKK6HeR</w:t>
            </w:r>
            <w:r>
              <w:rPr>
                <w:rFonts w:hint="eastAsia" w:ascii="宋体" w:hAnsi="宋体" w:eastAsia="宋体" w:cs="宋体"/>
                <w:kern w:val="2"/>
                <w:sz w:val="24"/>
                <w:szCs w:val="24"/>
                <w:lang w:val="en-US" w:eastAsia="zh-CN" w:bidi="ar"/>
                <w:woUserID w:val="1"/>
              </w:rPr>
              <w:fldChar w:fldCharType="end"/>
            </w:r>
          </w:p>
        </w:tc>
        <w:tc>
          <w:tcPr>
            <w:tcW w:w="3574" w:type="dxa"/>
            <w:gridSpan w:val="2"/>
            <w:tcBorders>
              <w:top w:val="nil"/>
              <w:left w:val="nil"/>
              <w:bottom w:val="nil"/>
              <w:right w:val="nil"/>
            </w:tcBorders>
            <w:vAlign w:val="center"/>
          </w:tcPr>
          <w:p w14:paraId="545CC9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66925" cy="1581150"/>
                  <wp:effectExtent l="0" t="0" r="9525"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31"/>
                          <a:srcRect l="3556"/>
                          <a:stretch>
                            <a:fillRect/>
                          </a:stretch>
                        </pic:blipFill>
                        <pic:spPr>
                          <a:xfrm>
                            <a:off x="0" y="0"/>
                            <a:ext cx="2066925" cy="1581150"/>
                          </a:xfrm>
                          <a:prstGeom prst="rect">
                            <a:avLst/>
                          </a:prstGeom>
                        </pic:spPr>
                      </pic:pic>
                    </a:graphicData>
                  </a:graphic>
                </wp:inline>
              </w:drawing>
            </w:r>
          </w:p>
        </w:tc>
      </w:tr>
      <w:tr w14:paraId="5CCA8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7AC778E3">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 xml:space="preserve"> ELRS 2.4G Diversity Receiver</w:t>
            </w:r>
            <w:r>
              <w:rPr>
                <w:rFonts w:hint="eastAsia" w:ascii="宋体" w:hAnsi="宋体" w:cs="宋体"/>
                <w:b w:val="0"/>
                <w:kern w:val="2"/>
                <w:sz w:val="24"/>
                <w:szCs w:val="24"/>
                <w:lang w:val="en-US" w:eastAsia="zh" w:bidi="ar"/>
                <w:woUserID w:val="1"/>
              </w:rPr>
              <w:t xml:space="preserve">  </w:t>
            </w:r>
          </w:p>
          <w:p w14:paraId="053ED44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True diversity reception, temperature compensation, high-sensitivity reception. </w:t>
            </w:r>
          </w:p>
          <w:p w14:paraId="46FC2535">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cs="宋体"/>
                <w:b w:val="0"/>
                <w:kern w:val="2"/>
                <w:sz w:val="24"/>
                <w:szCs w:val="24"/>
                <w:lang w:val="en-US" w:eastAsia="zh"/>
                <w:woUserID w:val="1"/>
              </w:rPr>
              <w:fldChar w:fldCharType="begin"/>
            </w:r>
            <w:r>
              <w:rPr>
                <w:rFonts w:hint="eastAsia" w:ascii="宋体" w:hAnsi="宋体" w:cs="宋体"/>
                <w:b w:val="0"/>
                <w:kern w:val="2"/>
                <w:sz w:val="24"/>
                <w:szCs w:val="24"/>
                <w:lang w:val="en-US" w:eastAsia="zh"/>
                <w:woUserID w:val="1"/>
              </w:rPr>
              <w:instrText xml:space="preserve"> HYPERLINK "https://kdocs.cn/l/cbvlOlShmsPS" </w:instrText>
            </w:r>
            <w:r>
              <w:rPr>
                <w:rFonts w:hint="eastAsia" w:ascii="宋体" w:hAnsi="宋体" w:cs="宋体"/>
                <w:b w:val="0"/>
                <w:kern w:val="2"/>
                <w:sz w:val="24"/>
                <w:szCs w:val="24"/>
                <w:lang w:val="en-US" w:eastAsia="zh"/>
                <w:woUserID w:val="1"/>
              </w:rPr>
              <w:fldChar w:fldCharType="separate"/>
            </w:r>
            <w:r>
              <w:rPr>
                <w:rStyle w:val="10"/>
                <w:rFonts w:hint="eastAsia" w:ascii="宋体" w:hAnsi="宋体" w:cs="宋体"/>
                <w:b w:val="0"/>
                <w:kern w:val="2"/>
                <w:sz w:val="24"/>
                <w:szCs w:val="24"/>
                <w:lang w:val="en-US" w:eastAsia="zh"/>
                <w:woUserID w:val="1"/>
              </w:rPr>
              <w:t>https://kdocs.cn/l/cbvlOlShmsPS</w:t>
            </w:r>
            <w:r>
              <w:rPr>
                <w:rFonts w:hint="eastAsia" w:ascii="宋体" w:hAnsi="宋体" w:cs="宋体"/>
                <w:b w:val="0"/>
                <w:kern w:val="2"/>
                <w:sz w:val="24"/>
                <w:szCs w:val="24"/>
                <w:lang w:val="en-US" w:eastAsia="zh"/>
                <w:woUserID w:val="1"/>
              </w:rPr>
              <w:fldChar w:fldCharType="end"/>
            </w:r>
          </w:p>
          <w:p w14:paraId="23B01D3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513895D4">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1732280" cy="197612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32"/>
                          <a:srcRect l="14503" r="19777"/>
                          <a:stretch>
                            <a:fillRect/>
                          </a:stretch>
                        </pic:blipFill>
                        <pic:spPr>
                          <a:xfrm>
                            <a:off x="0" y="0"/>
                            <a:ext cx="1732280" cy="1976120"/>
                          </a:xfrm>
                          <a:prstGeom prst="rect">
                            <a:avLst/>
                          </a:prstGeom>
                        </pic:spPr>
                      </pic:pic>
                    </a:graphicData>
                  </a:graphic>
                </wp:inline>
              </w:drawing>
            </w:r>
          </w:p>
        </w:tc>
      </w:tr>
      <w:tr w14:paraId="7B303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0F011BD0">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eastAsia" w:ascii="宋体" w:hAnsi="宋体" w:eastAsia="宋体" w:cs="宋体"/>
                <w:b w:val="0"/>
                <w:kern w:val="2"/>
                <w:sz w:val="24"/>
                <w:szCs w:val="24"/>
                <w:woUserID w:val="1"/>
              </w:rPr>
              <w:t>FlyingRC® RM3100 SPI Module 罗盘模块</w:t>
            </w:r>
            <w:r>
              <w:rPr>
                <w:rFonts w:hint="eastAsia" w:ascii="宋体" w:hAnsi="宋体" w:cs="宋体"/>
                <w:b w:val="0"/>
                <w:kern w:val="2"/>
                <w:sz w:val="24"/>
                <w:szCs w:val="24"/>
                <w:lang w:val="en-US" w:eastAsia="zh" w:bidi="ar"/>
                <w:woUserID w:val="1"/>
              </w:rPr>
              <w:t xml:space="preserve">  </w:t>
            </w:r>
          </w:p>
          <w:p w14:paraId="27885A23">
            <w:pPr>
              <w:pStyle w:val="6"/>
              <w:keepNext w:val="0"/>
              <w:keepLines w:val="0"/>
              <w:widowControl/>
              <w:numPr>
                <w:ilvl w:val="0"/>
                <w:numId w:val="0"/>
              </w:numPr>
              <w:suppressLineNumbers w:val="0"/>
              <w:autoSpaceDE w:val="0"/>
              <w:autoSpaceDN/>
              <w:spacing w:before="0" w:beforeAutospacing="0" w:after="0" w:afterAutospacing="0" w:line="300" w:lineRule="auto"/>
              <w:ind w:left="420" w:leftChars="0" w:right="-15" w:rightChars="-7"/>
              <w:jc w:val="left"/>
              <w:rPr>
                <w:rFonts w:hint="eastAsia" w:ascii="宋体" w:hAnsi="宋体" w:eastAsia="宋体" w:cs="宋体"/>
                <w:b w:val="0"/>
                <w:kern w:val="2"/>
                <w:sz w:val="24"/>
                <w:szCs w:val="24"/>
                <w:woUserID w:val="1"/>
              </w:rPr>
            </w:pPr>
            <w:r>
              <w:rPr>
                <w:rFonts w:ascii="宋体" w:hAnsi="宋体" w:eastAsia="宋体" w:cs="宋体"/>
                <w:sz w:val="24"/>
                <w:szCs w:val="24"/>
                <w:woUserID w:val="1"/>
              </w:rPr>
              <w:t>Ultra-high Resolution • Low Power • Industry Top Choice</w:t>
            </w:r>
            <w:r>
              <w:rPr>
                <w:rFonts w:hint="eastAsia" w:ascii="宋体" w:hAnsi="宋体" w:eastAsia="宋体" w:cs="宋体"/>
                <w:b w:val="0"/>
                <w:kern w:val="2"/>
                <w:sz w:val="24"/>
                <w:szCs w:val="24"/>
                <w:lang w:val="en-US" w:eastAsia="zh-CN" w:bidi="ar"/>
                <w:woUserID w:val="1"/>
              </w:rPr>
              <w:t xml:space="preserve"> </w:t>
            </w:r>
          </w:p>
          <w:p w14:paraId="54B82B29">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 </w:t>
            </w:r>
          </w:p>
          <w:p w14:paraId="61CE83F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default" w:ascii="Calibri" w:hAnsi="Calibri" w:eastAsia="宋体" w:cs="Arial"/>
                <w:kern w:val="2"/>
                <w:sz w:val="21"/>
                <w:szCs w:val="21"/>
                <w:lang w:val="en-US" w:eastAsia="zh-CN" w:bidi="ar"/>
                <w:woUserID w:val="1"/>
              </w:rPr>
              <w:fldChar w:fldCharType="begin"/>
            </w:r>
            <w:r>
              <w:rPr>
                <w:rFonts w:hint="default" w:ascii="Calibri" w:hAnsi="Calibri" w:eastAsia="宋体" w:cs="Arial"/>
                <w:kern w:val="2"/>
                <w:sz w:val="21"/>
                <w:szCs w:val="21"/>
                <w:lang w:val="en-US" w:eastAsia="zh-CN" w:bidi="ar"/>
                <w:woUserID w:val="1"/>
              </w:rPr>
              <w:instrText xml:space="preserve"> HYPERLINK "https://www.kdocs.cn/l/cdGuHvBVyndC" </w:instrText>
            </w:r>
            <w:r>
              <w:rPr>
                <w:rFonts w:hint="default" w:ascii="Calibri" w:hAnsi="Calibri" w:eastAsia="宋体" w:cs="Arial"/>
                <w:kern w:val="2"/>
                <w:sz w:val="21"/>
                <w:szCs w:val="21"/>
                <w:lang w:val="en-US" w:eastAsia="zh-CN" w:bidi="ar"/>
                <w:woUserID w:val="1"/>
              </w:rPr>
              <w:fldChar w:fldCharType="separate"/>
            </w:r>
            <w:r>
              <w:rPr>
                <w:rStyle w:val="10"/>
                <w:rFonts w:hint="eastAsia" w:ascii="宋体" w:hAnsi="宋体" w:eastAsia="宋体" w:cs="宋体"/>
                <w:kern w:val="2"/>
                <w:sz w:val="21"/>
                <w:szCs w:val="21"/>
                <w:woUserID w:val="1"/>
              </w:rPr>
              <w:t>https://www.kdocs.cn/l/cdGuHvBVyndC</w:t>
            </w:r>
            <w:r>
              <w:rPr>
                <w:rFonts w:hint="default" w:ascii="Calibri" w:hAnsi="Calibri" w:eastAsia="宋体" w:cs="Arial"/>
                <w:kern w:val="2"/>
                <w:sz w:val="21"/>
                <w:szCs w:val="21"/>
                <w:lang w:val="en-US" w:eastAsia="zh-CN" w:bidi="ar"/>
                <w:woUserID w:val="1"/>
              </w:rPr>
              <w:fldChar w:fldCharType="end"/>
            </w:r>
          </w:p>
          <w:p w14:paraId="3E3E49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460E90E2">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Calibri" w:hAnsi="Calibri" w:eastAsia="宋体" w:cs="Arial"/>
                <w:kern w:val="2"/>
                <w:sz w:val="21"/>
                <w:szCs w:val="21"/>
                <w:lang w:eastAsia="zh"/>
                <w:woUserID w:val="1"/>
              </w:rPr>
              <w:drawing>
                <wp:inline distT="0" distB="0" distL="114300" distR="114300">
                  <wp:extent cx="1914525" cy="1857375"/>
                  <wp:effectExtent l="0" t="0" r="9525" b="9525"/>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33"/>
                          <a:srcRect r="3828"/>
                          <a:stretch>
                            <a:fillRect/>
                          </a:stretch>
                        </pic:blipFill>
                        <pic:spPr>
                          <a:xfrm>
                            <a:off x="0" y="0"/>
                            <a:ext cx="1914525" cy="1857375"/>
                          </a:xfrm>
                          <a:prstGeom prst="rect">
                            <a:avLst/>
                          </a:prstGeom>
                        </pic:spPr>
                      </pic:pic>
                    </a:graphicData>
                  </a:graphic>
                </wp:inline>
              </w:drawing>
            </w:r>
          </w:p>
        </w:tc>
      </w:tr>
      <w:tr w14:paraId="58CED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5A1BD5B0">
            <w:pPr>
              <w:keepNext w:val="0"/>
              <w:keepLines w:val="0"/>
              <w:widowControl w:val="0"/>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10A 12S</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BEC</w:t>
            </w:r>
            <w:r>
              <w:rPr>
                <w:rFonts w:hint="eastAsia" w:ascii="宋体" w:hAnsi="宋体" w:eastAsia="宋体" w:cs="宋体"/>
                <w:b w:val="0"/>
                <w:kern w:val="2"/>
                <w:sz w:val="24"/>
                <w:szCs w:val="24"/>
                <w:lang w:val="en-US" w:eastAsia="zh" w:bidi="ar"/>
                <w:woUserID w:val="1"/>
              </w:rPr>
              <w:t xml:space="preserve"> Step-Down Module</w:t>
            </w:r>
          </w:p>
          <w:p w14:paraId="6271E91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Wide voltage input, high power, compact size, multiple voltages available, 10A continuous output. </w:t>
            </w:r>
          </w:p>
          <w:p w14:paraId="09FC8CB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"https://kdocs.cn/l/clssNCKgNhLV" </w:instrText>
            </w:r>
            <w:r>
              <w:rPr>
                <w:rFonts w:hint="eastAsia" w:ascii="宋体" w:hAnsi="宋体" w:eastAsia="宋体" w:cs="宋体"/>
                <w:b w:val="0"/>
                <w:kern w:val="2"/>
                <w:sz w:val="24"/>
                <w:szCs w:val="24"/>
                <w:lang w:val="en-US" w:eastAsia="zh"/>
                <w:woUserID w:val="1"/>
              </w:rPr>
              <w:fldChar w:fldCharType="separate"/>
            </w:r>
            <w:r>
              <w:rPr>
                <w:rStyle w:val="10"/>
                <w:rFonts w:hint="eastAsia" w:ascii="宋体" w:hAnsi="宋体" w:eastAsia="宋体" w:cs="宋体"/>
                <w:b w:val="0"/>
                <w:kern w:val="2"/>
                <w:sz w:val="24"/>
                <w:szCs w:val="24"/>
                <w:lang w:val="en-US" w:eastAsia="zh"/>
                <w:woUserID w:val="1"/>
              </w:rPr>
              <w:t>https://kdocs.cn/l/clssNCKgNhLV</w:t>
            </w:r>
            <w:r>
              <w:rPr>
                <w:rFonts w:hint="eastAsia" w:ascii="宋体" w:hAnsi="宋体" w:eastAsia="宋体" w:cs="宋体"/>
                <w:b w:val="0"/>
                <w:kern w:val="2"/>
                <w:sz w:val="24"/>
                <w:szCs w:val="24"/>
                <w:lang w:val="en-US" w:eastAsia="zh"/>
                <w:woUserID w:val="1"/>
              </w:rPr>
              <w:fldChar w:fldCharType="end"/>
            </w:r>
          </w:p>
          <w:p w14:paraId="33E751D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737B4630">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59000" cy="1783080"/>
                  <wp:effectExtent l="0" t="0" r="12700" b="762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34"/>
                          <a:stretch>
                            <a:fillRect/>
                          </a:stretch>
                        </pic:blipFill>
                        <pic:spPr>
                          <a:xfrm>
                            <a:off x="0" y="0"/>
                            <a:ext cx="2159000" cy="1783080"/>
                          </a:xfrm>
                          <a:prstGeom prst="rect">
                            <a:avLst/>
                          </a:prstGeom>
                        </pic:spPr>
                      </pic:pic>
                    </a:graphicData>
                  </a:graphic>
                </wp:inline>
              </w:drawing>
            </w:r>
          </w:p>
        </w:tc>
      </w:tr>
      <w:tr w14:paraId="7C857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26C032D">
            <w:pPr>
              <w:pStyle w:val="2"/>
              <w:keepNext w:val="0"/>
              <w:keepLines w:val="0"/>
              <w:widowControl/>
              <w:numPr>
                <w:ilvl w:val="0"/>
                <w:numId w:val="8"/>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bookmarkStart w:id="0" w:name="_Toc633974011"/>
            <w:bookmarkStart w:id="1" w:name="_Toc734492700"/>
            <w:bookmarkStart w:id="2" w:name="_Toc951668750"/>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5A BEC</w:t>
            </w:r>
            <w:r>
              <w:rPr>
                <w:rFonts w:hint="eastAsia" w:ascii="宋体" w:hAnsi="宋体" w:eastAsia="宋体" w:cs="宋体"/>
                <w:b w:val="0"/>
                <w:kern w:val="2"/>
                <w:sz w:val="24"/>
                <w:szCs w:val="24"/>
                <w:lang w:val="en-US" w:eastAsia="zh" w:bidi="ar"/>
                <w:woUserID w:val="1"/>
              </w:rPr>
              <w:t xml:space="preserve"> Step-Down Module</w:t>
            </w:r>
            <w:r>
              <w:rPr>
                <w:rFonts w:hint="eastAsia" w:ascii="宋体" w:hAnsi="宋体" w:cs="宋体"/>
                <w:b w:val="0"/>
                <w:kern w:val="2"/>
                <w:sz w:val="24"/>
                <w:szCs w:val="24"/>
                <w:lang w:val="en-US" w:eastAsia="zh" w:bidi="ar"/>
                <w:woUserID w:val="1"/>
              </w:rPr>
              <w:t xml:space="preserve">  </w:t>
            </w:r>
          </w:p>
          <w:bookmarkEnd w:id="0"/>
          <w:bookmarkEnd w:id="1"/>
          <w:bookmarkEnd w:id="2"/>
          <w:p w14:paraId="38FBEEA6">
            <w:pPr>
              <w:pStyle w:val="6"/>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Ultra-small size, multiple voltages available, 5A continuous output.</w:t>
            </w:r>
          </w:p>
          <w:p w14:paraId="1BA4E4DA">
            <w:pPr>
              <w:pStyle w:val="6"/>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10"/>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431A998E">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58278A77">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48205" cy="1318260"/>
                  <wp:effectExtent l="0" t="0" r="4445" b="152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35"/>
                          <a:stretch>
                            <a:fillRect/>
                          </a:stretch>
                        </pic:blipFill>
                        <pic:spPr>
                          <a:xfrm>
                            <a:off x="0" y="0"/>
                            <a:ext cx="2148205" cy="1318260"/>
                          </a:xfrm>
                          <a:prstGeom prst="rect">
                            <a:avLst/>
                          </a:prstGeom>
                        </pic:spPr>
                      </pic:pic>
                    </a:graphicData>
                  </a:graphic>
                </wp:inline>
              </w:drawing>
            </w:r>
          </w:p>
        </w:tc>
      </w:tr>
      <w:tr w14:paraId="45237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77B366E">
            <w:pPr>
              <w:pStyle w:val="2"/>
              <w:keepNext w:val="0"/>
              <w:keepLines w:val="0"/>
              <w:widowControl/>
              <w:numPr>
                <w:ilvl w:val="0"/>
                <w:numId w:val="8"/>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Mini BEC For DJI O4  </w:t>
            </w:r>
          </w:p>
          <w:p w14:paraId="7D14D0DC">
            <w:pPr>
              <w:pStyle w:val="6"/>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Easy wiring, ultra-small size, stable power supply.</w:t>
            </w:r>
          </w:p>
          <w:p w14:paraId="1CA99031">
            <w:pPr>
              <w:pStyle w:val="6"/>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10"/>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171929FC">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035EAED9">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p>
        </w:tc>
        <w:tc>
          <w:tcPr>
            <w:tcW w:w="3584" w:type="dxa"/>
            <w:gridSpan w:val="3"/>
            <w:tcBorders>
              <w:top w:val="nil"/>
              <w:left w:val="nil"/>
              <w:bottom w:val="nil"/>
              <w:right w:val="nil"/>
            </w:tcBorders>
            <w:vAlign w:val="center"/>
          </w:tcPr>
          <w:p w14:paraId="48530208">
            <w:pPr>
              <w:keepNext w:val="0"/>
              <w:keepLines w:val="0"/>
              <w:widowControl w:val="0"/>
              <w:suppressLineNumbers w:val="0"/>
              <w:autoSpaceDE w:val="0"/>
              <w:autoSpaceDN/>
              <w:spacing w:before="0" w:beforeAutospacing="0" w:after="0" w:afterAutospacing="0" w:line="360" w:lineRule="auto"/>
              <w:ind w:left="0" w:right="-15" w:rightChars="-7"/>
              <w:jc w:val="left"/>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348230" cy="176085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36"/>
                          <a:stretch>
                            <a:fillRect/>
                          </a:stretch>
                        </pic:blipFill>
                        <pic:spPr>
                          <a:xfrm>
                            <a:off x="0" y="0"/>
                            <a:ext cx="2348230" cy="1760855"/>
                          </a:xfrm>
                          <a:prstGeom prst="rect">
                            <a:avLst/>
                          </a:prstGeom>
                        </pic:spPr>
                      </pic:pic>
                    </a:graphicData>
                  </a:graphic>
                </wp:inline>
              </w:drawing>
            </w:r>
          </w:p>
        </w:tc>
      </w:tr>
      <w:tr w14:paraId="6E4AE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D91C2C2">
            <w:pPr>
              <w:pStyle w:val="2"/>
              <w:keepNext w:val="0"/>
              <w:keepLines w:val="0"/>
              <w:widowControl/>
              <w:numPr>
                <w:ilvl w:val="0"/>
                <w:numId w:val="8"/>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w:t>
            </w:r>
            <w:r>
              <w:rPr>
                <w:rFonts w:hint="default" w:ascii="宋体" w:hAnsi="宋体" w:eastAsia="宋体" w:cs="宋体"/>
                <w:b w:val="0"/>
                <w:bCs w:val="0"/>
                <w:sz w:val="24"/>
                <w:szCs w:val="24"/>
                <w:woUserID w:val="1"/>
              </w:rPr>
              <w:t>CAN</w:t>
            </w:r>
            <w:r>
              <w:rPr>
                <w:rFonts w:hint="eastAsia" w:ascii="宋体" w:hAnsi="宋体" w:eastAsia="宋体" w:cs="宋体"/>
                <w:b w:val="0"/>
                <w:bCs w:val="0"/>
                <w:sz w:val="24"/>
                <w:szCs w:val="24"/>
                <w:lang w:eastAsia="zh"/>
                <w:woUserID w:val="1"/>
              </w:rPr>
              <w:t xml:space="preserve"> Bus Serial &amp; PWM Expansion Board</w:t>
            </w:r>
          </w:p>
          <w:p w14:paraId="0435F52B">
            <w:pPr>
              <w:pStyle w:val="6"/>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cs="宋体"/>
                <w:b w:val="0"/>
                <w:kern w:val="2"/>
                <w:sz w:val="24"/>
                <w:szCs w:val="24"/>
                <w:lang w:val="en-US" w:eastAsia="zh"/>
                <w:woUserID w:val="1"/>
              </w:rPr>
              <w:t>Long-distance transmission, high speed, excellent stability.</w:t>
            </w:r>
          </w:p>
          <w:p w14:paraId="581CD0F8">
            <w:pPr>
              <w:pStyle w:val="6"/>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"https://www.kdocs.cn/l/cmxRyBnU4BXj" </w:instrText>
            </w:r>
            <w:r>
              <w:rPr>
                <w:rFonts w:hint="eastAsia" w:cs="宋体"/>
                <w:b w:val="0"/>
                <w:kern w:val="2"/>
                <w:sz w:val="24"/>
                <w:szCs w:val="24"/>
                <w:lang w:val="en-US" w:eastAsia="zh"/>
                <w:woUserID w:val="1"/>
              </w:rPr>
              <w:fldChar w:fldCharType="separate"/>
            </w:r>
            <w:r>
              <w:rPr>
                <w:rStyle w:val="10"/>
                <w:rFonts w:hint="eastAsia" w:cs="宋体"/>
                <w:b w:val="0"/>
                <w:kern w:val="2"/>
                <w:sz w:val="24"/>
                <w:szCs w:val="24"/>
                <w:lang w:val="en-US" w:eastAsia="zh"/>
                <w:woUserID w:val="1"/>
              </w:rPr>
              <w:t>https://www.kdocs.cn/l/cmxRyBnU4BXj</w:t>
            </w:r>
            <w:r>
              <w:rPr>
                <w:rFonts w:hint="eastAsia" w:cs="宋体"/>
                <w:b w:val="0"/>
                <w:kern w:val="2"/>
                <w:sz w:val="24"/>
                <w:szCs w:val="24"/>
                <w:lang w:val="en-US" w:eastAsia="zh"/>
                <w:woUserID w:val="1"/>
              </w:rPr>
              <w:fldChar w:fldCharType="end"/>
            </w:r>
          </w:p>
          <w:p w14:paraId="28D3605F">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vertAlign w:val="baseline"/>
                <w:lang w:val="en-US" w:eastAsia="zh-CN"/>
                <w:woUserID w:val="1"/>
              </w:rPr>
            </w:pPr>
            <w:r>
              <w:rPr>
                <w:rFonts w:hint="eastAsia" w:ascii="宋体" w:hAnsi="宋体" w:eastAsia="宋体" w:cs="宋体"/>
                <w:b w:val="0"/>
                <w:kern w:val="2"/>
                <w:sz w:val="24"/>
                <w:szCs w:val="24"/>
                <w:lang w:val="en-US" w:eastAsia="zh"/>
                <w:woUserID w:val="1"/>
              </w:rPr>
              <w:t xml:space="preserve"> </w:t>
            </w: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1AA550E8">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33600" cy="1598930"/>
                  <wp:effectExtent l="0" t="0" r="0" b="127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7"/>
                          <a:stretch>
                            <a:fillRect/>
                          </a:stretch>
                        </pic:blipFill>
                        <pic:spPr>
                          <a:xfrm>
                            <a:off x="0" y="0"/>
                            <a:ext cx="2133600" cy="1598930"/>
                          </a:xfrm>
                          <a:prstGeom prst="rect">
                            <a:avLst/>
                          </a:prstGeom>
                        </pic:spPr>
                      </pic:pic>
                    </a:graphicData>
                  </a:graphic>
                </wp:inline>
              </w:drawing>
            </w:r>
          </w:p>
        </w:tc>
      </w:tr>
      <w:tr w14:paraId="119AF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D354693">
            <w:pPr>
              <w:pStyle w:val="2"/>
              <w:keepNext w:val="0"/>
              <w:keepLines w:val="0"/>
              <w:widowControl/>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3" w:name="_Toc1500534179"/>
            <w:bookmarkStart w:id="4" w:name="_Toc1081692548"/>
            <w:bookmarkStart w:id="5" w:name="_Toc1845265186"/>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AM3</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2</w:t>
            </w:r>
            <w:bookmarkEnd w:id="3"/>
            <w:bookmarkEnd w:id="4"/>
            <w:bookmarkEnd w:id="5"/>
            <w:r>
              <w:rPr>
                <w:rFonts w:hint="eastAsia" w:ascii="宋体" w:hAnsi="宋体" w:eastAsia="宋体" w:cs="宋体"/>
                <w:b w:val="0"/>
                <w:kern w:val="2"/>
                <w:sz w:val="24"/>
                <w:szCs w:val="24"/>
                <w:lang w:val="en-US" w:eastAsia="zh" w:bidi="ar"/>
                <w:woUserID w:val="1"/>
              </w:rPr>
              <w:t>ESC Programmer</w:t>
            </w:r>
          </w:p>
          <w:p w14:paraId="48EF6A2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6" w:name="_Toc1598250576"/>
            <w:bookmarkStart w:id="7" w:name="_Toc138773931"/>
            <w:bookmarkStart w:id="8" w:name="_Toc1137231261"/>
            <w:r>
              <w:rPr>
                <w:rFonts w:hint="eastAsia" w:ascii="宋体" w:hAnsi="宋体" w:cs="宋体"/>
                <w:kern w:val="2"/>
                <w:sz w:val="24"/>
                <w:szCs w:val="24"/>
                <w:lang w:val="en-US" w:eastAsia="zh"/>
                <w:woUserID w:val="1"/>
              </w:rPr>
              <w:t>Supports BL, BL32, AM32. Simple and easy to use.</w:t>
            </w:r>
          </w:p>
          <w:p w14:paraId="281087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"https://kdocs.cn/l/cogBSEBe67mE" </w:instrText>
            </w:r>
            <w:r>
              <w:rPr>
                <w:rFonts w:hint="eastAsia" w:ascii="宋体" w:hAnsi="宋体" w:eastAsia="宋体" w:cs="宋体"/>
                <w:b w:val="0"/>
                <w:kern w:val="2"/>
                <w:sz w:val="24"/>
                <w:szCs w:val="24"/>
                <w:lang w:val="en-US" w:eastAsia="zh"/>
                <w:woUserID w:val="1"/>
              </w:rPr>
              <w:fldChar w:fldCharType="separate"/>
            </w:r>
            <w:r>
              <w:rPr>
                <w:rStyle w:val="10"/>
                <w:rFonts w:hint="eastAsia" w:ascii="宋体" w:hAnsi="宋体" w:eastAsia="宋体" w:cs="宋体"/>
                <w:b w:val="0"/>
                <w:kern w:val="2"/>
                <w:sz w:val="24"/>
                <w:szCs w:val="24"/>
                <w:lang w:val="en-US" w:eastAsia="zh"/>
                <w:woUserID w:val="1"/>
              </w:rPr>
              <w:t>https://kdocs.cn/l/cogBSEBe67mE</w:t>
            </w:r>
            <w:r>
              <w:rPr>
                <w:rFonts w:hint="eastAsia" w:ascii="宋体" w:hAnsi="宋体" w:eastAsia="宋体" w:cs="宋体"/>
                <w:b w:val="0"/>
                <w:kern w:val="2"/>
                <w:sz w:val="24"/>
                <w:szCs w:val="24"/>
                <w:lang w:val="en-US" w:eastAsia="zh"/>
                <w:woUserID w:val="1"/>
              </w:rPr>
              <w:fldChar w:fldCharType="end"/>
            </w:r>
          </w:p>
          <w:bookmarkEnd w:id="6"/>
          <w:bookmarkEnd w:id="7"/>
          <w:bookmarkEnd w:id="8"/>
          <w:p w14:paraId="33D9316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1C1114EB">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94560" cy="2194560"/>
                  <wp:effectExtent l="0" t="0" r="15240" b="1524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38"/>
                          <a:stretch>
                            <a:fillRect/>
                          </a:stretch>
                        </pic:blipFill>
                        <pic:spPr>
                          <a:xfrm>
                            <a:off x="0" y="0"/>
                            <a:ext cx="2194560" cy="2194560"/>
                          </a:xfrm>
                          <a:prstGeom prst="rect">
                            <a:avLst/>
                          </a:prstGeom>
                        </pic:spPr>
                      </pic:pic>
                    </a:graphicData>
                  </a:graphic>
                </wp:inline>
              </w:drawing>
            </w:r>
          </w:p>
        </w:tc>
      </w:tr>
      <w:tr w14:paraId="111AD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C79E132">
            <w:pPr>
              <w:pStyle w:val="2"/>
              <w:keepNext w:val="0"/>
              <w:keepLines w:val="0"/>
              <w:widowControl/>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9" w:name="_Toc1938954952"/>
            <w:bookmarkStart w:id="10" w:name="_Toc1164452091"/>
            <w:bookmarkStart w:id="11" w:name="_Toc1844249716"/>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bookmarkEnd w:id="9"/>
            <w:bookmarkEnd w:id="10"/>
            <w:bookmarkEnd w:id="11"/>
            <w:r>
              <w:rPr>
                <w:rFonts w:hint="eastAsia" w:ascii="宋体" w:hAnsi="宋体" w:cs="宋体"/>
                <w:b w:val="0"/>
                <w:kern w:val="2"/>
                <w:sz w:val="24"/>
                <w:szCs w:val="24"/>
                <w:lang w:val="en-US" w:eastAsia="zh" w:bidi="ar"/>
                <w:woUserID w:val="1"/>
              </w:rPr>
              <w:t>Digital Airspeed Sensor without Pitot Tube</w:t>
            </w:r>
          </w:p>
          <w:p w14:paraId="1633A32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2" w:name="_Toc508522144"/>
            <w:bookmarkStart w:id="13" w:name="_Toc714143700"/>
            <w:bookmarkStart w:id="14" w:name="_Toc773642984"/>
            <w:r>
              <w:rPr>
                <w:rFonts w:hint="eastAsia" w:ascii="宋体" w:hAnsi="宋体" w:cs="宋体"/>
                <w:kern w:val="2"/>
                <w:sz w:val="24"/>
                <w:szCs w:val="24"/>
                <w:lang w:val="en-US" w:eastAsia="zh"/>
                <w:woUserID w:val="1"/>
              </w:rPr>
              <w:t xml:space="preserve">Integrated design, smallest on the market. MS4525D protocol, I2C interface. </w:t>
            </w:r>
          </w:p>
          <w:p w14:paraId="31B219E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"https://www.kdocs.cn/l/clPvEEEcJgCC"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https://www.kdocs.cn/l/clPvEEEcJgCC</w:t>
            </w:r>
            <w:r>
              <w:rPr>
                <w:rFonts w:hint="eastAsia" w:ascii="宋体" w:hAnsi="宋体" w:cs="宋体"/>
                <w:kern w:val="2"/>
                <w:sz w:val="24"/>
                <w:szCs w:val="24"/>
                <w:lang w:val="en-US" w:eastAsia="zh"/>
                <w:woUserID w:val="1"/>
              </w:rPr>
              <w:fldChar w:fldCharType="end"/>
            </w:r>
          </w:p>
          <w:p w14:paraId="20675B8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p>
          <w:bookmarkEnd w:id="12"/>
          <w:bookmarkEnd w:id="13"/>
          <w:bookmarkEnd w:id="14"/>
          <w:p w14:paraId="339CFB5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24E80A03">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7410" cy="2222500"/>
                  <wp:effectExtent l="0" t="0" r="15240" b="63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9"/>
                          <a:stretch>
                            <a:fillRect/>
                          </a:stretch>
                        </pic:blipFill>
                        <pic:spPr>
                          <a:xfrm>
                            <a:off x="0" y="0"/>
                            <a:ext cx="2137410" cy="2222500"/>
                          </a:xfrm>
                          <a:prstGeom prst="rect">
                            <a:avLst/>
                          </a:prstGeom>
                        </pic:spPr>
                      </pic:pic>
                    </a:graphicData>
                  </a:graphic>
                </wp:inline>
              </w:drawing>
            </w:r>
          </w:p>
        </w:tc>
      </w:tr>
      <w:tr w14:paraId="718AC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412302B">
            <w:pPr>
              <w:pStyle w:val="2"/>
              <w:keepNext w:val="0"/>
              <w:keepLines w:val="0"/>
              <w:widowControl/>
              <w:numPr>
                <w:ilvl w:val="0"/>
                <w:numId w:val="8"/>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U-Blox M10 GPS</w:t>
            </w:r>
          </w:p>
          <w:p w14:paraId="41C29537">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Compatible with all open-source flight controllers.</w:t>
            </w:r>
          </w:p>
          <w:p w14:paraId="2F98D18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"https://www.kdocs.cn/l/cdSYQrzx74O8"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https://www.kdocs.cn/l/cdSYQrzx74O8</w:t>
            </w:r>
            <w:r>
              <w:rPr>
                <w:rFonts w:hint="eastAsia" w:ascii="宋体" w:hAnsi="宋体" w:cs="宋体"/>
                <w:kern w:val="2"/>
                <w:sz w:val="24"/>
                <w:szCs w:val="24"/>
                <w:lang w:val="en-US" w:eastAsia="zh"/>
                <w:woUserID w:val="1"/>
              </w:rPr>
              <w:fldChar w:fldCharType="end"/>
            </w:r>
          </w:p>
          <w:p w14:paraId="192793A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641A71E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6775" cy="2056765"/>
                  <wp:effectExtent l="0" t="0" r="15875"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0"/>
                          <a:stretch>
                            <a:fillRect/>
                          </a:stretch>
                        </pic:blipFill>
                        <pic:spPr>
                          <a:xfrm>
                            <a:off x="0" y="0"/>
                            <a:ext cx="2136775" cy="2056765"/>
                          </a:xfrm>
                          <a:prstGeom prst="rect">
                            <a:avLst/>
                          </a:prstGeom>
                        </pic:spPr>
                      </pic:pic>
                    </a:graphicData>
                  </a:graphic>
                </wp:inline>
              </w:drawing>
            </w:r>
          </w:p>
        </w:tc>
      </w:tr>
    </w:tbl>
    <w:p w14:paraId="56E52F12">
      <w:pPr>
        <w:rPr>
          <w:woUserID w:val="1"/>
        </w:rPr>
      </w:pPr>
    </w:p>
    <w:p w14:paraId="3C24163F">
      <w:pPr>
        <w:rPr>
          <w:woUserID w:val="1"/>
        </w:rPr>
      </w:pPr>
    </w:p>
    <w:p w14:paraId="4F499978">
      <w:pPr>
        <w:spacing w:line="360" w:lineRule="auto"/>
        <w:rPr>
          <w:rFonts w:hint="eastAsia" w:eastAsiaTheme="minorEastAsia"/>
          <w:lang w:eastAsia="zh"/>
          <w:woUserID w:val="1"/>
        </w:rPr>
      </w:pPr>
    </w:p>
    <w:p w14:paraId="221A8E28"/>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Wingdings">
    <w:altName w:val="Kingsoft Confetti"/>
    <w:panose1 w:val="05000000000000000000"/>
    <w:charset w:val="02"/>
    <w:family w:val="auto"/>
    <w:pitch w:val="default"/>
    <w:sig w:usb0="00000000" w:usb1="00000000" w:usb2="00000000" w:usb3="00000000" w:csb0="80000000" w:csb1="00000000"/>
  </w:font>
  <w:font w:name="Kingsoft Confetti">
    <w:panose1 w:val="05000100010000000000"/>
    <w:charset w:val="00"/>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汉仪中黑KW">
    <w:panose1 w:val="00020600040101010101"/>
    <w:charset w:val="86"/>
    <w:family w:val="auto"/>
    <w:pitch w:val="default"/>
    <w:sig w:usb0="A00002BF" w:usb1="18EF7CFA" w:usb2="00000016" w:usb3="00000000" w:csb0="00040000"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font>
  <w:font w:name="华文中宋">
    <w:panose1 w:val="02010600040101010101"/>
    <w:charset w:val="86"/>
    <w:family w:val="auto"/>
    <w:pitch w:val="default"/>
    <w:sig w:usb0="00000287" w:usb1="080F0000" w:usb2="00000000" w:usb3="00000000" w:csb0="0004009F" w:csb1="DFD70000"/>
  </w:font>
  <w:font w:name="思源黑体 CN VF">
    <w:panose1 w:val="020B0200000000000000"/>
    <w:charset w:val="86"/>
    <w:family w:val="auto"/>
    <w:pitch w:val="default"/>
    <w:sig w:usb0="20000083" w:usb1="2ADF3C10" w:usb2="00000016" w:usb3="00000000" w:csb0="60060107"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BFA28CC"/>
    <w:multiLevelType w:val="singleLevel"/>
    <w:tmpl w:val="CBFA28CC"/>
    <w:lvl w:ilvl="0" w:tentative="0">
      <w:start w:val="1"/>
      <w:numFmt w:val="decimal"/>
      <w:suff w:val="space"/>
      <w:lvlText w:val="%1."/>
      <w:lvlJc w:val="left"/>
    </w:lvl>
  </w:abstractNum>
  <w:abstractNum w:abstractNumId="1">
    <w:nsid w:val="EFDCDBD2"/>
    <w:multiLevelType w:val="singleLevel"/>
    <w:tmpl w:val="EFDCDBD2"/>
    <w:lvl w:ilvl="0" w:tentative="0">
      <w:start w:val="1"/>
      <w:numFmt w:val="decimal"/>
      <w:lvlText w:val="%1."/>
      <w:lvlJc w:val="left"/>
      <w:pPr>
        <w:tabs>
          <w:tab w:val="left" w:pos="425"/>
        </w:tabs>
        <w:ind w:left="425" w:leftChars="0" w:hanging="425" w:firstLineChars="0"/>
      </w:pPr>
      <w:rPr>
        <w:rFonts w:hint="default"/>
      </w:rPr>
    </w:lvl>
  </w:abstractNum>
  <w:abstractNum w:abstractNumId="2">
    <w:nsid w:val="FB1CE704"/>
    <w:multiLevelType w:val="singleLevel"/>
    <w:tmpl w:val="FB1CE704"/>
    <w:lvl w:ilvl="0" w:tentative="0">
      <w:start w:val="3"/>
      <w:numFmt w:val="decimal"/>
      <w:suff w:val="nothing"/>
      <w:lvlText w:val="（%1）"/>
      <w:lvlJc w:val="left"/>
    </w:lvl>
  </w:abstractNum>
  <w:abstractNum w:abstractNumId="3">
    <w:nsid w:val="FDEF16A4"/>
    <w:multiLevelType w:val="singleLevel"/>
    <w:tmpl w:val="FDEF16A4"/>
    <w:lvl w:ilvl="0" w:tentative="0">
      <w:start w:val="2"/>
      <w:numFmt w:val="decimal"/>
      <w:lvlText w:val="(%1)"/>
      <w:lvlJc w:val="left"/>
      <w:pPr>
        <w:tabs>
          <w:tab w:val="left" w:pos="312"/>
        </w:tabs>
      </w:pPr>
    </w:lvl>
  </w:abstractNum>
  <w:abstractNum w:abstractNumId="4">
    <w:nsid w:val="17ECC878"/>
    <w:multiLevelType w:val="multilevel"/>
    <w:tmpl w:val="17ECC878"/>
    <w:lvl w:ilvl="0" w:tentative="0">
      <w:start w:val="1"/>
      <w:numFmt w:val="chineseCounting"/>
      <w:pStyle w:val="2"/>
      <w:suff w:val="nothing"/>
      <w:lvlText w:val="%1、"/>
      <w:lvlJc w:val="left"/>
      <w:pPr>
        <w:ind w:left="0" w:firstLine="0"/>
      </w:pPr>
      <w:rPr>
        <w:rFonts w:hint="eastAsia"/>
      </w:rPr>
    </w:lvl>
    <w:lvl w:ilvl="1" w:tentative="0">
      <w:start w:val="1"/>
      <w:numFmt w:val="chineseCounting"/>
      <w:suff w:val="nothing"/>
      <w:lvlText w:val="（%2）"/>
      <w:lvlJc w:val="left"/>
      <w:pPr>
        <w:ind w:left="0" w:firstLine="0"/>
      </w:pPr>
      <w:rPr>
        <w:rFonts w:hint="eastAsia"/>
      </w:rPr>
    </w:lvl>
    <w:lvl w:ilvl="2" w:tentative="0">
      <w:start w:val="1"/>
      <w:numFmt w:val="decimal"/>
      <w:suff w:val="nothing"/>
      <w:lvlText w:val="%3．"/>
      <w:lvlJc w:val="left"/>
      <w:pPr>
        <w:ind w:left="0" w:firstLine="400"/>
      </w:pPr>
      <w:rPr>
        <w:rFonts w:hint="eastAsia"/>
      </w:rPr>
    </w:lvl>
    <w:lvl w:ilvl="3" w:tentative="0">
      <w:start w:val="1"/>
      <w:numFmt w:val="decimal"/>
      <w:suff w:val="nothing"/>
      <w:lvlText w:val="（%4）"/>
      <w:lvlJc w:val="left"/>
      <w:pPr>
        <w:ind w:left="0" w:firstLine="402"/>
      </w:pPr>
      <w:rPr>
        <w:rFonts w:hint="eastAsia"/>
      </w:rPr>
    </w:lvl>
    <w:lvl w:ilvl="4" w:tentative="0">
      <w:start w:val="1"/>
      <w:numFmt w:val="decimalEnclosedCircleChinese"/>
      <w:suff w:val="nothing"/>
      <w:lvlText w:val="%5"/>
      <w:lvlJc w:val="left"/>
      <w:pPr>
        <w:ind w:left="0" w:firstLine="402"/>
      </w:pPr>
      <w:rPr>
        <w:rFonts w:hint="eastAsia"/>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5">
    <w:nsid w:val="3FEA54B3"/>
    <w:multiLevelType w:val="singleLevel"/>
    <w:tmpl w:val="3FEA54B3"/>
    <w:lvl w:ilvl="0" w:tentative="0">
      <w:start w:val="1"/>
      <w:numFmt w:val="decimalEnclosedCircleChinese"/>
      <w:suff w:val="nothing"/>
      <w:lvlText w:val="%1　"/>
      <w:lvlJc w:val="left"/>
      <w:pPr>
        <w:ind w:left="0" w:leftChars="0" w:firstLine="400" w:firstLineChars="0"/>
      </w:pPr>
      <w:rPr>
        <w:rFonts w:hint="eastAsia"/>
        <w:b w:val="0"/>
        <w:bCs w:val="0"/>
      </w:rPr>
    </w:lvl>
  </w:abstractNum>
  <w:abstractNum w:abstractNumId="6">
    <w:nsid w:val="5AFE9E53"/>
    <w:multiLevelType w:val="singleLevel"/>
    <w:tmpl w:val="5AFE9E53"/>
    <w:lvl w:ilvl="0" w:tentative="0">
      <w:start w:val="1"/>
      <w:numFmt w:val="decimal"/>
      <w:suff w:val="space"/>
      <w:lvlText w:val="(%1)"/>
      <w:lvlJc w:val="left"/>
    </w:lvl>
  </w:abstractNum>
  <w:abstractNum w:abstractNumId="7">
    <w:nsid w:val="7FFB4589"/>
    <w:multiLevelType w:val="singleLevel"/>
    <w:tmpl w:val="7FFB4589"/>
    <w:lvl w:ilvl="0" w:tentative="0">
      <w:start w:val="1"/>
      <w:numFmt w:val="decimal"/>
      <w:lvlText w:val="%1."/>
      <w:lvlJc w:val="left"/>
      <w:pPr>
        <w:tabs>
          <w:tab w:val="left" w:pos="425"/>
        </w:tabs>
        <w:ind w:left="425" w:leftChars="0" w:hanging="425" w:firstLineChars="0"/>
      </w:pPr>
      <w:rPr>
        <w:rFonts w:hint="default"/>
      </w:rPr>
    </w:lvl>
  </w:abstractNum>
  <w:num w:numId="1">
    <w:abstractNumId w:val="4"/>
  </w:num>
  <w:num w:numId="2">
    <w:abstractNumId w:val="7"/>
  </w:num>
  <w:num w:numId="3">
    <w:abstractNumId w:val="6"/>
  </w:num>
  <w:num w:numId="4">
    <w:abstractNumId w:val="3"/>
  </w:num>
  <w:num w:numId="5">
    <w:abstractNumId w:val="2"/>
  </w:num>
  <w:num w:numId="6">
    <w:abstractNumId w:val="0"/>
  </w:num>
  <w:num w:numId="7">
    <w:abstractNumId w:val="1"/>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ABC0D5C"/>
    <w:rsid w:val="0ABC0D5C"/>
    <w:rsid w:val="1DFF4D76"/>
    <w:rsid w:val="2BA7E11C"/>
    <w:rsid w:val="2F9E1597"/>
    <w:rsid w:val="32AFD424"/>
    <w:rsid w:val="3B7F0173"/>
    <w:rsid w:val="3D7F7E67"/>
    <w:rsid w:val="44AD5B3A"/>
    <w:rsid w:val="4FF89CEF"/>
    <w:rsid w:val="56FFBB12"/>
    <w:rsid w:val="5A5DCB6D"/>
    <w:rsid w:val="5EFDE76E"/>
    <w:rsid w:val="5F9F6ED6"/>
    <w:rsid w:val="5FAF38BC"/>
    <w:rsid w:val="67FF0D73"/>
    <w:rsid w:val="686B6A82"/>
    <w:rsid w:val="6BD77293"/>
    <w:rsid w:val="6E7FB0E7"/>
    <w:rsid w:val="73F57562"/>
    <w:rsid w:val="73FA6EBC"/>
    <w:rsid w:val="74DF690B"/>
    <w:rsid w:val="753F230A"/>
    <w:rsid w:val="778D509B"/>
    <w:rsid w:val="77B5F0E6"/>
    <w:rsid w:val="77EF6BBD"/>
    <w:rsid w:val="77FFE772"/>
    <w:rsid w:val="791E5E2F"/>
    <w:rsid w:val="797F7041"/>
    <w:rsid w:val="79DAB34A"/>
    <w:rsid w:val="7B3EF4F1"/>
    <w:rsid w:val="7BEEE947"/>
    <w:rsid w:val="7C45C7B3"/>
    <w:rsid w:val="7D9F5B7B"/>
    <w:rsid w:val="7E8123AC"/>
    <w:rsid w:val="7EDF847F"/>
    <w:rsid w:val="7EF8FC5E"/>
    <w:rsid w:val="7F77FC12"/>
    <w:rsid w:val="7F7FC925"/>
    <w:rsid w:val="7FD2074A"/>
    <w:rsid w:val="7FDF7C79"/>
    <w:rsid w:val="7FDFA0C4"/>
    <w:rsid w:val="85AB1261"/>
    <w:rsid w:val="99CEA1DD"/>
    <w:rsid w:val="9AFDEF3A"/>
    <w:rsid w:val="9FEE4078"/>
    <w:rsid w:val="AFFA600C"/>
    <w:rsid w:val="B71BF751"/>
    <w:rsid w:val="BBDFF157"/>
    <w:rsid w:val="BBF6B0BB"/>
    <w:rsid w:val="BDBEEC5E"/>
    <w:rsid w:val="BDCF81FB"/>
    <w:rsid w:val="BDD718B1"/>
    <w:rsid w:val="BDE9278D"/>
    <w:rsid w:val="BE7F5C4D"/>
    <w:rsid w:val="BF8AFFC7"/>
    <w:rsid w:val="BFC12CA8"/>
    <w:rsid w:val="C3E61636"/>
    <w:rsid w:val="C55FA804"/>
    <w:rsid w:val="CB7FDE60"/>
    <w:rsid w:val="CC74CA5E"/>
    <w:rsid w:val="CFF397B0"/>
    <w:rsid w:val="D6FB90B0"/>
    <w:rsid w:val="D767CDB2"/>
    <w:rsid w:val="D7D75C78"/>
    <w:rsid w:val="DADB68C8"/>
    <w:rsid w:val="DADF5F19"/>
    <w:rsid w:val="DB6DC470"/>
    <w:rsid w:val="DDF972F2"/>
    <w:rsid w:val="DFF3CA42"/>
    <w:rsid w:val="DFFE0DCA"/>
    <w:rsid w:val="E5AE714E"/>
    <w:rsid w:val="E6AF65E8"/>
    <w:rsid w:val="E7BBF306"/>
    <w:rsid w:val="E8FC5BAC"/>
    <w:rsid w:val="EB771FA8"/>
    <w:rsid w:val="ECFEC573"/>
    <w:rsid w:val="EFB86F2C"/>
    <w:rsid w:val="EFCA15A4"/>
    <w:rsid w:val="EFF128DD"/>
    <w:rsid w:val="EFF5C404"/>
    <w:rsid w:val="F7599D5C"/>
    <w:rsid w:val="F7DDFCCC"/>
    <w:rsid w:val="F7FD4DAE"/>
    <w:rsid w:val="FBFB71D9"/>
    <w:rsid w:val="FCFFC58A"/>
    <w:rsid w:val="FDBFA4D1"/>
    <w:rsid w:val="FDD92D99"/>
    <w:rsid w:val="FE7D7E03"/>
    <w:rsid w:val="FEBD7FA7"/>
    <w:rsid w:val="FEBE17FD"/>
    <w:rsid w:val="FF7BCFCA"/>
    <w:rsid w:val="FFA6643C"/>
    <w:rsid w:val="FFAE92ED"/>
    <w:rsid w:val="FFB5DC1F"/>
    <w:rsid w:val="FFBB2CE8"/>
    <w:rsid w:val="FFCEE11C"/>
    <w:rsid w:val="FFF1B107"/>
    <w:rsid w:val="FFF5D65D"/>
    <w:rsid w:val="FFFBA489"/>
    <w:rsid w:val="FFFD5EBC"/>
    <w:rsid w:val="FFFD6B6D"/>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numPr>
        <w:ilvl w:val="0"/>
        <w:numId w:val="1"/>
      </w:numPr>
      <w:spacing w:before="340" w:beforeLines="0" w:beforeAutospacing="0" w:after="330" w:afterLines="0" w:afterAutospacing="0" w:line="576" w:lineRule="auto"/>
      <w:outlineLvl w:val="0"/>
    </w:pPr>
    <w:rPr>
      <w:b/>
      <w:kern w:val="44"/>
      <w:sz w:val="44"/>
    </w:rPr>
  </w:style>
  <w:style w:type="character" w:default="1" w:styleId="9">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toc 1"/>
    <w:basedOn w:val="1"/>
    <w:next w:val="1"/>
    <w:qFormat/>
    <w:uiPriority w:val="0"/>
  </w:style>
  <w:style w:type="paragraph" w:styleId="6">
    <w:name w:val="Normal (Web)"/>
    <w:basedOn w:val="1"/>
    <w:qFormat/>
    <w:uiPriority w:val="0"/>
    <w:pPr>
      <w:keepNext w:val="0"/>
      <w:keepLines w:val="0"/>
      <w:widowControl/>
      <w:suppressLineNumbers w:val="0"/>
      <w:spacing w:before="0" w:beforeAutospacing="1" w:after="0" w:afterAutospacing="1"/>
      <w:ind w:left="0" w:right="0"/>
      <w:jc w:val="left"/>
    </w:pPr>
    <w:rPr>
      <w:rFonts w:hint="eastAsia" w:ascii="宋体" w:hAnsi="宋体" w:eastAsia="宋体" w:cs="宋体"/>
      <w:kern w:val="0"/>
      <w:sz w:val="24"/>
      <w:szCs w:val="24"/>
      <w:lang w:val="en-US" w:eastAsia="zh-CN" w:bidi="ar"/>
    </w:r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10">
    <w:name w:val="Hyperlink"/>
    <w:basedOn w:val="9"/>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png"/><Relationship Id="rId42" Type="http://schemas.openxmlformats.org/officeDocument/2006/relationships/fontTable" Target="fontTable.xml"/><Relationship Id="rId41" Type="http://schemas.openxmlformats.org/officeDocument/2006/relationships/numbering" Target="numbering.xml"/><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jpe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jpe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jpe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jpe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20</Pages>
  <Words>0</Words>
  <Characters>0</Characters>
  <Lines>0</Lines>
  <Paragraphs>0</Paragraphs>
  <TotalTime>0</TotalTime>
  <ScaleCrop>false</ScaleCrop>
  <LinksUpToDate>false</LinksUpToDate>
  <CharactersWithSpaces>0</CharactersWithSpaces>
  <Application>WPS Office WWO_wpscloud_20260422194245-febe6525c7</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2025-07-06T11:35:00Z</dcterms:created>
  <dc:creator>lyhenry</dc:creator>
  <cp:lastModifiedBy>lyhenry</cp:lastModifiedBy>
  <dcterms:modified xsi:type="dcterms:W3CDTF">2026-04-28T15:54:59Z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2052-12.9.0.26352</vt:lpwstr>
  </property>
  <property fmtid="{D5CDD505-2E9C-101B-9397-08002B2CF9AE}" pid="3" name="ICV">
    <vt:lpwstr>F984CAA5A25D8493D367F06967219E0C_43</vt:lpwstr>
  </property>
  <property fmtid="{D5CDD505-2E9C-101B-9397-08002B2CF9AE}" pid="4" name="KSOTemplateDocerSaveRecord">
    <vt:lpwstr>eyJoZGlkIjoiYTVkOGE4MTA1YTA0NzY2Njk4MzhiZWQ4ZTQxMDNjZmQiLCJ1c2VySWQiOiIxMjYwNDM5NzI5In0=</vt:lpwstr>
  </property>
</Properties>
</file>