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4DA9E55">
      <w:pPr>
        <w:keepNext w:val="0"/>
        <w:keepLines w:val="0"/>
        <w:widowControl w:val="0"/>
        <w:suppressLineNumbers w:val="0"/>
        <w:spacing w:before="0" w:beforeAutospacing="0" w:after="0" w:afterAutospacing="0" w:line="360" w:lineRule="auto"/>
        <w:ind w:left="0" w:leftChars="0" w:right="0" w:firstLine="641" w:firstLineChars="200"/>
        <w:jc w:val="both"/>
        <w:rPr>
          <w:rFonts w:hint="eastAsia" w:ascii="宋体" w:hAnsi="宋体" w:eastAsia="宋体" w:cs="宋体"/>
          <w:b/>
          <w:bCs/>
          <w:sz w:val="32"/>
          <w:szCs w:val="36"/>
          <w:lang w:val="en-US" w:eastAsia="zh"/>
          <w:woUserID w:val="1"/>
        </w:rPr>
      </w:pPr>
      <w:r>
        <w:rPr>
          <w:rFonts w:hint="default" w:ascii="宋体" w:hAnsi="宋体" w:cs="宋体"/>
          <w:b/>
          <w:bCs/>
          <w:sz w:val="32"/>
          <w:szCs w:val="36"/>
        </w:rPr>
        <w:t>FlyingRC®</w:t>
      </w:r>
      <w:r>
        <w:rPr>
          <w:rFonts w:hint="eastAsia" w:ascii="宋体" w:hAnsi="宋体" w:eastAsia="宋体" w:cs="宋体"/>
          <w:b/>
          <w:bCs/>
          <w:sz w:val="32"/>
          <w:szCs w:val="36"/>
          <w:lang w:val="en-US"/>
        </w:rPr>
        <w:t xml:space="preserve"> AM32 75A </w:t>
      </w:r>
      <w:r>
        <w:rPr>
          <w:rFonts w:hint="eastAsia" w:ascii="宋体" w:hAnsi="宋体" w:cs="宋体"/>
          <w:b/>
          <w:bCs/>
          <w:sz w:val="32"/>
          <w:szCs w:val="36"/>
          <w:lang w:val="en-US" w:eastAsia="zh"/>
          <w:woUserID w:val="1"/>
        </w:rPr>
        <w:t xml:space="preserve">Single </w:t>
      </w:r>
      <w:r>
        <w:rPr>
          <w:rFonts w:hint="eastAsia" w:ascii="宋体" w:hAnsi="宋体" w:eastAsia="宋体" w:cs="宋体"/>
          <w:b/>
          <w:bCs/>
          <w:sz w:val="32"/>
          <w:szCs w:val="36"/>
          <w:lang w:val="en-US"/>
        </w:rPr>
        <w:t>ESC V</w:t>
      </w:r>
      <w:r>
        <w:rPr>
          <w:rFonts w:hint="eastAsia" w:ascii="宋体" w:hAnsi="宋体" w:eastAsia="宋体" w:cs="宋体"/>
          <w:b/>
          <w:bCs/>
          <w:sz w:val="32"/>
          <w:szCs w:val="36"/>
          <w:lang w:val="en-US" w:eastAsia="zh"/>
          <w:woUserID w:val="1"/>
        </w:rPr>
        <w:t>2.5 Product</w:t>
      </w:r>
      <w:r>
        <w:rPr>
          <w:rFonts w:hint="eastAsia" w:ascii="宋体" w:hAnsi="宋体" w:eastAsia="宋体" w:cs="宋体"/>
          <w:b/>
          <w:bCs/>
          <w:sz w:val="32"/>
          <w:szCs w:val="36"/>
          <w:lang w:val="en-US" w:eastAsia="zh-CN"/>
          <w:woUserID w:val="1"/>
        </w:rPr>
        <w:t xml:space="preserve"> Manual</w:t>
      </w:r>
      <w:r>
        <w:rPr>
          <w:rFonts w:hint="eastAsia" w:ascii="宋体" w:hAnsi="宋体" w:eastAsia="宋体" w:cs="宋体"/>
          <w:b/>
          <w:bCs/>
          <w:sz w:val="32"/>
          <w:szCs w:val="36"/>
          <w:lang w:val="en-US" w:eastAsia="zh"/>
          <w:woUserID w:val="1"/>
        </w:rPr>
        <w:t xml:space="preserve"> </w:t>
      </w:r>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eastAsia="宋体" w:cs="宋体"/>
          <w:b/>
          <w:bCs/>
          <w:sz w:val="32"/>
          <w:szCs w:val="36"/>
          <w:lang w:val="en-US"/>
        </w:rPr>
        <w:t xml:space="preserve"> </w:t>
      </w: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58BD9706">
      <w:pPr>
        <w:jc w:val="center"/>
        <w:rPr>
          <w:rFonts w:hint="eastAsia" w:ascii="宋体" w:hAnsi="宋体" w:eastAsia="宋体" w:cs="宋体"/>
          <w:b/>
          <w:bCs/>
          <w:sz w:val="32"/>
          <w:szCs w:val="36"/>
          <w:lang w:val="en-US" w:eastAsia="zh-CN"/>
        </w:rPr>
      </w:pPr>
      <w:r>
        <w:rPr>
          <w:rFonts w:hint="default" w:ascii="宋体" w:hAnsi="宋体" w:eastAsia="宋体" w:cs="宋体"/>
          <w:lang w:eastAsia="zh-CN"/>
          <w:woUserID w:val="1"/>
        </w:rPr>
        <w:drawing>
          <wp:inline distT="0" distB="0" distL="114300" distR="114300">
            <wp:extent cx="3445510" cy="2917190"/>
            <wp:effectExtent l="0" t="0" r="2540" b="165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
                    <a:stretch>
                      <a:fillRect/>
                    </a:stretch>
                  </pic:blipFill>
                  <pic:spPr>
                    <a:xfrm>
                      <a:off x="0" y="0"/>
                      <a:ext cx="3445510" cy="2917190"/>
                    </a:xfrm>
                    <a:prstGeom prst="rect">
                      <a:avLst/>
                    </a:prstGeom>
                  </pic:spPr>
                </pic:pic>
              </a:graphicData>
            </a:graphic>
          </wp:inline>
        </w:drawing>
      </w:r>
      <w:r>
        <w:rPr>
          <w:rFonts w:hint="eastAsia" w:ascii="宋体" w:hAnsi="宋体" w:eastAsia="宋体" w:cs="宋体"/>
          <w:b/>
          <w:bCs/>
          <w:sz w:val="32"/>
          <w:szCs w:val="36"/>
          <w:lang w:val="en-US" w:eastAsia="zh-CN"/>
        </w:rPr>
        <w:drawing>
          <wp:inline distT="0" distB="0" distL="114300" distR="114300">
            <wp:extent cx="3504565" cy="3062605"/>
            <wp:effectExtent l="0" t="0" r="635" b="4445"/>
            <wp:docPr id="1" name="图片 1" descr="174074419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740744190129"/>
                    <pic:cNvPicPr>
                      <a:picLocks noChangeAspect="1"/>
                    </pic:cNvPicPr>
                  </pic:nvPicPr>
                  <pic:blipFill>
                    <a:blip r:embed="rId5"/>
                    <a:stretch>
                      <a:fillRect/>
                    </a:stretch>
                  </pic:blipFill>
                  <pic:spPr>
                    <a:xfrm>
                      <a:off x="0" y="0"/>
                      <a:ext cx="3504565" cy="3062605"/>
                    </a:xfrm>
                    <a:prstGeom prst="rect">
                      <a:avLst/>
                    </a:prstGeom>
                  </pic:spPr>
                </pic:pic>
              </a:graphicData>
            </a:graphic>
          </wp:inline>
        </w:drawing>
      </w:r>
    </w:p>
    <w:p w14:paraId="71F0CA33">
      <w:pPr>
        <w:widowControl w:val="0"/>
        <w:numPr>
          <w:ilvl w:val="0"/>
          <w:numId w:val="0"/>
        </w:numPr>
        <w:jc w:val="both"/>
        <w:rPr>
          <w:rFonts w:hint="eastAsia" w:ascii="宋体" w:hAnsi="宋体" w:eastAsia="宋体" w:cs="宋体"/>
          <w:b/>
          <w:bCs/>
          <w:sz w:val="26"/>
          <w:szCs w:val="26"/>
          <w:lang w:val="en-US" w:eastAsia="zh-CN"/>
        </w:rPr>
      </w:pPr>
      <w:r>
        <w:rPr>
          <w:rFonts w:hint="default" w:ascii="宋体" w:hAnsi="宋体" w:eastAsia="宋体" w:cs="宋体"/>
          <w:b/>
          <w:bCs/>
          <w:sz w:val="26"/>
          <w:szCs w:val="26"/>
          <w:lang w:val="en-US" w:eastAsia="zh-CN"/>
        </w:rPr>
        <w:t>Technical Specifications</w:t>
      </w:r>
      <w:r>
        <w:rPr>
          <w:rFonts w:hint="eastAsia" w:ascii="宋体" w:hAnsi="宋体" w:eastAsia="宋体" w:cs="宋体"/>
          <w:b/>
          <w:bCs/>
          <w:sz w:val="26"/>
          <w:szCs w:val="26"/>
          <w:lang w:val="en-US" w:eastAsia="zh-CN"/>
        </w:rPr>
        <w:t>：</w:t>
      </w:r>
    </w:p>
    <w:p w14:paraId="5E41884A">
      <w:pPr>
        <w:widowControl w:val="0"/>
        <w:numPr>
          <w:ilvl w:val="0"/>
          <w:numId w:val="2"/>
        </w:numPr>
        <w:spacing w:line="360" w:lineRule="auto"/>
        <w:ind w:left="420" w:leftChars="0" w:hanging="420" w:firstLineChars="0"/>
        <w:jc w:val="both"/>
        <w:rPr>
          <w:rFonts w:hint="eastAsia" w:ascii="宋体" w:hAnsi="宋体" w:eastAsia="宋体" w:cs="宋体"/>
          <w:sz w:val="22"/>
          <w:szCs w:val="22"/>
          <w:lang w:val="en-US" w:eastAsia="zh-CN"/>
        </w:rPr>
      </w:pPr>
      <w:r>
        <w:rPr>
          <w:rFonts w:hint="eastAsia" w:ascii="宋体" w:hAnsi="宋体" w:cs="宋体"/>
          <w:sz w:val="22"/>
          <w:szCs w:val="22"/>
          <w:lang w:val="en-US" w:eastAsia="zh"/>
          <w:woUserID w:val="1"/>
        </w:rPr>
        <w:t>MCU</w:t>
      </w:r>
      <w:r>
        <w:rPr>
          <w:rFonts w:hint="eastAsia" w:ascii="宋体" w:hAnsi="宋体" w:eastAsia="宋体" w:cs="宋体"/>
          <w:sz w:val="22"/>
          <w:szCs w:val="22"/>
          <w:lang w:val="en-US" w:eastAsia="zh-CN"/>
        </w:rPr>
        <w:t xml:space="preserve"> AT32F421K8U7</w:t>
      </w:r>
      <w:r>
        <w:rPr>
          <w:rFonts w:hint="default" w:ascii="宋体" w:hAnsi="宋体" w:cs="宋体"/>
          <w:sz w:val="22"/>
          <w:szCs w:val="22"/>
          <w:lang w:val="en-US" w:eastAsia="zh-CN"/>
        </w:rPr>
        <w:t xml:space="preserve">, </w:t>
      </w:r>
      <w:r>
        <w:rPr>
          <w:rFonts w:hint="eastAsia" w:ascii="宋体" w:hAnsi="宋体" w:eastAsia="宋体" w:cs="宋体"/>
          <w:sz w:val="22"/>
          <w:szCs w:val="22"/>
          <w:lang w:val="en-US" w:eastAsia="zh-CN"/>
        </w:rPr>
        <w:t>Gate Driver</w:t>
      </w:r>
      <w:r>
        <w:rPr>
          <w:rFonts w:hint="default" w:ascii="宋体" w:hAnsi="宋体" w:cs="宋体"/>
          <w:sz w:val="22"/>
          <w:szCs w:val="22"/>
          <w:lang w:val="en-US" w:eastAsia="zh-CN"/>
        </w:rPr>
        <w:t xml:space="preserve"> </w:t>
      </w:r>
      <w:r>
        <w:rPr>
          <w:rFonts w:hint="eastAsia" w:ascii="宋体" w:hAnsi="宋体" w:eastAsia="宋体" w:cs="宋体"/>
          <w:sz w:val="22"/>
          <w:szCs w:val="22"/>
          <w:lang w:val="en-US" w:eastAsia="zh-CN"/>
        </w:rPr>
        <w:t>FD6288</w:t>
      </w:r>
      <w:r>
        <w:rPr>
          <w:rFonts w:hint="eastAsia" w:ascii="宋体" w:hAnsi="宋体" w:eastAsia="宋体" w:cs="宋体"/>
          <w:sz w:val="22"/>
          <w:szCs w:val="22"/>
          <w:lang w:val="en-US" w:eastAsia="zh"/>
        </w:rPr>
        <w:t>/</w:t>
      </w:r>
      <w:r>
        <w:rPr>
          <w:rFonts w:hint="default" w:ascii="宋体" w:hAnsi="宋体" w:eastAsia="宋体" w:cs="宋体"/>
          <w:sz w:val="22"/>
          <w:szCs w:val="22"/>
          <w:lang w:val="en-US" w:eastAsia="zh-CN"/>
        </w:rPr>
        <w:t>JSM6288Q</w:t>
      </w:r>
      <w:r>
        <w:rPr>
          <w:rFonts w:hint="default" w:ascii="宋体" w:hAnsi="宋体" w:cs="宋体"/>
          <w:sz w:val="22"/>
          <w:szCs w:val="22"/>
          <w:lang w:val="en-US" w:eastAsia="zh-CN"/>
        </w:rPr>
        <w:t xml:space="preserve">, </w:t>
      </w:r>
      <w:r>
        <w:rPr>
          <w:rFonts w:hint="eastAsia" w:ascii="宋体" w:hAnsi="宋体" w:eastAsia="宋体" w:cs="宋体"/>
          <w:sz w:val="22"/>
          <w:szCs w:val="22"/>
          <w:lang w:val="en-US" w:eastAsia="zh-CN"/>
        </w:rPr>
        <w:t>MOSFET</w:t>
      </w:r>
      <w:r>
        <w:rPr>
          <w:rFonts w:hint="default" w:ascii="宋体" w:hAnsi="宋体" w:cs="宋体"/>
          <w:sz w:val="22"/>
          <w:szCs w:val="22"/>
          <w:lang w:val="en-US" w:eastAsia="zh-CN"/>
        </w:rPr>
        <w:t xml:space="preserve"> </w:t>
      </w:r>
      <w:r>
        <w:rPr>
          <w:rFonts w:hint="eastAsia" w:ascii="宋体" w:hAnsi="宋体" w:eastAsia="宋体" w:cs="宋体"/>
          <w:sz w:val="22"/>
          <w:szCs w:val="22"/>
          <w:lang w:val="en-US" w:eastAsia="zh-CN"/>
        </w:rPr>
        <w:t>IRF7480</w:t>
      </w:r>
    </w:p>
    <w:p w14:paraId="2838A5AB">
      <w:pPr>
        <w:widowControl w:val="0"/>
        <w:numPr>
          <w:ilvl w:val="0"/>
          <w:numId w:val="2"/>
        </w:numPr>
        <w:spacing w:line="360" w:lineRule="auto"/>
        <w:ind w:left="420" w:leftChars="0" w:hanging="420" w:firstLineChars="0"/>
        <w:jc w:val="both"/>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Sinusoidal Startup</w:t>
      </w:r>
      <w:r>
        <w:rPr>
          <w:rFonts w:hint="eastAsia" w:ascii="宋体" w:hAnsi="宋体" w:eastAsia="宋体" w:cs="宋体"/>
          <w:sz w:val="22"/>
          <w:szCs w:val="22"/>
          <w:lang w:val="en-US" w:eastAsia="zh"/>
        </w:rPr>
        <w:t>, high torque at low speed</w:t>
      </w:r>
    </w:p>
    <w:p w14:paraId="7FB750C0">
      <w:pPr>
        <w:numPr>
          <w:ilvl w:val="0"/>
          <w:numId w:val="2"/>
        </w:numPr>
        <w:spacing w:line="360" w:lineRule="auto"/>
        <w:ind w:left="420" w:leftChars="0" w:hanging="420" w:firstLineChars="0"/>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Supports multiple protocols: DSHOT150</w:t>
      </w:r>
      <w:r>
        <w:rPr>
          <w:rFonts w:hint="eastAsia" w:ascii="宋体" w:hAnsi="宋体" w:cs="宋体"/>
          <w:sz w:val="22"/>
          <w:szCs w:val="22"/>
          <w:lang w:val="en-US" w:eastAsia="zh"/>
          <w:woUserID w:val="1"/>
        </w:rPr>
        <w:t>/</w:t>
      </w:r>
      <w:r>
        <w:rPr>
          <w:rFonts w:hint="eastAsia" w:ascii="宋体" w:hAnsi="宋体" w:eastAsia="宋体" w:cs="宋体"/>
          <w:sz w:val="22"/>
          <w:szCs w:val="22"/>
          <w:lang w:val="en-US" w:eastAsia="zh-CN"/>
        </w:rPr>
        <w:t>300, OneShot, PWM, etc.</w:t>
      </w:r>
    </w:p>
    <w:p w14:paraId="63D4CF48">
      <w:pPr>
        <w:numPr>
          <w:ilvl w:val="0"/>
          <w:numId w:val="2"/>
        </w:numPr>
        <w:spacing w:line="360" w:lineRule="auto"/>
        <w:ind w:left="420" w:leftChars="0" w:hanging="420" w:firstLineChars="0"/>
        <w:rPr>
          <w:rFonts w:hint="eastAsia" w:ascii="宋体" w:hAnsi="宋体" w:eastAsia="宋体" w:cs="宋体"/>
          <w:color w:val="000000"/>
          <w:sz w:val="22"/>
          <w:szCs w:val="22"/>
          <w:lang w:val="en-US" w:eastAsia="zh-CN"/>
        </w:rPr>
      </w:pPr>
      <w:r>
        <w:rPr>
          <w:rFonts w:hint="eastAsia" w:ascii="宋体" w:hAnsi="宋体" w:eastAsia="宋体" w:cs="宋体"/>
          <w:color w:val="000000"/>
          <w:sz w:val="22"/>
          <w:szCs w:val="22"/>
          <w:lang w:val="en-US" w:eastAsia="zh-CN"/>
        </w:rPr>
        <w:t>Input voltage: 7–28V DC (2–6S LiPo)</w:t>
      </w:r>
    </w:p>
    <w:p w14:paraId="4548F1EC">
      <w:pPr>
        <w:numPr>
          <w:ilvl w:val="0"/>
          <w:numId w:val="2"/>
        </w:numPr>
        <w:spacing w:line="360" w:lineRule="auto"/>
        <w:ind w:left="420" w:leftChars="0" w:hanging="420" w:firstLineChars="0"/>
        <w:rPr>
          <w:rFonts w:hint="eastAsia" w:ascii="宋体" w:hAnsi="宋体" w:eastAsia="宋体" w:cs="宋体"/>
          <w:color w:val="000000"/>
          <w:sz w:val="22"/>
          <w:szCs w:val="22"/>
          <w:lang w:val="en-US" w:eastAsia="zh-CN"/>
        </w:rPr>
      </w:pPr>
      <w:r>
        <w:rPr>
          <w:rFonts w:hint="default" w:ascii="宋体" w:hAnsi="宋体" w:cs="宋体"/>
          <w:color w:val="000000"/>
          <w:sz w:val="22"/>
          <w:szCs w:val="22"/>
          <w:lang w:val="en-US" w:eastAsia="zh-CN"/>
        </w:rPr>
        <w:t xml:space="preserve">Onboard BEC (SC8102 solution): 5V/4A or 7V/3A, </w:t>
      </w:r>
      <w:r>
        <w:rPr>
          <w:rFonts w:hint="eastAsia" w:ascii="宋体" w:hAnsi="宋体" w:cs="宋体"/>
          <w:color w:val="000000"/>
          <w:sz w:val="22"/>
          <w:szCs w:val="22"/>
          <w:lang w:val="en-US" w:eastAsia="zh"/>
          <w:woUserID w:val="1"/>
        </w:rPr>
        <w:t>capable of powering RC car servos</w:t>
      </w:r>
    </w:p>
    <w:p w14:paraId="3BCEBF38">
      <w:pPr>
        <w:numPr>
          <w:ilvl w:val="0"/>
          <w:numId w:val="2"/>
        </w:numPr>
        <w:spacing w:line="360" w:lineRule="auto"/>
        <w:ind w:left="420" w:leftChars="0" w:hanging="420" w:firstLineChars="0"/>
        <w:rPr>
          <w:rFonts w:hint="eastAsia" w:ascii="宋体" w:hAnsi="宋体" w:eastAsia="宋体" w:cs="宋体"/>
          <w:sz w:val="22"/>
          <w:szCs w:val="22"/>
          <w:lang w:val="en-US" w:eastAsia="zh-CN"/>
        </w:rPr>
      </w:pPr>
      <w:r>
        <w:rPr>
          <w:rFonts w:hint="default" w:ascii="宋体" w:hAnsi="宋体" w:cs="宋体"/>
          <w:sz w:val="22"/>
          <w:szCs w:val="22"/>
          <w:lang w:val="en-US" w:eastAsia="zh-CN"/>
        </w:rPr>
        <w:t>Dimensions &amp; weight: 38mm×19mm×7.4mm, 8g</w:t>
      </w:r>
    </w:p>
    <w:p w14:paraId="2A3A58A3">
      <w:pPr>
        <w:numPr>
          <w:ilvl w:val="0"/>
          <w:numId w:val="0"/>
        </w:numPr>
        <w:spacing w:line="360" w:lineRule="auto"/>
        <w:ind w:leftChars="0"/>
        <w:rPr>
          <w:rFonts w:hint="eastAsia" w:ascii="宋体" w:hAnsi="宋体" w:eastAsia="宋体" w:cs="宋体"/>
          <w:sz w:val="22"/>
          <w:szCs w:val="22"/>
          <w:lang w:val="en-US" w:eastAsia="zh-CN"/>
        </w:rPr>
      </w:pPr>
    </w:p>
    <w:p w14:paraId="28049DFC">
      <w:pPr>
        <w:numPr>
          <w:ilvl w:val="0"/>
          <w:numId w:val="0"/>
        </w:numPr>
        <w:spacing w:line="360" w:lineRule="auto"/>
        <w:ind w:leftChars="0"/>
        <w:rPr>
          <w:rFonts w:hint="eastAsia" w:ascii="宋体" w:hAnsi="宋体" w:eastAsia="宋体" w:cs="宋体"/>
          <w:sz w:val="22"/>
          <w:szCs w:val="22"/>
          <w:lang w:val="en-US" w:eastAsia="zh-CN"/>
        </w:rPr>
      </w:pPr>
    </w:p>
    <w:tbl>
      <w:tblPr>
        <w:tblStyle w:val="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495"/>
        <w:gridCol w:w="2485"/>
        <w:gridCol w:w="2039"/>
        <w:gridCol w:w="3177"/>
      </w:tblGrid>
      <w:tr w14:paraId="43C0A5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trPr>
        <w:tc>
          <w:tcPr>
            <w:tcW w:w="2163" w:type="pct"/>
            <w:gridSpan w:val="2"/>
            <w:tcBorders>
              <w:top w:val="nil"/>
              <w:left w:val="nil"/>
              <w:bottom w:val="nil"/>
              <w:right w:val="nil"/>
            </w:tcBorders>
            <w:shd w:val="clear" w:color="auto" w:fill="4472C4"/>
            <w:noWrap/>
            <w:vAlign w:val="center"/>
          </w:tcPr>
          <w:p w14:paraId="4DD340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2"/>
                <w:sz w:val="26"/>
                <w:szCs w:val="26"/>
                <w:woUserID w:val="1"/>
              </w:rPr>
            </w:pPr>
            <w:r>
              <w:rPr>
                <w:rFonts w:hint="default" w:ascii="Times New Roman" w:hAnsi="Times New Roman" w:eastAsia="宋体" w:cs="Times New Roman"/>
                <w:b/>
                <w:bCs/>
                <w:i w:val="0"/>
                <w:iCs w:val="0"/>
                <w:color w:val="FFFFFF"/>
                <w:kern w:val="2"/>
                <w:sz w:val="26"/>
                <w:szCs w:val="26"/>
                <w:lang w:val="en-US" w:eastAsia="zh-CN" w:bidi="ar"/>
                <w:woUserID w:val="1"/>
              </w:rPr>
              <w:t>Basic Parameters</w:t>
            </w:r>
          </w:p>
        </w:tc>
        <w:tc>
          <w:tcPr>
            <w:tcW w:w="2836" w:type="pct"/>
            <w:gridSpan w:val="2"/>
            <w:tcBorders>
              <w:top w:val="nil"/>
              <w:left w:val="nil"/>
              <w:bottom w:val="nil"/>
              <w:right w:val="nil"/>
            </w:tcBorders>
            <w:shd w:val="clear" w:color="auto" w:fill="4472C4"/>
            <w:noWrap/>
            <w:vAlign w:val="center"/>
          </w:tcPr>
          <w:p w14:paraId="0AA2FF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FFFFFF"/>
                <w:kern w:val="2"/>
                <w:sz w:val="26"/>
                <w:szCs w:val="26"/>
                <w:woUserID w:val="1"/>
              </w:rPr>
            </w:pPr>
            <w:r>
              <w:rPr>
                <w:rFonts w:hint="default" w:ascii="Times New Roman" w:hAnsi="Times New Roman" w:eastAsia="宋体" w:cs="Times New Roman"/>
                <w:b/>
                <w:bCs/>
                <w:i w:val="0"/>
                <w:iCs w:val="0"/>
                <w:color w:val="FFFFFF"/>
                <w:kern w:val="2"/>
                <w:sz w:val="26"/>
                <w:szCs w:val="26"/>
                <w:lang w:val="en-US" w:eastAsia="zh-CN" w:bidi="ar"/>
                <w:woUserID w:val="1"/>
              </w:rPr>
              <w:t>Voltage-Current</w:t>
            </w:r>
          </w:p>
        </w:tc>
      </w:tr>
      <w:tr w14:paraId="0571A6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12" w:type="pct"/>
            <w:tcBorders>
              <w:top w:val="nil"/>
              <w:left w:val="nil"/>
              <w:bottom w:val="nil"/>
              <w:right w:val="nil"/>
            </w:tcBorders>
            <w:shd w:val="clear" w:color="auto" w:fill="B4C7E7"/>
            <w:noWrap/>
            <w:vAlign w:val="center"/>
          </w:tcPr>
          <w:p w14:paraId="1A8487A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Model</w:t>
            </w:r>
          </w:p>
        </w:tc>
        <w:tc>
          <w:tcPr>
            <w:tcW w:w="1351" w:type="pct"/>
            <w:tcBorders>
              <w:top w:val="nil"/>
              <w:left w:val="nil"/>
              <w:bottom w:val="nil"/>
              <w:right w:val="nil"/>
            </w:tcBorders>
            <w:shd w:val="clear" w:color="auto" w:fill="B4C7E7"/>
            <w:noWrap/>
            <w:vAlign w:val="center"/>
          </w:tcPr>
          <w:p w14:paraId="733478A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FlyingRC® AM32 75A </w:t>
            </w:r>
            <w:r>
              <w:rPr>
                <w:rFonts w:hint="default" w:ascii="Times New Roman" w:hAnsi="Times New Roman" w:cs="Times New Roman"/>
                <w:i w:val="0"/>
                <w:iCs w:val="0"/>
                <w:color w:val="000000"/>
                <w:kern w:val="0"/>
                <w:sz w:val="24"/>
                <w:szCs w:val="24"/>
                <w:lang w:val="en-US" w:eastAsia="zh" w:bidi="ar"/>
                <w:woUserID w:val="1"/>
              </w:rPr>
              <w:t xml:space="preserve">Single </w:t>
            </w:r>
            <w:r>
              <w:rPr>
                <w:rFonts w:hint="default" w:ascii="Times New Roman" w:hAnsi="Times New Roman" w:eastAsia="宋体" w:cs="Times New Roman"/>
                <w:i w:val="0"/>
                <w:iCs w:val="0"/>
                <w:color w:val="000000"/>
                <w:kern w:val="0"/>
                <w:sz w:val="24"/>
                <w:szCs w:val="24"/>
                <w:lang w:val="en-US" w:eastAsia="zh-CN" w:bidi="ar"/>
                <w:woUserID w:val="1"/>
              </w:rPr>
              <w:t>ESC</w:t>
            </w:r>
          </w:p>
        </w:tc>
        <w:tc>
          <w:tcPr>
            <w:tcW w:w="1108" w:type="pct"/>
            <w:tcBorders>
              <w:top w:val="nil"/>
              <w:left w:val="nil"/>
              <w:bottom w:val="nil"/>
              <w:right w:val="nil"/>
            </w:tcBorders>
            <w:shd w:val="clear" w:color="auto" w:fill="B4C7E7"/>
            <w:noWrap/>
            <w:vAlign w:val="center"/>
          </w:tcPr>
          <w:p w14:paraId="238F90E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VBAT Input Range</w:t>
            </w:r>
          </w:p>
        </w:tc>
        <w:tc>
          <w:tcPr>
            <w:tcW w:w="1727" w:type="pct"/>
            <w:tcBorders>
              <w:top w:val="nil"/>
              <w:left w:val="nil"/>
              <w:bottom w:val="nil"/>
              <w:right w:val="nil"/>
            </w:tcBorders>
            <w:shd w:val="clear" w:color="auto" w:fill="B4C7E7"/>
            <w:noWrap/>
            <w:vAlign w:val="center"/>
          </w:tcPr>
          <w:p w14:paraId="58B499E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7-28V DC IN  2-6S LiPo</w:t>
            </w:r>
          </w:p>
        </w:tc>
      </w:tr>
      <w:tr w14:paraId="6F858A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12" w:type="pct"/>
            <w:tcBorders>
              <w:top w:val="nil"/>
              <w:left w:val="nil"/>
              <w:bottom w:val="nil"/>
              <w:right w:val="nil"/>
            </w:tcBorders>
            <w:shd w:val="clear" w:color="auto" w:fill="auto"/>
            <w:noWrap/>
            <w:vAlign w:val="center"/>
          </w:tcPr>
          <w:p w14:paraId="7A97D88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Dimensions</w:t>
            </w:r>
          </w:p>
        </w:tc>
        <w:tc>
          <w:tcPr>
            <w:tcW w:w="1351" w:type="pct"/>
            <w:tcBorders>
              <w:top w:val="nil"/>
              <w:left w:val="nil"/>
              <w:bottom w:val="nil"/>
              <w:right w:val="nil"/>
            </w:tcBorders>
            <w:shd w:val="clear" w:color="auto" w:fill="auto"/>
            <w:noWrap/>
            <w:vAlign w:val="center"/>
          </w:tcPr>
          <w:p w14:paraId="5FBC4B4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38mm*19mm*7.4mm</w:t>
            </w:r>
          </w:p>
        </w:tc>
        <w:tc>
          <w:tcPr>
            <w:tcW w:w="1108" w:type="pct"/>
            <w:tcBorders>
              <w:top w:val="nil"/>
              <w:left w:val="nil"/>
              <w:bottom w:val="nil"/>
              <w:right w:val="nil"/>
            </w:tcBorders>
            <w:shd w:val="clear" w:color="auto" w:fill="auto"/>
            <w:noWrap/>
            <w:vAlign w:val="center"/>
          </w:tcPr>
          <w:p w14:paraId="699FAF31">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Continuous Current</w:t>
            </w:r>
          </w:p>
        </w:tc>
        <w:tc>
          <w:tcPr>
            <w:tcW w:w="1727" w:type="pct"/>
            <w:tcBorders>
              <w:top w:val="nil"/>
              <w:left w:val="nil"/>
              <w:bottom w:val="nil"/>
              <w:right w:val="nil"/>
            </w:tcBorders>
            <w:shd w:val="clear" w:color="auto" w:fill="auto"/>
            <w:noWrap/>
            <w:vAlign w:val="center"/>
          </w:tcPr>
          <w:p w14:paraId="15ECDD7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75A (Test Condition：4S)</w:t>
            </w:r>
          </w:p>
        </w:tc>
      </w:tr>
      <w:tr w14:paraId="03FD62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12" w:type="pct"/>
            <w:tcBorders>
              <w:top w:val="nil"/>
              <w:left w:val="nil"/>
              <w:bottom w:val="nil"/>
              <w:right w:val="nil"/>
            </w:tcBorders>
            <w:shd w:val="clear" w:color="auto" w:fill="B4C7E7"/>
            <w:noWrap/>
            <w:vAlign w:val="center"/>
          </w:tcPr>
          <w:p w14:paraId="79F32FF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Weight </w:t>
            </w:r>
          </w:p>
        </w:tc>
        <w:tc>
          <w:tcPr>
            <w:tcW w:w="1351" w:type="pct"/>
            <w:tcBorders>
              <w:top w:val="nil"/>
              <w:left w:val="nil"/>
              <w:bottom w:val="nil"/>
              <w:right w:val="nil"/>
            </w:tcBorders>
            <w:shd w:val="clear" w:color="auto" w:fill="B4C7E7"/>
            <w:noWrap/>
            <w:vAlign w:val="center"/>
          </w:tcPr>
          <w:p w14:paraId="0CD5A553">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8g</w:t>
            </w:r>
          </w:p>
        </w:tc>
        <w:tc>
          <w:tcPr>
            <w:tcW w:w="1108" w:type="pct"/>
            <w:tcBorders>
              <w:top w:val="nil"/>
              <w:left w:val="nil"/>
              <w:bottom w:val="nil"/>
              <w:right w:val="nil"/>
            </w:tcBorders>
            <w:shd w:val="clear" w:color="auto" w:fill="B4C7E7"/>
            <w:noWrap/>
            <w:vAlign w:val="center"/>
          </w:tcPr>
          <w:p w14:paraId="22288B3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Burst Current</w:t>
            </w:r>
          </w:p>
        </w:tc>
        <w:tc>
          <w:tcPr>
            <w:tcW w:w="1727" w:type="pct"/>
            <w:tcBorders>
              <w:top w:val="nil"/>
              <w:left w:val="nil"/>
              <w:bottom w:val="nil"/>
              <w:right w:val="nil"/>
            </w:tcBorders>
            <w:shd w:val="clear" w:color="auto" w:fill="B4C7E7"/>
            <w:noWrap/>
            <w:vAlign w:val="center"/>
          </w:tcPr>
          <w:p w14:paraId="1F8300C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85A (Test Condition：4S)</w:t>
            </w:r>
          </w:p>
        </w:tc>
      </w:tr>
      <w:tr w14:paraId="1F8444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76" w:hRule="atLeast"/>
        </w:trPr>
        <w:tc>
          <w:tcPr>
            <w:tcW w:w="2163" w:type="pct"/>
            <w:gridSpan w:val="2"/>
            <w:tcBorders>
              <w:top w:val="nil"/>
              <w:left w:val="nil"/>
              <w:bottom w:val="nil"/>
              <w:right w:val="nil"/>
            </w:tcBorders>
            <w:shd w:val="clear" w:color="auto" w:fill="4472C4"/>
            <w:noWrap/>
            <w:vAlign w:val="center"/>
          </w:tcPr>
          <w:p w14:paraId="017FF6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bCs/>
                <w:i w:val="0"/>
                <w:iCs w:val="0"/>
                <w:color w:val="FFFFFF"/>
                <w:kern w:val="0"/>
                <w:sz w:val="26"/>
                <w:szCs w:val="26"/>
                <w:woUserID w:val="1"/>
              </w:rPr>
            </w:pPr>
            <w:r>
              <w:rPr>
                <w:rFonts w:hint="default" w:ascii="Times New Roman" w:hAnsi="Times New Roman" w:eastAsia="宋体" w:cs="Times New Roman"/>
                <w:b/>
                <w:bCs/>
                <w:i w:val="0"/>
                <w:iCs w:val="0"/>
                <w:color w:val="FFFFFF"/>
                <w:kern w:val="0"/>
                <w:sz w:val="26"/>
                <w:szCs w:val="26"/>
                <w:lang w:val="en-US" w:eastAsia="zh-CN" w:bidi="ar"/>
                <w:woUserID w:val="1"/>
              </w:rPr>
              <w:t>Main Components</w:t>
            </w:r>
          </w:p>
        </w:tc>
        <w:tc>
          <w:tcPr>
            <w:tcW w:w="2836" w:type="pct"/>
            <w:gridSpan w:val="2"/>
            <w:tcBorders>
              <w:top w:val="nil"/>
              <w:left w:val="nil"/>
              <w:bottom w:val="nil"/>
              <w:right w:val="nil"/>
            </w:tcBorders>
            <w:shd w:val="clear" w:color="auto" w:fill="4472C4"/>
            <w:noWrap/>
            <w:vAlign w:val="center"/>
          </w:tcPr>
          <w:p w14:paraId="7B16B9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bCs/>
                <w:i w:val="0"/>
                <w:iCs w:val="0"/>
                <w:color w:val="FFFFFF"/>
                <w:kern w:val="0"/>
                <w:sz w:val="26"/>
                <w:szCs w:val="26"/>
                <w:woUserID w:val="1"/>
              </w:rPr>
            </w:pPr>
            <w:r>
              <w:rPr>
                <w:rFonts w:hint="default" w:ascii="Times New Roman" w:hAnsi="Times New Roman" w:eastAsia="宋体" w:cs="Times New Roman"/>
                <w:b/>
                <w:bCs/>
                <w:i w:val="0"/>
                <w:iCs w:val="0"/>
                <w:color w:val="FFFFFF"/>
                <w:kern w:val="0"/>
                <w:sz w:val="26"/>
                <w:szCs w:val="26"/>
                <w:lang w:val="en-US" w:eastAsia="zh-CN" w:bidi="ar"/>
                <w:woUserID w:val="1"/>
              </w:rPr>
              <w:t>Firmware</w:t>
            </w:r>
          </w:p>
        </w:tc>
      </w:tr>
      <w:tr w14:paraId="47C4A7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12" w:type="pct"/>
            <w:tcBorders>
              <w:top w:val="nil"/>
              <w:left w:val="nil"/>
              <w:bottom w:val="nil"/>
              <w:right w:val="nil"/>
            </w:tcBorders>
            <w:shd w:val="clear" w:color="auto" w:fill="B4C7E7"/>
            <w:noWrap/>
            <w:vAlign w:val="center"/>
          </w:tcPr>
          <w:p w14:paraId="006BFA3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MCU</w:t>
            </w:r>
          </w:p>
        </w:tc>
        <w:tc>
          <w:tcPr>
            <w:tcW w:w="1351" w:type="pct"/>
            <w:tcBorders>
              <w:top w:val="nil"/>
              <w:left w:val="nil"/>
              <w:bottom w:val="nil"/>
              <w:right w:val="nil"/>
            </w:tcBorders>
            <w:shd w:val="clear" w:color="auto" w:fill="B4C7E7"/>
            <w:noWrap/>
            <w:vAlign w:val="center"/>
          </w:tcPr>
          <w:p w14:paraId="3C99CBB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AT32F421K8U7   32-bit</w:t>
            </w:r>
          </w:p>
        </w:tc>
        <w:tc>
          <w:tcPr>
            <w:tcW w:w="1108" w:type="pct"/>
            <w:tcBorders>
              <w:top w:val="nil"/>
              <w:left w:val="nil"/>
              <w:bottom w:val="nil"/>
              <w:right w:val="nil"/>
            </w:tcBorders>
            <w:shd w:val="clear" w:color="auto" w:fill="B4C7E7"/>
            <w:noWrap/>
            <w:vAlign w:val="center"/>
          </w:tcPr>
          <w:p w14:paraId="4C936B6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AM32</w:t>
            </w:r>
          </w:p>
        </w:tc>
        <w:tc>
          <w:tcPr>
            <w:tcW w:w="1727" w:type="pct"/>
            <w:tcBorders>
              <w:top w:val="nil"/>
              <w:left w:val="nil"/>
              <w:bottom w:val="nil"/>
              <w:right w:val="nil"/>
            </w:tcBorders>
            <w:shd w:val="clear" w:color="auto" w:fill="B4C7E7"/>
            <w:noWrap/>
            <w:vAlign w:val="center"/>
          </w:tcPr>
          <w:p w14:paraId="44E55800">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Supported</w:t>
            </w:r>
          </w:p>
        </w:tc>
      </w:tr>
      <w:tr w14:paraId="26DFC3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12" w:type="pct"/>
            <w:tcBorders>
              <w:top w:val="nil"/>
              <w:left w:val="nil"/>
              <w:bottom w:val="nil"/>
              <w:right w:val="nil"/>
            </w:tcBorders>
            <w:shd w:val="clear" w:color="auto" w:fill="auto"/>
            <w:noWrap/>
            <w:vAlign w:val="center"/>
          </w:tcPr>
          <w:p w14:paraId="69A7678D">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Clock Frequency</w:t>
            </w:r>
          </w:p>
        </w:tc>
        <w:tc>
          <w:tcPr>
            <w:tcW w:w="1351" w:type="pct"/>
            <w:tcBorders>
              <w:top w:val="nil"/>
              <w:left w:val="nil"/>
              <w:bottom w:val="nil"/>
              <w:right w:val="nil"/>
            </w:tcBorders>
            <w:shd w:val="clear" w:color="auto" w:fill="auto"/>
            <w:noWrap/>
            <w:vAlign w:val="center"/>
          </w:tcPr>
          <w:p w14:paraId="5C11480C">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120MHz</w:t>
            </w:r>
          </w:p>
        </w:tc>
        <w:tc>
          <w:tcPr>
            <w:tcW w:w="1108" w:type="pct"/>
            <w:tcBorders>
              <w:top w:val="nil"/>
              <w:left w:val="nil"/>
              <w:bottom w:val="nil"/>
              <w:right w:val="nil"/>
            </w:tcBorders>
            <w:shd w:val="clear" w:color="auto" w:fill="auto"/>
            <w:noWrap/>
            <w:vAlign w:val="center"/>
          </w:tcPr>
          <w:p w14:paraId="4129D5F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Control Signal Input</w:t>
            </w:r>
          </w:p>
        </w:tc>
        <w:tc>
          <w:tcPr>
            <w:tcW w:w="1727" w:type="pct"/>
            <w:tcBorders>
              <w:top w:val="nil"/>
              <w:left w:val="nil"/>
              <w:bottom w:val="nil"/>
              <w:right w:val="nil"/>
            </w:tcBorders>
            <w:shd w:val="clear" w:color="auto" w:fill="auto"/>
            <w:noWrap/>
            <w:vAlign w:val="center"/>
          </w:tcPr>
          <w:p w14:paraId="17D29CF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Supports DSHOT150, 300, 600, OneShot, PWM and other protocols</w:t>
            </w:r>
          </w:p>
        </w:tc>
      </w:tr>
      <w:tr w14:paraId="3917FE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812" w:type="pct"/>
            <w:tcBorders>
              <w:top w:val="nil"/>
              <w:left w:val="nil"/>
              <w:bottom w:val="nil"/>
              <w:right w:val="nil"/>
            </w:tcBorders>
            <w:shd w:val="clear" w:color="auto" w:fill="B4C7E7"/>
            <w:noWrap/>
            <w:vAlign w:val="center"/>
          </w:tcPr>
          <w:p w14:paraId="14707E1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Flash</w:t>
            </w:r>
          </w:p>
        </w:tc>
        <w:tc>
          <w:tcPr>
            <w:tcW w:w="1351" w:type="pct"/>
            <w:tcBorders>
              <w:top w:val="nil"/>
              <w:left w:val="nil"/>
              <w:bottom w:val="nil"/>
              <w:right w:val="nil"/>
            </w:tcBorders>
            <w:shd w:val="clear" w:color="auto" w:fill="B4C7E7"/>
            <w:noWrap/>
            <w:vAlign w:val="center"/>
          </w:tcPr>
          <w:p w14:paraId="3F821F1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64 KB</w:t>
            </w:r>
          </w:p>
        </w:tc>
        <w:tc>
          <w:tcPr>
            <w:tcW w:w="1108" w:type="pct"/>
            <w:tcBorders>
              <w:top w:val="nil"/>
              <w:left w:val="nil"/>
              <w:bottom w:val="nil"/>
              <w:right w:val="nil"/>
            </w:tcBorders>
            <w:shd w:val="clear" w:color="auto" w:fill="auto"/>
            <w:noWrap/>
            <w:vAlign w:val="center"/>
          </w:tcPr>
          <w:p w14:paraId="52AE1A9D">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p>
        </w:tc>
        <w:tc>
          <w:tcPr>
            <w:tcW w:w="1727" w:type="pct"/>
            <w:tcBorders>
              <w:top w:val="nil"/>
              <w:left w:val="nil"/>
              <w:bottom w:val="nil"/>
              <w:right w:val="nil"/>
            </w:tcBorders>
            <w:shd w:val="clear" w:color="auto" w:fill="auto"/>
            <w:noWrap/>
            <w:vAlign w:val="center"/>
          </w:tcPr>
          <w:p w14:paraId="5060A7D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p>
        </w:tc>
      </w:tr>
      <w:tr w14:paraId="73CDD9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12" w:type="pct"/>
            <w:tcBorders>
              <w:top w:val="nil"/>
              <w:left w:val="nil"/>
              <w:bottom w:val="nil"/>
              <w:right w:val="nil"/>
            </w:tcBorders>
            <w:shd w:val="clear" w:color="auto" w:fill="auto"/>
            <w:noWrap/>
            <w:vAlign w:val="center"/>
          </w:tcPr>
          <w:p w14:paraId="502FBA08">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RAM</w:t>
            </w:r>
          </w:p>
        </w:tc>
        <w:tc>
          <w:tcPr>
            <w:tcW w:w="1351" w:type="pct"/>
            <w:tcBorders>
              <w:top w:val="nil"/>
              <w:left w:val="nil"/>
              <w:bottom w:val="nil"/>
              <w:right w:val="nil"/>
            </w:tcBorders>
            <w:shd w:val="clear" w:color="auto" w:fill="auto"/>
            <w:noWrap/>
            <w:vAlign w:val="center"/>
          </w:tcPr>
          <w:p w14:paraId="59A91E9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2"/>
                <w:sz w:val="24"/>
                <w:szCs w:val="24"/>
                <w:woUserID w:val="1"/>
              </w:rPr>
            </w:pPr>
            <w:r>
              <w:rPr>
                <w:rFonts w:hint="default" w:ascii="Times New Roman" w:hAnsi="Times New Roman" w:eastAsia="宋体" w:cs="Times New Roman"/>
                <w:i w:val="0"/>
                <w:iCs w:val="0"/>
                <w:color w:val="000000"/>
                <w:kern w:val="2"/>
                <w:sz w:val="24"/>
                <w:szCs w:val="24"/>
                <w:lang w:val="en-US" w:eastAsia="zh-CN" w:bidi="ar"/>
                <w:woUserID w:val="1"/>
              </w:rPr>
              <w:t>16 KB</w:t>
            </w:r>
          </w:p>
        </w:tc>
        <w:tc>
          <w:tcPr>
            <w:tcW w:w="2836" w:type="pct"/>
            <w:gridSpan w:val="2"/>
            <w:tcBorders>
              <w:top w:val="nil"/>
              <w:left w:val="nil"/>
              <w:bottom w:val="nil"/>
              <w:right w:val="nil"/>
            </w:tcBorders>
            <w:shd w:val="clear" w:color="auto" w:fill="auto"/>
            <w:noWrap/>
            <w:vAlign w:val="center"/>
          </w:tcPr>
          <w:p w14:paraId="7DAB38C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kern w:val="2"/>
                <w:sz w:val="24"/>
                <w:szCs w:val="24"/>
                <w:woUserID w:val="1"/>
              </w:rPr>
            </w:pPr>
          </w:p>
        </w:tc>
      </w:tr>
      <w:tr w14:paraId="604D7F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12" w:type="pct"/>
            <w:tcBorders>
              <w:top w:val="nil"/>
              <w:left w:val="nil"/>
              <w:bottom w:val="nil"/>
              <w:right w:val="nil"/>
            </w:tcBorders>
            <w:shd w:val="clear" w:color="auto" w:fill="B4C7E7"/>
            <w:noWrap/>
            <w:vAlign w:val="center"/>
          </w:tcPr>
          <w:p w14:paraId="3E47FFE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Gate Driver </w:t>
            </w:r>
          </w:p>
        </w:tc>
        <w:tc>
          <w:tcPr>
            <w:tcW w:w="1351" w:type="pct"/>
            <w:tcBorders>
              <w:top w:val="nil"/>
              <w:left w:val="nil"/>
              <w:bottom w:val="nil"/>
              <w:right w:val="nil"/>
            </w:tcBorders>
            <w:shd w:val="clear" w:color="auto" w:fill="B4C7E7"/>
            <w:noWrap/>
            <w:vAlign w:val="center"/>
          </w:tcPr>
          <w:p w14:paraId="52FC7D0A">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FD6288</w:t>
            </w:r>
            <w:r>
              <w:rPr>
                <w:rFonts w:hint="default" w:ascii="Times New Roman" w:hAnsi="Times New Roman" w:eastAsia="宋体" w:cs="Times New Roman"/>
                <w:i w:val="0"/>
                <w:iCs w:val="0"/>
                <w:color w:val="000000"/>
                <w:kern w:val="0"/>
                <w:sz w:val="24"/>
                <w:szCs w:val="24"/>
                <w:lang w:val="en-US" w:eastAsia="zh" w:bidi="ar"/>
                <w:woUserID w:val="1"/>
              </w:rPr>
              <w:t>/JSM6288Q</w:t>
            </w:r>
          </w:p>
        </w:tc>
        <w:tc>
          <w:tcPr>
            <w:tcW w:w="2836" w:type="pct"/>
            <w:gridSpan w:val="2"/>
            <w:tcBorders>
              <w:top w:val="nil"/>
              <w:left w:val="nil"/>
              <w:bottom w:val="nil"/>
              <w:right w:val="nil"/>
            </w:tcBorders>
            <w:shd w:val="clear" w:color="auto" w:fill="4472C4"/>
            <w:noWrap/>
            <w:vAlign w:val="center"/>
          </w:tcPr>
          <w:p w14:paraId="48170B3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4472C4"/>
                <w:kern w:val="0"/>
                <w:sz w:val="24"/>
                <w:szCs w:val="24"/>
                <w:woUserID w:val="1"/>
              </w:rPr>
            </w:pPr>
            <w:r>
              <w:rPr>
                <w:rFonts w:hint="default" w:ascii="Times New Roman" w:hAnsi="Times New Roman" w:eastAsia="宋体" w:cs="Times New Roman"/>
                <w:b/>
                <w:bCs/>
                <w:i w:val="0"/>
                <w:iCs w:val="0"/>
                <w:color w:val="FFFFFF"/>
                <w:kern w:val="0"/>
                <w:sz w:val="26"/>
                <w:szCs w:val="26"/>
                <w:lang w:val="en-US" w:eastAsia="zh-CN" w:bidi="ar"/>
                <w:woUserID w:val="1"/>
              </w:rPr>
              <w:t>Operating Environment</w:t>
            </w:r>
          </w:p>
        </w:tc>
      </w:tr>
      <w:tr w14:paraId="5073B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12" w:type="pct"/>
            <w:tcBorders>
              <w:top w:val="nil"/>
              <w:left w:val="nil"/>
              <w:bottom w:val="nil"/>
              <w:right w:val="nil"/>
            </w:tcBorders>
            <w:shd w:val="clear" w:color="auto" w:fill="auto"/>
            <w:noWrap/>
            <w:vAlign w:val="center"/>
          </w:tcPr>
          <w:p w14:paraId="5A725488">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MOSFETs/MOS</w:t>
            </w:r>
          </w:p>
        </w:tc>
        <w:tc>
          <w:tcPr>
            <w:tcW w:w="1351" w:type="pct"/>
            <w:tcBorders>
              <w:top w:val="nil"/>
              <w:left w:val="nil"/>
              <w:bottom w:val="nil"/>
              <w:right w:val="nil"/>
            </w:tcBorders>
            <w:shd w:val="clear" w:color="auto" w:fill="auto"/>
            <w:noWrap/>
            <w:vAlign w:val="center"/>
          </w:tcPr>
          <w:p w14:paraId="523C3A55">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Infineon IRF7480 Gold-packaged </w:t>
            </w:r>
            <w:r>
              <w:rPr>
                <w:rFonts w:hint="default" w:ascii="Times New Roman" w:hAnsi="Times New Roman" w:eastAsia="宋体" w:cs="Times New Roman"/>
                <w:i w:val="0"/>
                <w:iCs w:val="0"/>
                <w:color w:val="000000"/>
                <w:kern w:val="0"/>
                <w:sz w:val="24"/>
                <w:szCs w:val="24"/>
                <w:lang w:val="en-US" w:eastAsia="zh-CN" w:bidi="ar"/>
                <w:woUserID w:val="1"/>
              </w:rPr>
              <w:t>MOSFETs</w:t>
            </w:r>
          </w:p>
        </w:tc>
        <w:tc>
          <w:tcPr>
            <w:tcW w:w="1108" w:type="pct"/>
            <w:tcBorders>
              <w:top w:val="nil"/>
              <w:left w:val="nil"/>
              <w:bottom w:val="nil"/>
              <w:right w:val="nil"/>
            </w:tcBorders>
            <w:shd w:val="clear" w:color="auto" w:fill="B4C7E7"/>
            <w:noWrap/>
            <w:vAlign w:val="center"/>
          </w:tcPr>
          <w:p w14:paraId="6906816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Operating Temperature Range</w:t>
            </w:r>
          </w:p>
        </w:tc>
        <w:tc>
          <w:tcPr>
            <w:tcW w:w="1727" w:type="pct"/>
            <w:tcBorders>
              <w:top w:val="nil"/>
              <w:left w:val="nil"/>
              <w:bottom w:val="nil"/>
              <w:right w:val="nil"/>
            </w:tcBorders>
            <w:shd w:val="clear" w:color="auto" w:fill="B4C7E7"/>
            <w:noWrap/>
            <w:vAlign w:val="center"/>
          </w:tcPr>
          <w:p w14:paraId="5B62730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-10-100℃</w:t>
            </w:r>
          </w:p>
        </w:tc>
      </w:tr>
      <w:tr w14:paraId="656279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12" w:type="pct"/>
            <w:tcBorders>
              <w:top w:val="nil"/>
              <w:left w:val="nil"/>
              <w:bottom w:val="nil"/>
              <w:right w:val="nil"/>
            </w:tcBorders>
            <w:shd w:val="clear" w:color="auto" w:fill="B4C7E7"/>
            <w:noWrap/>
            <w:vAlign w:val="center"/>
          </w:tcPr>
          <w:p w14:paraId="24701B72">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BEC</w:t>
            </w:r>
          </w:p>
        </w:tc>
        <w:tc>
          <w:tcPr>
            <w:tcW w:w="1351" w:type="pct"/>
            <w:tcBorders>
              <w:top w:val="nil"/>
              <w:left w:val="nil"/>
              <w:bottom w:val="nil"/>
              <w:right w:val="nil"/>
            </w:tcBorders>
            <w:shd w:val="clear" w:color="auto" w:fill="B4C7E7"/>
            <w:noWrap/>
            <w:vAlign w:val="center"/>
          </w:tcPr>
          <w:p w14:paraId="760929BD">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SC8102  5V4A  (Adjustable to 7V3A)</w:t>
            </w:r>
          </w:p>
        </w:tc>
        <w:tc>
          <w:tcPr>
            <w:tcW w:w="1108" w:type="pct"/>
            <w:tcBorders>
              <w:top w:val="nil"/>
              <w:left w:val="nil"/>
              <w:bottom w:val="nil"/>
              <w:right w:val="nil"/>
            </w:tcBorders>
            <w:shd w:val="clear" w:color="auto" w:fill="auto"/>
            <w:noWrap/>
            <w:vAlign w:val="center"/>
          </w:tcPr>
          <w:p w14:paraId="16298455">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Storage Temperature Range</w:t>
            </w:r>
          </w:p>
        </w:tc>
        <w:tc>
          <w:tcPr>
            <w:tcW w:w="1727" w:type="pct"/>
            <w:tcBorders>
              <w:top w:val="nil"/>
              <w:left w:val="nil"/>
              <w:bottom w:val="nil"/>
              <w:right w:val="nil"/>
            </w:tcBorders>
            <w:shd w:val="clear" w:color="auto" w:fill="auto"/>
            <w:noWrap/>
            <w:vAlign w:val="center"/>
          </w:tcPr>
          <w:p w14:paraId="6D8714D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0-40℃</w:t>
            </w:r>
          </w:p>
        </w:tc>
      </w:tr>
      <w:tr w14:paraId="4F7E3C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12" w:type="pct"/>
            <w:tcBorders>
              <w:top w:val="nil"/>
              <w:left w:val="nil"/>
              <w:bottom w:val="nil"/>
              <w:right w:val="nil"/>
            </w:tcBorders>
            <w:shd w:val="clear" w:color="auto" w:fill="auto"/>
            <w:noWrap/>
            <w:vAlign w:val="center"/>
          </w:tcPr>
          <w:p w14:paraId="1E727EB6">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Telemetry Feedback</w:t>
            </w:r>
          </w:p>
        </w:tc>
        <w:tc>
          <w:tcPr>
            <w:tcW w:w="1351" w:type="pct"/>
            <w:tcBorders>
              <w:top w:val="nil"/>
              <w:left w:val="nil"/>
              <w:bottom w:val="nil"/>
              <w:right w:val="nil"/>
            </w:tcBorders>
            <w:shd w:val="clear" w:color="auto" w:fill="auto"/>
            <w:noWrap/>
            <w:vAlign w:val="center"/>
          </w:tcPr>
          <w:p w14:paraId="6A1B8621">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cs="Times New Roman"/>
                <w:i w:val="0"/>
                <w:iCs w:val="0"/>
                <w:color w:val="FF0000"/>
                <w:kern w:val="0"/>
                <w:sz w:val="24"/>
                <w:szCs w:val="24"/>
                <w:lang w:val="en-US" w:eastAsia="zh" w:bidi="ar"/>
                <w:woUserID w:val="1"/>
              </w:rPr>
            </w:pPr>
            <w:r>
              <w:rPr>
                <w:rFonts w:hint="default" w:ascii="Times New Roman" w:hAnsi="Times New Roman" w:cs="Times New Roman"/>
                <w:i w:val="0"/>
                <w:iCs w:val="0"/>
                <w:color w:val="000000"/>
                <w:kern w:val="0"/>
                <w:sz w:val="24"/>
                <w:szCs w:val="24"/>
                <w:lang w:val="en-US" w:eastAsia="zh" w:bidi="ar"/>
                <w:woUserID w:val="1"/>
              </w:rPr>
              <w:t>RPM telemetry supported</w:t>
            </w:r>
          </w:p>
        </w:tc>
        <w:tc>
          <w:tcPr>
            <w:tcW w:w="1108" w:type="pct"/>
            <w:tcBorders>
              <w:top w:val="nil"/>
              <w:left w:val="nil"/>
              <w:bottom w:val="nil"/>
              <w:right w:val="nil"/>
            </w:tcBorders>
            <w:shd w:val="clear" w:color="auto" w:fill="auto"/>
            <w:noWrap/>
            <w:vAlign w:val="center"/>
          </w:tcPr>
          <w:p w14:paraId="15E51DBA">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p>
        </w:tc>
        <w:tc>
          <w:tcPr>
            <w:tcW w:w="1727" w:type="pct"/>
            <w:tcBorders>
              <w:top w:val="nil"/>
              <w:left w:val="nil"/>
              <w:bottom w:val="nil"/>
              <w:right w:val="nil"/>
            </w:tcBorders>
            <w:shd w:val="clear" w:color="auto" w:fill="auto"/>
            <w:noWrap/>
            <w:vAlign w:val="center"/>
          </w:tcPr>
          <w:p w14:paraId="6C798620">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p>
        </w:tc>
      </w:tr>
      <w:tr w14:paraId="1894CB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12" w:type="pct"/>
            <w:tcBorders>
              <w:top w:val="nil"/>
              <w:left w:val="nil"/>
              <w:bottom w:val="nil"/>
              <w:right w:val="nil"/>
            </w:tcBorders>
            <w:shd w:val="clear" w:color="auto" w:fill="B4C7E7"/>
            <w:noWrap/>
            <w:vAlign w:val="center"/>
          </w:tcPr>
          <w:p w14:paraId="3A2F0E9B">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LED Status Light</w:t>
            </w:r>
          </w:p>
        </w:tc>
        <w:tc>
          <w:tcPr>
            <w:tcW w:w="1351" w:type="pct"/>
            <w:tcBorders>
              <w:top w:val="nil"/>
              <w:left w:val="nil"/>
              <w:bottom w:val="nil"/>
              <w:right w:val="nil"/>
            </w:tcBorders>
            <w:shd w:val="clear" w:color="auto" w:fill="B4C7E7"/>
            <w:noWrap/>
            <w:vAlign w:val="center"/>
          </w:tcPr>
          <w:p w14:paraId="534A2202">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None</w:t>
            </w:r>
          </w:p>
        </w:tc>
        <w:tc>
          <w:tcPr>
            <w:tcW w:w="1108" w:type="pct"/>
            <w:tcBorders>
              <w:top w:val="nil"/>
              <w:left w:val="nil"/>
              <w:bottom w:val="nil"/>
              <w:right w:val="nil"/>
            </w:tcBorders>
            <w:shd w:val="clear" w:color="auto" w:fill="auto"/>
            <w:noWrap/>
            <w:vAlign w:val="center"/>
          </w:tcPr>
          <w:p w14:paraId="0E784AD3">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p>
        </w:tc>
        <w:tc>
          <w:tcPr>
            <w:tcW w:w="1727" w:type="pct"/>
            <w:tcBorders>
              <w:top w:val="nil"/>
              <w:left w:val="nil"/>
              <w:bottom w:val="nil"/>
              <w:right w:val="nil"/>
            </w:tcBorders>
            <w:shd w:val="clear" w:color="auto" w:fill="auto"/>
            <w:noWrap/>
            <w:vAlign w:val="center"/>
          </w:tcPr>
          <w:p w14:paraId="361EF86F">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p>
        </w:tc>
      </w:tr>
      <w:tr w14:paraId="401D8C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5000" w:type="pct"/>
            <w:gridSpan w:val="4"/>
            <w:tcBorders>
              <w:top w:val="nil"/>
              <w:left w:val="nil"/>
              <w:bottom w:val="nil"/>
              <w:right w:val="nil"/>
            </w:tcBorders>
            <w:shd w:val="clear" w:color="auto" w:fill="4472C4"/>
            <w:noWrap/>
            <w:vAlign w:val="center"/>
          </w:tcPr>
          <w:p w14:paraId="7DB5D39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bCs/>
                <w:i w:val="0"/>
                <w:iCs w:val="0"/>
                <w:color w:val="FFFFFF"/>
                <w:kern w:val="2"/>
                <w:sz w:val="24"/>
                <w:szCs w:val="24"/>
                <w:lang w:eastAsia="zh"/>
                <w:woUserID w:val="1"/>
              </w:rPr>
            </w:pPr>
            <w:r>
              <w:rPr>
                <w:rFonts w:hint="default" w:ascii="Times New Roman" w:hAnsi="Times New Roman" w:cs="Times New Roman"/>
                <w:b/>
                <w:bCs/>
                <w:i w:val="0"/>
                <w:iCs w:val="0"/>
                <w:color w:val="FFFFFF"/>
                <w:kern w:val="2"/>
                <w:sz w:val="26"/>
                <w:szCs w:val="26"/>
                <w:lang w:eastAsia="zh"/>
                <w:woUserID w:val="1"/>
              </w:rPr>
              <w:t>Product Features</w:t>
            </w:r>
          </w:p>
        </w:tc>
      </w:tr>
      <w:tr w14:paraId="42A025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12" w:type="pct"/>
            <w:tcBorders>
              <w:top w:val="nil"/>
              <w:left w:val="nil"/>
              <w:bottom w:val="nil"/>
              <w:right w:val="nil"/>
            </w:tcBorders>
            <w:shd w:val="clear" w:color="auto" w:fill="B4C7E7"/>
            <w:noWrap/>
            <w:vAlign w:val="center"/>
          </w:tcPr>
          <w:p w14:paraId="5DEEDCB7">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lang w:eastAsia="zh"/>
                <w:woUserID w:val="1"/>
              </w:rPr>
            </w:pPr>
            <w:r>
              <w:rPr>
                <w:rFonts w:hint="default" w:ascii="Times New Roman" w:hAnsi="Times New Roman" w:eastAsia="宋体" w:cs="Times New Roman"/>
                <w:i w:val="0"/>
                <w:iCs w:val="0"/>
                <w:color w:val="000000"/>
                <w:kern w:val="0"/>
                <w:sz w:val="24"/>
                <w:szCs w:val="24"/>
                <w:lang w:val="en-US" w:eastAsia="zh-CN" w:bidi="ar"/>
                <w:woUserID w:val="1"/>
              </w:rPr>
              <w:t>PCB Process</w:t>
            </w:r>
            <w:r>
              <w:rPr>
                <w:rFonts w:hint="default" w:ascii="Times New Roman" w:hAnsi="Times New Roman" w:cs="Times New Roman"/>
                <w:i w:val="0"/>
                <w:iCs w:val="0"/>
                <w:color w:val="000000"/>
                <w:kern w:val="0"/>
                <w:sz w:val="24"/>
                <w:szCs w:val="24"/>
                <w:lang w:val="en-US" w:eastAsia="zh" w:bidi="ar"/>
                <w:woUserID w:val="1"/>
              </w:rPr>
              <w:t>es</w:t>
            </w:r>
          </w:p>
        </w:tc>
        <w:tc>
          <w:tcPr>
            <w:tcW w:w="4187" w:type="pct"/>
            <w:gridSpan w:val="3"/>
            <w:tcBorders>
              <w:top w:val="nil"/>
              <w:left w:val="nil"/>
              <w:bottom w:val="nil"/>
              <w:right w:val="nil"/>
            </w:tcBorders>
            <w:shd w:val="clear" w:color="auto" w:fill="B4C7E7"/>
            <w:noWrap/>
            <w:vAlign w:val="center"/>
          </w:tcPr>
          <w:p w14:paraId="5CA095A1">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Featuring black solder mask, resin-filled vias, via-in-pad and immersion gold finish</w:t>
            </w:r>
            <w:r>
              <w:rPr>
                <w:rFonts w:hint="default" w:ascii="Times New Roman" w:hAnsi="Times New Roman" w:cs="Times New Roman"/>
                <w:i w:val="0"/>
                <w:iCs w:val="0"/>
                <w:color w:val="000000"/>
                <w:kern w:val="0"/>
                <w:sz w:val="24"/>
                <w:szCs w:val="24"/>
                <w:lang w:val="en-US" w:eastAsia="zh" w:bidi="ar"/>
                <w:woUserID w:val="1"/>
              </w:rPr>
              <w:t xml:space="preserve"> construction</w:t>
            </w:r>
            <w:r>
              <w:rPr>
                <w:rFonts w:hint="default" w:ascii="Times New Roman" w:hAnsi="Times New Roman" w:eastAsia="宋体" w:cs="Times New Roman"/>
                <w:i w:val="0"/>
                <w:iCs w:val="0"/>
                <w:color w:val="000000"/>
                <w:kern w:val="0"/>
                <w:sz w:val="24"/>
                <w:szCs w:val="24"/>
                <w:lang w:val="en-US" w:eastAsia="zh-CN" w:bidi="ar"/>
                <w:woUserID w:val="1"/>
              </w:rPr>
              <w:t xml:space="preserve">, the PCB boasts top-tier craftsmanship among </w:t>
            </w:r>
            <w:r>
              <w:rPr>
                <w:rFonts w:hint="default" w:ascii="Times New Roman" w:hAnsi="Times New Roman" w:cs="Times New Roman"/>
                <w:i w:val="0"/>
                <w:iCs w:val="0"/>
                <w:color w:val="000000"/>
                <w:kern w:val="0"/>
                <w:sz w:val="24"/>
                <w:szCs w:val="24"/>
                <w:lang w:val="en-US" w:eastAsia="zh" w:bidi="ar"/>
                <w:woUserID w:val="1"/>
              </w:rPr>
              <w:t>similar products</w:t>
            </w:r>
            <w:r>
              <w:rPr>
                <w:rFonts w:hint="default" w:ascii="Times New Roman" w:hAnsi="Times New Roman" w:eastAsia="宋体" w:cs="Times New Roman"/>
                <w:i w:val="0"/>
                <w:iCs w:val="0"/>
                <w:color w:val="000000"/>
                <w:kern w:val="0"/>
                <w:sz w:val="24"/>
                <w:szCs w:val="24"/>
                <w:lang w:val="en-US" w:eastAsia="zh-CN" w:bidi="ar"/>
                <w:woUserID w:val="1"/>
              </w:rPr>
              <w:t>, laying a solid foundation for exceptional continuous current handling capability.</w:t>
            </w:r>
          </w:p>
        </w:tc>
      </w:tr>
      <w:tr w14:paraId="50566B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12" w:type="pct"/>
            <w:tcBorders>
              <w:top w:val="nil"/>
              <w:left w:val="nil"/>
              <w:bottom w:val="nil"/>
              <w:right w:val="nil"/>
            </w:tcBorders>
            <w:shd w:val="clear" w:color="auto" w:fill="FFFFFF"/>
            <w:noWrap/>
            <w:vAlign w:val="center"/>
          </w:tcPr>
          <w:p w14:paraId="00CB6D59">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SMD Copper Strips</w:t>
            </w:r>
          </w:p>
        </w:tc>
        <w:tc>
          <w:tcPr>
            <w:tcW w:w="4187" w:type="pct"/>
            <w:gridSpan w:val="3"/>
            <w:tcBorders>
              <w:top w:val="nil"/>
              <w:left w:val="nil"/>
              <w:bottom w:val="nil"/>
              <w:right w:val="nil"/>
            </w:tcBorders>
            <w:shd w:val="clear" w:color="auto" w:fill="FFFFFF"/>
            <w:noWrap/>
            <w:vAlign w:val="center"/>
          </w:tcPr>
          <w:p w14:paraId="0EC2EE35">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lang w:eastAsia="zh"/>
                <w:woUserID w:val="1"/>
              </w:rPr>
            </w:pPr>
            <w:r>
              <w:rPr>
                <w:rFonts w:hint="default" w:ascii="Times New Roman" w:hAnsi="Times New Roman" w:eastAsia="宋体" w:cs="Times New Roman"/>
                <w:i w:val="0"/>
                <w:iCs w:val="0"/>
                <w:color w:val="000000"/>
                <w:kern w:val="0"/>
                <w:sz w:val="24"/>
                <w:szCs w:val="24"/>
                <w:lang w:val="en-US" w:eastAsia="zh-CN" w:bidi="ar"/>
                <w:woUserID w:val="1"/>
              </w:rPr>
              <w:t xml:space="preserve">The power board </w:t>
            </w:r>
            <w:r>
              <w:rPr>
                <w:rFonts w:hint="default" w:ascii="Times New Roman" w:hAnsi="Times New Roman" w:cs="Times New Roman"/>
                <w:i w:val="0"/>
                <w:iCs w:val="0"/>
                <w:color w:val="000000"/>
                <w:kern w:val="0"/>
                <w:sz w:val="24"/>
                <w:szCs w:val="24"/>
                <w:lang w:val="en-US" w:eastAsia="zh" w:bidi="ar"/>
                <w:woUserID w:val="1"/>
              </w:rPr>
              <w:t>is built with</w:t>
            </w:r>
            <w:r>
              <w:rPr>
                <w:rFonts w:hint="default" w:ascii="Times New Roman" w:hAnsi="Times New Roman" w:eastAsia="宋体" w:cs="Times New Roman"/>
                <w:i w:val="0"/>
                <w:iCs w:val="0"/>
                <w:color w:val="000000"/>
                <w:kern w:val="0"/>
                <w:sz w:val="24"/>
                <w:szCs w:val="24"/>
                <w:lang w:val="en-US" w:eastAsia="zh-CN" w:bidi="ar"/>
                <w:woUserID w:val="1"/>
              </w:rPr>
              <w:t xml:space="preserve"> SMD square copper strips</w:t>
            </w:r>
            <w:r>
              <w:rPr>
                <w:rFonts w:hint="default" w:ascii="Times New Roman" w:hAnsi="Times New Roman" w:cs="Times New Roman"/>
                <w:i w:val="0"/>
                <w:iCs w:val="0"/>
                <w:color w:val="000000"/>
                <w:kern w:val="0"/>
                <w:sz w:val="24"/>
                <w:szCs w:val="24"/>
                <w:lang w:val="en-US" w:eastAsia="zh" w:bidi="ar"/>
                <w:woUserID w:val="1"/>
              </w:rPr>
              <w:t>. The ESC's resistance is 60% lower than that of the previous generation with round copper strips, and at least 80% lower than designs without copper strips.</w:t>
            </w:r>
          </w:p>
        </w:tc>
      </w:tr>
      <w:tr w14:paraId="09DB05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12" w:type="pct"/>
            <w:tcBorders>
              <w:top w:val="nil"/>
              <w:left w:val="nil"/>
              <w:bottom w:val="nil"/>
              <w:right w:val="nil"/>
            </w:tcBorders>
            <w:shd w:val="clear" w:color="auto" w:fill="B4C7E7"/>
            <w:noWrap/>
            <w:vAlign w:val="center"/>
          </w:tcPr>
          <w:p w14:paraId="00DB8C36">
            <w:pPr>
              <w:keepNext w:val="0"/>
              <w:keepLines w:val="0"/>
              <w:widowControl/>
              <w:suppressLineNumbers w:val="0"/>
              <w:spacing w:before="0" w:beforeAutospacing="0" w:after="0" w:afterAutospacing="0"/>
              <w:ind w:left="0" w:leftChars="0" w:right="0" w:rightChars="0" w:firstLine="0" w:firstLineChars="0"/>
              <w:jc w:val="left"/>
              <w:textAlignment w:val="center"/>
              <w:rPr>
                <w:rFonts w:hint="default" w:ascii="Times New Roman" w:hAnsi="Times New Roman" w:eastAsia="宋体" w:cs="Times New Roman"/>
                <w:i w:val="0"/>
                <w:iCs w:val="0"/>
                <w:color w:val="000000"/>
                <w:kern w:val="0"/>
                <w:sz w:val="24"/>
                <w:szCs w:val="24"/>
                <w:woUserID w:val="1"/>
              </w:rPr>
            </w:pPr>
            <w:r>
              <w:rPr>
                <w:rFonts w:hint="default" w:ascii="Times New Roman" w:hAnsi="Times New Roman" w:eastAsia="宋体" w:cs="Times New Roman"/>
                <w:i w:val="0"/>
                <w:iCs w:val="0"/>
                <w:color w:val="000000"/>
                <w:kern w:val="0"/>
                <w:sz w:val="24"/>
                <w:szCs w:val="24"/>
                <w:lang w:val="en-US" w:eastAsia="zh-CN" w:bidi="ar"/>
                <w:woUserID w:val="1"/>
              </w:rPr>
              <w:t>Gold-Packaged MOSFETs</w:t>
            </w:r>
          </w:p>
        </w:tc>
        <w:tc>
          <w:tcPr>
            <w:tcW w:w="4187" w:type="pct"/>
            <w:gridSpan w:val="3"/>
            <w:tcBorders>
              <w:top w:val="nil"/>
              <w:left w:val="nil"/>
              <w:bottom w:val="nil"/>
              <w:right w:val="nil"/>
            </w:tcBorders>
            <w:shd w:val="clear" w:color="auto" w:fill="B4C7E7"/>
            <w:noWrap/>
            <w:vAlign w:val="center"/>
          </w:tcPr>
          <w:p w14:paraId="1CFBD23C">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cs="Times New Roman"/>
                <w:i w:val="0"/>
                <w:iCs w:val="0"/>
                <w:color w:val="000000"/>
                <w:kern w:val="0"/>
                <w:sz w:val="24"/>
                <w:szCs w:val="24"/>
                <w:lang w:val="en-US" w:eastAsia="zh" w:bidi="ar"/>
                <w:woUserID w:val="1"/>
              </w:rPr>
            </w:pPr>
            <w:r>
              <w:rPr>
                <w:rFonts w:hint="default" w:ascii="Times New Roman" w:hAnsi="Times New Roman" w:cs="Times New Roman"/>
                <w:i w:val="0"/>
                <w:iCs w:val="0"/>
                <w:color w:val="000000"/>
                <w:kern w:val="0"/>
                <w:sz w:val="24"/>
                <w:szCs w:val="24"/>
                <w:lang w:val="en-US" w:eastAsia="zh" w:bidi="ar"/>
                <w:woUserID w:val="1"/>
              </w:rPr>
              <w:t>Equipped with Infineon IRF7480 gold-packaged MOSFETs, the ESC features an ultra-low RDS(on) of only 0.95mΩ@10V and supports up to 330A drain current (ID) with double-sided cooling, handling high-current operation easily. Compared with conventional ESCs without gold-packaged MOSFETs, its on-resistance is significantly reduced, resulting in much lower heat generation. The metal casing is in direct contact with the MOSFET die for enhanced heat dissipation.</w:t>
            </w:r>
          </w:p>
        </w:tc>
      </w:tr>
    </w:tbl>
    <w:p w14:paraId="7ED4F00D">
      <w:pPr>
        <w:numPr>
          <w:ilvl w:val="0"/>
          <w:numId w:val="0"/>
        </w:numPr>
        <w:spacing w:line="360" w:lineRule="auto"/>
        <w:ind w:leftChars="0"/>
        <w:rPr>
          <w:rFonts w:hint="eastAsia" w:ascii="宋体" w:hAnsi="宋体" w:eastAsia="宋体" w:cs="宋体"/>
          <w:sz w:val="24"/>
          <w:szCs w:val="24"/>
          <w:lang w:val="en-US" w:eastAsia="zh-CN"/>
        </w:rPr>
      </w:pPr>
    </w:p>
    <w:p w14:paraId="069007D1">
      <w:pPr>
        <w:numPr>
          <w:ilvl w:val="0"/>
          <w:numId w:val="0"/>
        </w:numPr>
        <w:spacing w:line="360" w:lineRule="auto"/>
        <w:ind w:leftChars="0"/>
        <w:rPr>
          <w:rFonts w:hint="eastAsia" w:ascii="宋体" w:hAnsi="宋体" w:eastAsia="宋体" w:cs="宋体"/>
          <w:lang w:val="en-US" w:eastAsia="zh"/>
        </w:rPr>
      </w:pPr>
      <w:r>
        <w:rPr>
          <w:rFonts w:hint="eastAsia" w:ascii="宋体" w:hAnsi="宋体" w:eastAsia="宋体" w:cs="宋体"/>
          <w:lang w:val="en-US" w:eastAsia="zh"/>
        </w:rPr>
        <w:drawing>
          <wp:inline distT="0" distB="0" distL="114300" distR="114300">
            <wp:extent cx="5131435" cy="3479800"/>
            <wp:effectExtent l="0" t="0" r="12065" b="635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6"/>
                    <a:stretch>
                      <a:fillRect/>
                    </a:stretch>
                  </pic:blipFill>
                  <pic:spPr>
                    <a:xfrm>
                      <a:off x="0" y="0"/>
                      <a:ext cx="5131435" cy="3479800"/>
                    </a:xfrm>
                    <a:prstGeom prst="rect">
                      <a:avLst/>
                    </a:prstGeom>
                  </pic:spPr>
                </pic:pic>
              </a:graphicData>
            </a:graphic>
          </wp:inline>
        </w:drawing>
      </w:r>
    </w:p>
    <w:p w14:paraId="48AC8A54">
      <w:pPr>
        <w:keepNext w:val="0"/>
        <w:keepLines w:val="0"/>
        <w:widowControl w:val="0"/>
        <w:suppressLineNumbers w:val="0"/>
        <w:spacing w:before="0" w:beforeAutospacing="0" w:after="0" w:afterAutospacing="0"/>
        <w:ind w:left="0" w:leftChars="0" w:right="0"/>
        <w:jc w:val="both"/>
        <w:rPr>
          <w:rFonts w:hint="eastAsia" w:ascii="Calibri" w:hAnsi="Calibri" w:eastAsia="宋体" w:cs="Times New Roman"/>
          <w:kern w:val="2"/>
          <w:sz w:val="21"/>
          <w:szCs w:val="21"/>
          <w:woUserID w:val="1"/>
        </w:rPr>
      </w:pPr>
      <w:r>
        <w:rPr>
          <w:rFonts w:hint="default" w:ascii="Calibri" w:hAnsi="Calibri" w:eastAsia="宋体" w:cs="Calibri"/>
          <w:kern w:val="2"/>
          <w:sz w:val="21"/>
          <w:szCs w:val="21"/>
          <w:lang w:val="en-US" w:eastAsia="zh-CN" w:bidi="ar"/>
          <w:woUserID w:val="1"/>
        </w:rPr>
        <w:t>Package List</w:t>
      </w:r>
      <w:r>
        <w:rPr>
          <w:rFonts w:hint="eastAsia" w:ascii="宋体" w:hAnsi="宋体" w:eastAsia="宋体" w:cs="宋体"/>
          <w:kern w:val="2"/>
          <w:sz w:val="21"/>
          <w:szCs w:val="21"/>
          <w:lang w:val="en-US" w:eastAsia="zh-CN" w:bidi="ar"/>
          <w:woUserID w:val="1"/>
        </w:rPr>
        <w:t>：</w:t>
      </w:r>
    </w:p>
    <w:p w14:paraId="12E7A276">
      <w:pPr>
        <w:keepNext w:val="0"/>
        <w:keepLines w:val="0"/>
        <w:widowControl w:val="0"/>
        <w:suppressLineNumbers w:val="0"/>
        <w:spacing w:before="0" w:beforeAutospacing="0" w:after="0" w:afterAutospacing="0"/>
        <w:ind w:left="0" w:leftChars="0" w:right="0"/>
        <w:jc w:val="both"/>
        <w:rPr>
          <w:rFonts w:hint="eastAsia" w:ascii="Calibri" w:hAnsi="Calibri" w:eastAsia="宋体" w:cs="Times New Roman"/>
          <w:kern w:val="2"/>
          <w:sz w:val="21"/>
          <w:szCs w:val="21"/>
          <w:woUserID w:val="1"/>
        </w:rPr>
      </w:pPr>
      <w:r>
        <w:rPr>
          <w:rFonts w:hint="default" w:ascii="Calibri" w:hAnsi="Calibri" w:eastAsia="宋体" w:cs="Times New Roman"/>
          <w:kern w:val="2"/>
          <w:sz w:val="21"/>
          <w:szCs w:val="21"/>
          <w:lang w:val="en-US" w:eastAsia="zh-CN" w:bidi="ar"/>
          <w:woUserID w:val="1"/>
        </w:rPr>
        <w:t>7</w:t>
      </w:r>
      <w:r>
        <w:rPr>
          <w:rFonts w:hint="eastAsia" w:cs="Times New Roman"/>
          <w:kern w:val="2"/>
          <w:sz w:val="21"/>
          <w:szCs w:val="21"/>
          <w:lang w:val="en-US" w:eastAsia="zh" w:bidi="ar"/>
          <w:woUserID w:val="1"/>
        </w:rPr>
        <w:t>5</w:t>
      </w:r>
      <w:r>
        <w:rPr>
          <w:rFonts w:hint="default" w:ascii="Calibri" w:hAnsi="Calibri" w:eastAsia="宋体" w:cs="Times New Roman"/>
          <w:kern w:val="2"/>
          <w:sz w:val="21"/>
          <w:szCs w:val="21"/>
          <w:lang w:val="en-US" w:eastAsia="zh-CN" w:bidi="ar"/>
          <w:woUserID w:val="1"/>
        </w:rPr>
        <w:t>A ESC × 1</w:t>
      </w:r>
      <w:r>
        <w:rPr>
          <w:rFonts w:hint="eastAsia" w:ascii="Calibri" w:hAnsi="Calibri" w:eastAsia="宋体" w:cs="Times New Roman"/>
          <w:kern w:val="2"/>
          <w:sz w:val="21"/>
          <w:szCs w:val="21"/>
          <w:lang w:val="en-US" w:eastAsia="zh-CN" w:bidi="ar"/>
          <w:woUserID w:val="1"/>
        </w:rPr>
        <w:t xml:space="preserve">   </w:t>
      </w:r>
      <w:r>
        <w:rPr>
          <w:rFonts w:hint="default" w:ascii="Calibri" w:hAnsi="Calibri" w:eastAsia="宋体" w:cs="Calibri"/>
          <w:kern w:val="2"/>
          <w:sz w:val="21"/>
          <w:szCs w:val="21"/>
          <w:lang w:val="en-US" w:eastAsia="zh-CN" w:bidi="ar"/>
          <w:woUserID w:val="1"/>
        </w:rPr>
        <w:t xml:space="preserve">Heat Sink </w:t>
      </w:r>
      <w:r>
        <w:rPr>
          <w:rFonts w:hint="eastAsia" w:ascii="宋体" w:hAnsi="宋体" w:eastAsia="宋体" w:cs="宋体"/>
          <w:kern w:val="2"/>
          <w:sz w:val="21"/>
          <w:szCs w:val="21"/>
          <w:lang w:val="en-US" w:eastAsia="zh-CN" w:bidi="ar"/>
          <w:woUserID w:val="1"/>
        </w:rPr>
        <w:t xml:space="preserve">× </w:t>
      </w:r>
      <w:r>
        <w:rPr>
          <w:rFonts w:hint="default" w:ascii="Calibri" w:hAnsi="Calibri" w:eastAsia="宋体" w:cs="Calibri"/>
          <w:kern w:val="2"/>
          <w:sz w:val="21"/>
          <w:szCs w:val="21"/>
          <w:lang w:val="en-US" w:eastAsia="zh-CN" w:bidi="ar"/>
          <w:woUserID w:val="1"/>
        </w:rPr>
        <w:t>1</w:t>
      </w:r>
    </w:p>
    <w:p w14:paraId="727B0CD2">
      <w:pPr>
        <w:keepNext w:val="0"/>
        <w:keepLines w:val="0"/>
        <w:widowControl w:val="0"/>
        <w:suppressLineNumbers w:val="0"/>
        <w:spacing w:before="0" w:beforeAutospacing="0" w:after="0" w:afterAutospacing="0"/>
        <w:ind w:left="0" w:leftChars="0" w:right="0"/>
        <w:jc w:val="both"/>
        <w:rPr>
          <w:rFonts w:hint="default" w:ascii="Calibri" w:hAnsi="Calibri" w:eastAsia="宋体" w:cs="Times New Roman"/>
          <w:kern w:val="2"/>
          <w:sz w:val="21"/>
          <w:szCs w:val="21"/>
          <w:woUserID w:val="1"/>
        </w:rPr>
      </w:pPr>
      <w:r>
        <w:rPr>
          <w:rFonts w:hint="default" w:ascii="Calibri" w:hAnsi="Calibri" w:eastAsia="宋体" w:cs="Times New Roman"/>
          <w:kern w:val="2"/>
          <w:sz w:val="21"/>
          <w:szCs w:val="21"/>
          <w:lang w:val="en-US" w:eastAsia="zh-CN" w:bidi="ar"/>
          <w:woUserID w:val="1"/>
        </w:rPr>
        <w:t>50V 470μF Electrolytic Capacitor × 1</w:t>
      </w:r>
    </w:p>
    <w:p w14:paraId="636B376B">
      <w:pPr>
        <w:numPr>
          <w:ilvl w:val="0"/>
          <w:numId w:val="0"/>
        </w:numPr>
        <w:spacing w:line="360" w:lineRule="auto"/>
        <w:ind w:leftChars="0"/>
        <w:rPr>
          <w:rFonts w:hint="eastAsia" w:ascii="宋体" w:hAnsi="宋体" w:eastAsia="宋体" w:cs="宋体"/>
          <w:lang w:val="en-US" w:eastAsia="zh"/>
        </w:rPr>
      </w:pPr>
      <w:r>
        <w:rPr>
          <w:rFonts w:hint="eastAsia" w:ascii="宋体" w:hAnsi="宋体" w:eastAsia="宋体" w:cs="宋体"/>
          <w:lang w:val="en-US" w:eastAsia="zh"/>
        </w:rPr>
        <w:drawing>
          <wp:inline distT="0" distB="0" distL="114300" distR="114300">
            <wp:extent cx="5229225" cy="3378835"/>
            <wp:effectExtent l="0" t="0" r="9525" b="1206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7"/>
                    <a:stretch>
                      <a:fillRect/>
                    </a:stretch>
                  </pic:blipFill>
                  <pic:spPr>
                    <a:xfrm>
                      <a:off x="0" y="0"/>
                      <a:ext cx="5229225" cy="3378835"/>
                    </a:xfrm>
                    <a:prstGeom prst="rect">
                      <a:avLst/>
                    </a:prstGeom>
                  </pic:spPr>
                </pic:pic>
              </a:graphicData>
            </a:graphic>
          </wp:inline>
        </w:drawing>
      </w:r>
    </w:p>
    <w:p w14:paraId="360D953B">
      <w:pPr>
        <w:keepNext w:val="0"/>
        <w:keepLines w:val="0"/>
        <w:widowControl w:val="0"/>
        <w:suppressLineNumbers w:val="0"/>
        <w:spacing w:before="0" w:beforeAutospacing="0" w:after="0" w:afterAutospacing="0"/>
        <w:ind w:left="0" w:leftChars="0" w:right="0"/>
        <w:jc w:val="both"/>
        <w:rPr>
          <w:rFonts w:hint="eastAsia" w:ascii="Calibri" w:hAnsi="Calibri" w:eastAsia="宋体" w:cs="Times New Roman"/>
          <w:kern w:val="2"/>
          <w:sz w:val="21"/>
          <w:szCs w:val="21"/>
          <w:woUserID w:val="1"/>
        </w:rPr>
      </w:pPr>
      <w:r>
        <w:rPr>
          <w:rFonts w:hint="default" w:ascii="Calibri" w:hAnsi="Calibri" w:eastAsia="宋体" w:cs="Calibri"/>
          <w:kern w:val="2"/>
          <w:sz w:val="21"/>
          <w:szCs w:val="21"/>
          <w:lang w:val="en-US" w:eastAsia="zh-CN" w:bidi="ar"/>
          <w:woUserID w:val="1"/>
        </w:rPr>
        <w:t>Package List</w:t>
      </w:r>
      <w:r>
        <w:rPr>
          <w:rFonts w:hint="eastAsia" w:ascii="宋体" w:hAnsi="宋体" w:eastAsia="宋体" w:cs="宋体"/>
          <w:kern w:val="2"/>
          <w:sz w:val="21"/>
          <w:szCs w:val="21"/>
          <w:lang w:val="en-US" w:eastAsia="zh-CN" w:bidi="ar"/>
          <w:woUserID w:val="1"/>
        </w:rPr>
        <w:t>：</w:t>
      </w:r>
    </w:p>
    <w:p w14:paraId="4E6B4786">
      <w:pPr>
        <w:keepNext w:val="0"/>
        <w:keepLines w:val="0"/>
        <w:widowControl w:val="0"/>
        <w:suppressLineNumbers w:val="0"/>
        <w:spacing w:before="0" w:beforeAutospacing="0" w:after="0" w:afterAutospacing="0"/>
        <w:ind w:left="0" w:leftChars="0" w:right="0"/>
        <w:jc w:val="both"/>
        <w:rPr>
          <w:rFonts w:hint="eastAsia" w:ascii="Calibri" w:hAnsi="Calibri" w:eastAsia="宋体" w:cs="Times New Roman"/>
          <w:kern w:val="2"/>
          <w:sz w:val="21"/>
          <w:szCs w:val="21"/>
          <w:woUserID w:val="1"/>
        </w:rPr>
      </w:pPr>
      <w:r>
        <w:rPr>
          <w:rFonts w:hint="default" w:ascii="Calibri" w:hAnsi="Calibri" w:eastAsia="宋体" w:cs="Times New Roman"/>
          <w:kern w:val="2"/>
          <w:sz w:val="21"/>
          <w:szCs w:val="21"/>
          <w:lang w:val="en-US" w:eastAsia="zh-CN" w:bidi="ar"/>
          <w:woUserID w:val="1"/>
        </w:rPr>
        <w:t>7</w:t>
      </w:r>
      <w:r>
        <w:rPr>
          <w:rFonts w:hint="eastAsia" w:cs="Times New Roman"/>
          <w:kern w:val="2"/>
          <w:sz w:val="21"/>
          <w:szCs w:val="21"/>
          <w:lang w:val="en-US" w:eastAsia="zh" w:bidi="ar"/>
          <w:woUserID w:val="1"/>
        </w:rPr>
        <w:t>5</w:t>
      </w:r>
      <w:r>
        <w:rPr>
          <w:rFonts w:hint="default" w:ascii="Calibri" w:hAnsi="Calibri" w:eastAsia="宋体" w:cs="Times New Roman"/>
          <w:kern w:val="2"/>
          <w:sz w:val="21"/>
          <w:szCs w:val="21"/>
          <w:lang w:val="en-US" w:eastAsia="zh-CN" w:bidi="ar"/>
          <w:woUserID w:val="1"/>
        </w:rPr>
        <w:t>A ESC × 1</w:t>
      </w:r>
      <w:r>
        <w:rPr>
          <w:rFonts w:hint="eastAsia" w:ascii="Calibri" w:hAnsi="Calibri" w:eastAsia="宋体" w:cs="Times New Roman"/>
          <w:kern w:val="2"/>
          <w:sz w:val="21"/>
          <w:szCs w:val="21"/>
          <w:lang w:val="en-US" w:eastAsia="zh-CN" w:bidi="ar"/>
          <w:woUserID w:val="1"/>
        </w:rPr>
        <w:t xml:space="preserve">   </w:t>
      </w:r>
      <w:r>
        <w:rPr>
          <w:rFonts w:hint="default" w:ascii="Calibri" w:hAnsi="Calibri" w:eastAsia="宋体" w:cs="Calibri"/>
          <w:kern w:val="2"/>
          <w:sz w:val="21"/>
          <w:szCs w:val="21"/>
          <w:lang w:val="en-US" w:eastAsia="zh-CN" w:bidi="ar"/>
          <w:woUserID w:val="1"/>
        </w:rPr>
        <w:t xml:space="preserve">Heat Sink </w:t>
      </w:r>
      <w:r>
        <w:rPr>
          <w:rFonts w:hint="eastAsia" w:ascii="宋体" w:hAnsi="宋体" w:eastAsia="宋体" w:cs="宋体"/>
          <w:kern w:val="2"/>
          <w:sz w:val="21"/>
          <w:szCs w:val="21"/>
          <w:lang w:val="en-US" w:eastAsia="zh-CN" w:bidi="ar"/>
          <w:woUserID w:val="1"/>
        </w:rPr>
        <w:t xml:space="preserve">× </w:t>
      </w:r>
      <w:r>
        <w:rPr>
          <w:rFonts w:hint="default" w:ascii="Calibri" w:hAnsi="Calibri" w:eastAsia="宋体" w:cs="Calibri"/>
          <w:kern w:val="2"/>
          <w:sz w:val="21"/>
          <w:szCs w:val="21"/>
          <w:lang w:val="en-US" w:eastAsia="zh-CN" w:bidi="ar"/>
          <w:woUserID w:val="1"/>
        </w:rPr>
        <w:t>1</w:t>
      </w:r>
    </w:p>
    <w:p w14:paraId="4AA62FD8">
      <w:pPr>
        <w:keepNext w:val="0"/>
        <w:keepLines w:val="0"/>
        <w:widowControl w:val="0"/>
        <w:suppressLineNumbers w:val="0"/>
        <w:spacing w:before="0" w:beforeAutospacing="0" w:after="0" w:afterAutospacing="0"/>
        <w:ind w:left="0" w:leftChars="0" w:right="0"/>
        <w:jc w:val="both"/>
        <w:rPr>
          <w:rFonts w:hint="default" w:ascii="Calibri" w:hAnsi="Calibri" w:eastAsia="宋体" w:cs="Times New Roman"/>
          <w:kern w:val="2"/>
          <w:sz w:val="21"/>
          <w:szCs w:val="21"/>
          <w:woUserID w:val="1"/>
        </w:rPr>
      </w:pPr>
      <w:r>
        <w:rPr>
          <w:rFonts w:hint="default" w:ascii="Calibri" w:hAnsi="Calibri" w:eastAsia="宋体" w:cs="Times New Roman"/>
          <w:kern w:val="2"/>
          <w:sz w:val="21"/>
          <w:szCs w:val="21"/>
          <w:lang w:val="en-US" w:eastAsia="zh-CN" w:bidi="ar"/>
          <w:woUserID w:val="1"/>
        </w:rPr>
        <w:t>50V 470μF Electrolytic Capacitor × 1</w:t>
      </w:r>
    </w:p>
    <w:p w14:paraId="1401A11A">
      <w:pPr>
        <w:keepNext w:val="0"/>
        <w:keepLines w:val="0"/>
        <w:widowControl w:val="0"/>
        <w:suppressLineNumbers w:val="0"/>
        <w:spacing w:before="0" w:beforeAutospacing="0" w:after="0" w:afterAutospacing="0"/>
        <w:ind w:left="0" w:leftChars="0" w:right="0"/>
        <w:jc w:val="both"/>
        <w:rPr>
          <w:rFonts w:hint="default" w:ascii="Calibri" w:hAnsi="Calibri" w:eastAsia="宋体" w:cs="Times New Roman"/>
          <w:kern w:val="2"/>
          <w:sz w:val="21"/>
          <w:szCs w:val="21"/>
          <w:woUserID w:val="1"/>
        </w:rPr>
      </w:pPr>
      <w:r>
        <w:rPr>
          <w:rFonts w:hint="default" w:ascii="Calibri" w:hAnsi="Calibri" w:eastAsia="宋体" w:cs="Times New Roman"/>
          <w:kern w:val="2"/>
          <w:sz w:val="21"/>
          <w:szCs w:val="21"/>
          <w:lang w:val="en-US" w:eastAsia="zh-CN" w:bidi="ar"/>
          <w:woUserID w:val="1"/>
        </w:rPr>
        <w:t>10V 330μF Solid State Capacitor × 1</w:t>
      </w:r>
    </w:p>
    <w:p w14:paraId="16FABB24">
      <w:pPr>
        <w:numPr>
          <w:ilvl w:val="0"/>
          <w:numId w:val="0"/>
        </w:numPr>
        <w:spacing w:line="360" w:lineRule="auto"/>
        <w:ind w:leftChars="0"/>
        <w:rPr>
          <w:rFonts w:hint="eastAsia" w:ascii="宋体" w:hAnsi="宋体" w:eastAsia="宋体" w:cs="宋体"/>
          <w:lang w:val="en-US" w:eastAsia="zh"/>
        </w:rPr>
      </w:pPr>
      <w:r>
        <w:rPr>
          <w:rFonts w:hint="eastAsia" w:ascii="宋体" w:hAnsi="宋体" w:eastAsia="宋体" w:cs="宋体"/>
          <w:lang w:val="en-US" w:eastAsia="zh"/>
        </w:rPr>
        <w:drawing>
          <wp:inline distT="0" distB="0" distL="114300" distR="114300">
            <wp:extent cx="5261610" cy="2973705"/>
            <wp:effectExtent l="0" t="0" r="15240" b="1714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
                    <a:stretch>
                      <a:fillRect/>
                    </a:stretch>
                  </pic:blipFill>
                  <pic:spPr>
                    <a:xfrm>
                      <a:off x="0" y="0"/>
                      <a:ext cx="5261610" cy="2973705"/>
                    </a:xfrm>
                    <a:prstGeom prst="rect">
                      <a:avLst/>
                    </a:prstGeom>
                  </pic:spPr>
                </pic:pic>
              </a:graphicData>
            </a:graphic>
          </wp:inline>
        </w:drawing>
      </w:r>
    </w:p>
    <w:p w14:paraId="5DC1AEA8">
      <w:pPr>
        <w:keepNext w:val="0"/>
        <w:keepLines w:val="0"/>
        <w:widowControl w:val="0"/>
        <w:suppressLineNumbers w:val="0"/>
        <w:spacing w:before="0" w:beforeAutospacing="0" w:after="0" w:afterAutospacing="0"/>
        <w:ind w:left="0" w:leftChars="0" w:right="0"/>
        <w:jc w:val="both"/>
        <w:rPr>
          <w:rFonts w:hint="eastAsia" w:ascii="Calibri" w:hAnsi="Calibri" w:eastAsia="宋体" w:cs="Times New Roman"/>
          <w:kern w:val="2"/>
          <w:sz w:val="21"/>
          <w:szCs w:val="21"/>
          <w:woUserID w:val="1"/>
        </w:rPr>
      </w:pPr>
      <w:r>
        <w:rPr>
          <w:rFonts w:hint="default" w:ascii="Calibri" w:hAnsi="Calibri" w:eastAsia="宋体" w:cs="Calibri"/>
          <w:kern w:val="2"/>
          <w:sz w:val="21"/>
          <w:szCs w:val="21"/>
          <w:lang w:val="en-US" w:eastAsia="zh-CN" w:bidi="ar"/>
          <w:woUserID w:val="1"/>
        </w:rPr>
        <w:t>Package List</w:t>
      </w:r>
      <w:r>
        <w:rPr>
          <w:rFonts w:hint="eastAsia" w:ascii="宋体" w:hAnsi="宋体" w:eastAsia="宋体" w:cs="宋体"/>
          <w:kern w:val="2"/>
          <w:sz w:val="21"/>
          <w:szCs w:val="21"/>
          <w:lang w:val="en-US" w:eastAsia="zh-CN" w:bidi="ar"/>
          <w:woUserID w:val="1"/>
        </w:rPr>
        <w:t>：</w:t>
      </w:r>
    </w:p>
    <w:p w14:paraId="086D9BB2">
      <w:pPr>
        <w:keepNext w:val="0"/>
        <w:keepLines w:val="0"/>
        <w:widowControl w:val="0"/>
        <w:suppressLineNumbers w:val="0"/>
        <w:spacing w:before="0" w:beforeAutospacing="0" w:after="0" w:afterAutospacing="0"/>
        <w:ind w:left="0" w:leftChars="0" w:right="0"/>
        <w:jc w:val="both"/>
        <w:rPr>
          <w:rFonts w:hint="eastAsia" w:ascii="Calibri" w:hAnsi="Calibri" w:eastAsia="宋体" w:cs="Times New Roman"/>
          <w:kern w:val="2"/>
          <w:sz w:val="21"/>
          <w:szCs w:val="21"/>
          <w:woUserID w:val="1"/>
        </w:rPr>
      </w:pPr>
      <w:r>
        <w:rPr>
          <w:rFonts w:hint="default" w:ascii="Calibri" w:hAnsi="Calibri" w:eastAsia="宋体" w:cs="Times New Roman"/>
          <w:kern w:val="2"/>
          <w:sz w:val="21"/>
          <w:szCs w:val="21"/>
          <w:lang w:val="en-US" w:eastAsia="zh-CN" w:bidi="ar"/>
          <w:woUserID w:val="1"/>
        </w:rPr>
        <w:t>7</w:t>
      </w:r>
      <w:r>
        <w:rPr>
          <w:rFonts w:hint="eastAsia" w:cs="Times New Roman"/>
          <w:kern w:val="2"/>
          <w:sz w:val="21"/>
          <w:szCs w:val="21"/>
          <w:lang w:val="en-US" w:eastAsia="zh" w:bidi="ar"/>
          <w:woUserID w:val="1"/>
        </w:rPr>
        <w:t>5</w:t>
      </w:r>
      <w:r>
        <w:rPr>
          <w:rFonts w:hint="default" w:ascii="Calibri" w:hAnsi="Calibri" w:eastAsia="宋体" w:cs="Times New Roman"/>
          <w:kern w:val="2"/>
          <w:sz w:val="21"/>
          <w:szCs w:val="21"/>
          <w:lang w:val="en-US" w:eastAsia="zh-CN" w:bidi="ar"/>
          <w:woUserID w:val="1"/>
        </w:rPr>
        <w:t>A ESC × 1</w:t>
      </w:r>
      <w:r>
        <w:rPr>
          <w:rFonts w:hint="eastAsia" w:ascii="Calibri" w:hAnsi="Calibri" w:eastAsia="宋体" w:cs="Times New Roman"/>
          <w:kern w:val="2"/>
          <w:sz w:val="21"/>
          <w:szCs w:val="21"/>
          <w:lang w:val="en-US" w:eastAsia="zh-CN" w:bidi="ar"/>
          <w:woUserID w:val="1"/>
        </w:rPr>
        <w:t xml:space="preserve">   </w:t>
      </w:r>
      <w:r>
        <w:rPr>
          <w:rFonts w:hint="default" w:ascii="Calibri" w:hAnsi="Calibri" w:eastAsia="宋体" w:cs="Calibri"/>
          <w:kern w:val="2"/>
          <w:sz w:val="21"/>
          <w:szCs w:val="21"/>
          <w:lang w:val="en-US" w:eastAsia="zh-CN" w:bidi="ar"/>
          <w:woUserID w:val="1"/>
        </w:rPr>
        <w:t xml:space="preserve">Heat Sink </w:t>
      </w:r>
      <w:r>
        <w:rPr>
          <w:rFonts w:hint="eastAsia" w:ascii="宋体" w:hAnsi="宋体" w:eastAsia="宋体" w:cs="宋体"/>
          <w:kern w:val="2"/>
          <w:sz w:val="21"/>
          <w:szCs w:val="21"/>
          <w:lang w:val="en-US" w:eastAsia="zh-CN" w:bidi="ar"/>
          <w:woUserID w:val="1"/>
        </w:rPr>
        <w:t xml:space="preserve">× </w:t>
      </w:r>
      <w:r>
        <w:rPr>
          <w:rFonts w:hint="default" w:ascii="Calibri" w:hAnsi="Calibri" w:eastAsia="宋体" w:cs="Calibri"/>
          <w:kern w:val="2"/>
          <w:sz w:val="21"/>
          <w:szCs w:val="21"/>
          <w:lang w:val="en-US" w:eastAsia="zh-CN" w:bidi="ar"/>
          <w:woUserID w:val="1"/>
        </w:rPr>
        <w:t>1</w:t>
      </w:r>
    </w:p>
    <w:p w14:paraId="4C0226B1">
      <w:pPr>
        <w:keepNext w:val="0"/>
        <w:keepLines w:val="0"/>
        <w:widowControl w:val="0"/>
        <w:suppressLineNumbers w:val="0"/>
        <w:spacing w:before="0" w:beforeAutospacing="0" w:after="0" w:afterAutospacing="0"/>
        <w:ind w:left="0" w:leftChars="0" w:right="0"/>
        <w:jc w:val="both"/>
        <w:rPr>
          <w:rFonts w:hint="default" w:ascii="Calibri" w:hAnsi="Calibri" w:eastAsia="宋体" w:cs="Times New Roman"/>
          <w:kern w:val="2"/>
          <w:sz w:val="21"/>
          <w:szCs w:val="21"/>
          <w:woUserID w:val="1"/>
        </w:rPr>
      </w:pPr>
      <w:r>
        <w:rPr>
          <w:rFonts w:hint="default" w:ascii="Calibri" w:hAnsi="Calibri" w:eastAsia="宋体" w:cs="Times New Roman"/>
          <w:kern w:val="2"/>
          <w:sz w:val="21"/>
          <w:szCs w:val="21"/>
          <w:lang w:val="en-US" w:eastAsia="zh-CN" w:bidi="ar"/>
          <w:woUserID w:val="1"/>
        </w:rPr>
        <w:t>50V 470μF Electrolytic Capacitor × 1</w:t>
      </w:r>
    </w:p>
    <w:p w14:paraId="64F8BE55">
      <w:pPr>
        <w:keepNext w:val="0"/>
        <w:keepLines w:val="0"/>
        <w:widowControl w:val="0"/>
        <w:suppressLineNumbers w:val="0"/>
        <w:spacing w:before="0" w:beforeAutospacing="0" w:after="0" w:afterAutospacing="0"/>
        <w:ind w:left="0" w:leftChars="0" w:right="0"/>
        <w:jc w:val="both"/>
        <w:rPr>
          <w:rFonts w:hint="default" w:ascii="Calibri" w:hAnsi="Calibri" w:eastAsia="宋体" w:cs="Times New Roman"/>
          <w:kern w:val="2"/>
          <w:sz w:val="21"/>
          <w:szCs w:val="21"/>
          <w:woUserID w:val="1"/>
        </w:rPr>
      </w:pPr>
      <w:r>
        <w:rPr>
          <w:rFonts w:hint="default" w:ascii="Calibri" w:hAnsi="Calibri" w:eastAsia="宋体" w:cs="Times New Roman"/>
          <w:kern w:val="2"/>
          <w:sz w:val="21"/>
          <w:szCs w:val="21"/>
          <w:lang w:val="en-US" w:eastAsia="zh-CN" w:bidi="ar"/>
          <w:woUserID w:val="1"/>
        </w:rPr>
        <w:t>10V 330μF Solid State Capacitor × 1</w:t>
      </w:r>
    </w:p>
    <w:p w14:paraId="6DC4E243">
      <w:pPr>
        <w:numPr>
          <w:ilvl w:val="0"/>
          <w:numId w:val="0"/>
        </w:numPr>
        <w:spacing w:line="360" w:lineRule="auto"/>
        <w:ind w:leftChars="0"/>
        <w:rPr>
          <w:rFonts w:hint="eastAsia" w:ascii="宋体" w:hAnsi="宋体" w:eastAsia="宋体" w:cs="宋体"/>
          <w:lang w:val="en-US" w:eastAsia="zh"/>
        </w:rPr>
      </w:pPr>
    </w:p>
    <w:p w14:paraId="1547C60C">
      <w:pPr>
        <w:jc w:val="center"/>
        <w:rPr>
          <w:rFonts w:hint="eastAsia" w:ascii="宋体" w:hAnsi="宋体" w:eastAsia="宋体" w:cs="宋体"/>
          <w:b/>
          <w:bCs/>
          <w:sz w:val="32"/>
          <w:szCs w:val="36"/>
          <w:lang w:val="en-US" w:eastAsia="zh-CN"/>
        </w:rPr>
      </w:pPr>
      <w:r>
        <w:rPr>
          <w:rFonts w:hint="default" w:ascii="宋体" w:hAnsi="宋体" w:eastAsia="宋体" w:cs="宋体"/>
          <w:b/>
          <w:bCs/>
          <w:sz w:val="32"/>
          <w:szCs w:val="36"/>
          <w:lang w:eastAsia="zh-CN"/>
          <w:woUserID w:val="1"/>
        </w:rPr>
        <w:drawing>
          <wp:inline distT="0" distB="0" distL="114300" distR="114300">
            <wp:extent cx="4352925" cy="3691255"/>
            <wp:effectExtent l="0" t="0" r="9525" b="444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9"/>
                    <a:stretch>
                      <a:fillRect/>
                    </a:stretch>
                  </pic:blipFill>
                  <pic:spPr>
                    <a:xfrm>
                      <a:off x="0" y="0"/>
                      <a:ext cx="4352925" cy="3691255"/>
                    </a:xfrm>
                    <a:prstGeom prst="rect">
                      <a:avLst/>
                    </a:prstGeom>
                  </pic:spPr>
                </pic:pic>
              </a:graphicData>
            </a:graphic>
          </wp:inline>
        </w:drawing>
      </w:r>
    </w:p>
    <w:p w14:paraId="7E50F23E">
      <w:pPr>
        <w:jc w:val="center"/>
        <w:rPr>
          <w:rFonts w:hint="eastAsia" w:ascii="宋体" w:hAnsi="宋体" w:eastAsia="宋体" w:cs="宋体"/>
          <w:b/>
          <w:bCs/>
          <w:sz w:val="32"/>
          <w:szCs w:val="36"/>
          <w:lang w:val="en-US" w:eastAsia="zh-CN"/>
        </w:rPr>
      </w:pPr>
      <w:r>
        <w:rPr>
          <w:rFonts w:hint="eastAsia" w:ascii="宋体" w:hAnsi="宋体" w:eastAsia="宋体" w:cs="宋体"/>
          <w:b/>
          <w:bCs/>
          <w:sz w:val="28"/>
          <w:szCs w:val="28"/>
          <w:lang w:val="en-US" w:eastAsia="zh-CN"/>
        </w:rPr>
        <w:t>Solder</w:t>
      </w:r>
      <w:r>
        <w:rPr>
          <w:rFonts w:hint="eastAsia" w:ascii="宋体" w:hAnsi="宋体" w:cs="宋体"/>
          <w:b/>
          <w:bCs/>
          <w:sz w:val="28"/>
          <w:szCs w:val="28"/>
          <w:lang w:val="en-US" w:eastAsia="zh"/>
          <w:woUserID w:val="1"/>
        </w:rPr>
        <w:t>ed</w:t>
      </w:r>
      <w:r>
        <w:rPr>
          <w:rFonts w:hint="eastAsia" w:ascii="宋体" w:hAnsi="宋体" w:eastAsia="宋体" w:cs="宋体"/>
          <w:b/>
          <w:bCs/>
          <w:sz w:val="28"/>
          <w:szCs w:val="28"/>
          <w:lang w:val="en-US" w:eastAsia="zh-CN"/>
        </w:rPr>
        <w:t xml:space="preserve"> - With </w:t>
      </w:r>
      <w:r>
        <w:rPr>
          <w:rFonts w:hint="eastAsia" w:ascii="宋体" w:hAnsi="宋体" w:cs="宋体"/>
          <w:b/>
          <w:bCs/>
          <w:sz w:val="28"/>
          <w:szCs w:val="28"/>
          <w:lang w:val="en-US" w:eastAsia="zh"/>
          <w:woUserID w:val="1"/>
        </w:rPr>
        <w:t xml:space="preserve">on-board </w:t>
      </w:r>
      <w:r>
        <w:rPr>
          <w:rFonts w:hint="eastAsia" w:ascii="宋体" w:hAnsi="宋体" w:eastAsia="宋体" w:cs="宋体"/>
          <w:b/>
          <w:bCs/>
          <w:sz w:val="28"/>
          <w:szCs w:val="28"/>
          <w:lang w:val="en-US" w:eastAsia="zh-CN"/>
        </w:rPr>
        <w:t>BEC</w:t>
      </w:r>
    </w:p>
    <w:p w14:paraId="0DE6E56C">
      <w:pPr>
        <w:rPr>
          <w:rFonts w:hint="eastAsia" w:ascii="宋体" w:hAnsi="宋体" w:eastAsia="宋体" w:cs="宋体"/>
          <w:b/>
          <w:bCs/>
          <w:sz w:val="26"/>
          <w:szCs w:val="26"/>
          <w:lang w:val="en-US" w:eastAsia="zh-CN"/>
        </w:rPr>
      </w:pPr>
    </w:p>
    <w:p w14:paraId="5B77CF41">
      <w:pPr>
        <w:rPr>
          <w:rFonts w:hint="eastAsia" w:ascii="宋体" w:hAnsi="宋体" w:eastAsia="宋体" w:cs="宋体"/>
          <w:b/>
          <w:bCs/>
          <w:sz w:val="26"/>
          <w:szCs w:val="26"/>
          <w:lang w:val="en-US" w:eastAsia="zh-CN"/>
        </w:rPr>
      </w:pPr>
      <w:r>
        <w:rPr>
          <w:rFonts w:hint="eastAsia" w:ascii="宋体" w:hAnsi="宋体" w:eastAsia="宋体" w:cs="宋体"/>
          <w:b/>
          <w:bCs/>
          <w:sz w:val="26"/>
          <w:szCs w:val="26"/>
          <w:lang w:val="en-US" w:eastAsia="zh-CN"/>
        </w:rPr>
        <w:t>Product Features：</w:t>
      </w:r>
    </w:p>
    <w:p w14:paraId="6EC9B81D">
      <w:pPr>
        <w:rPr>
          <w:rFonts w:hint="eastAsia" w:ascii="宋体" w:hAnsi="宋体" w:eastAsia="宋体" w:cs="宋体"/>
          <w:b/>
          <w:bCs/>
          <w:sz w:val="26"/>
          <w:szCs w:val="26"/>
          <w:lang w:val="en-US" w:eastAsia="zh-CN"/>
        </w:rPr>
      </w:pPr>
    </w:p>
    <w:p w14:paraId="0521C55E">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 xml:space="preserve">Compact size, ideal for small FPV </w:t>
      </w:r>
      <w:r>
        <w:rPr>
          <w:rFonts w:hint="eastAsia" w:ascii="宋体" w:hAnsi="宋体" w:cs="宋体"/>
          <w:b w:val="0"/>
          <w:bCs w:val="0"/>
          <w:sz w:val="22"/>
          <w:szCs w:val="22"/>
          <w:lang w:val="en-US" w:eastAsia="zh"/>
          <w:woUserID w:val="1"/>
        </w:rPr>
        <w:t>drones</w:t>
      </w:r>
      <w:r>
        <w:rPr>
          <w:rFonts w:hint="eastAsia" w:ascii="宋体" w:hAnsi="宋体" w:eastAsia="宋体" w:cs="宋体"/>
          <w:b w:val="0"/>
          <w:bCs w:val="0"/>
          <w:sz w:val="22"/>
          <w:szCs w:val="22"/>
          <w:lang w:val="en-US" w:eastAsia="zh-CN"/>
        </w:rPr>
        <w:t>. Gold-</w:t>
      </w:r>
      <w:r>
        <w:rPr>
          <w:rFonts w:hint="eastAsia" w:ascii="宋体" w:hAnsi="宋体" w:cs="宋体"/>
          <w:b w:val="0"/>
          <w:bCs w:val="0"/>
          <w:sz w:val="22"/>
          <w:szCs w:val="22"/>
          <w:lang w:val="en-US" w:eastAsia="zh"/>
          <w:woUserID w:val="1"/>
        </w:rPr>
        <w:t>packag</w:t>
      </w:r>
      <w:r>
        <w:rPr>
          <w:rFonts w:hint="eastAsia" w:ascii="宋体" w:hAnsi="宋体" w:eastAsia="宋体" w:cs="宋体"/>
          <w:b w:val="0"/>
          <w:bCs w:val="0"/>
          <w:sz w:val="22"/>
          <w:szCs w:val="22"/>
          <w:lang w:val="en-US" w:eastAsia="zh-CN"/>
        </w:rPr>
        <w:t xml:space="preserve">ed MOSFETs </w:t>
      </w:r>
      <w:r>
        <w:rPr>
          <w:rFonts w:hint="eastAsia" w:ascii="宋体" w:hAnsi="宋体" w:cs="宋体"/>
          <w:b w:val="0"/>
          <w:bCs w:val="0"/>
          <w:sz w:val="22"/>
          <w:szCs w:val="22"/>
          <w:lang w:val="en-US" w:eastAsia="zh"/>
          <w:woUserID w:val="1"/>
        </w:rPr>
        <w:t>feature low on-resistance and minimal heat generation, making the ESC also suitable for large aircraft.</w:t>
      </w:r>
    </w:p>
    <w:p w14:paraId="6FBB93DB">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rPr>
          <w:rFonts w:hint="eastAsia" w:ascii="宋体" w:hAnsi="宋体" w:eastAsia="宋体" w:cs="宋体"/>
          <w:b w:val="0"/>
          <w:bCs w:val="0"/>
          <w:sz w:val="22"/>
          <w:szCs w:val="22"/>
          <w:lang w:val="en-US" w:eastAsia="zh-CN"/>
        </w:rPr>
      </w:pPr>
      <w:r>
        <w:rPr>
          <w:rFonts w:hint="eastAsia" w:ascii="宋体" w:hAnsi="宋体" w:cs="宋体"/>
          <w:b w:val="0"/>
          <w:bCs w:val="0"/>
          <w:sz w:val="22"/>
          <w:szCs w:val="22"/>
          <w:lang w:val="en-US" w:eastAsia="zh"/>
          <w:woUserID w:val="1"/>
        </w:rPr>
        <w:t>Powered by AM32 firmware</w:t>
      </w:r>
      <w:r>
        <w:rPr>
          <w:rFonts w:hint="eastAsia" w:ascii="宋体" w:hAnsi="宋体" w:cs="宋体"/>
          <w:b w:val="0"/>
          <w:bCs w:val="0"/>
          <w:sz w:val="22"/>
          <w:szCs w:val="22"/>
          <w:lang w:val="en-US" w:eastAsia="zh"/>
          <w:woUserID w:val="1"/>
        </w:rPr>
        <w:t xml:space="preserve">, </w:t>
      </w:r>
      <w:r>
        <w:rPr>
          <w:rFonts w:hint="eastAsia" w:ascii="宋体" w:hAnsi="宋体" w:cs="宋体"/>
          <w:b w:val="0"/>
          <w:bCs w:val="0"/>
          <w:sz w:val="22"/>
          <w:szCs w:val="22"/>
          <w:lang w:val="en-US" w:eastAsia="zh"/>
          <w:woUserID w:val="1"/>
        </w:rPr>
        <w:t xml:space="preserve">with sinusoidal startup and stall protection enabled, </w:t>
      </w:r>
      <w:r>
        <w:rPr>
          <w:rFonts w:hint="eastAsia" w:ascii="宋体" w:hAnsi="宋体" w:cs="宋体"/>
          <w:b w:val="0"/>
          <w:bCs w:val="0"/>
          <w:sz w:val="22"/>
          <w:szCs w:val="22"/>
          <w:lang w:val="en-US" w:eastAsia="zh"/>
          <w:woUserID w:val="1"/>
        </w:rPr>
        <w:t>the ESC</w:t>
      </w:r>
      <w:r>
        <w:rPr>
          <w:rFonts w:hint="eastAsia" w:ascii="宋体" w:hAnsi="宋体" w:cs="宋体"/>
          <w:b w:val="0"/>
          <w:bCs w:val="0"/>
          <w:sz w:val="22"/>
          <w:szCs w:val="22"/>
          <w:lang w:val="en-US" w:eastAsia="zh"/>
          <w:woUserID w:val="1"/>
        </w:rPr>
        <w:t xml:space="preserve"> delivers powerful low-speed torque, perfect for RC crawlers and scale vehicles.</w:t>
      </w:r>
      <w:r>
        <w:rPr>
          <w:rFonts w:hint="eastAsia" w:ascii="宋体" w:hAnsi="宋体" w:eastAsia="宋体" w:cs="宋体"/>
          <w:b w:val="0"/>
          <w:bCs w:val="0"/>
          <w:sz w:val="22"/>
          <w:szCs w:val="22"/>
          <w:lang w:val="en-US" w:eastAsia="zh-CN"/>
        </w:rPr>
        <w:t xml:space="preserve"> </w:t>
      </w:r>
    </w:p>
    <w:p w14:paraId="016EB200">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rPr>
          <w:rFonts w:hint="eastAsia" w:ascii="宋体" w:hAnsi="宋体" w:eastAsia="宋体" w:cs="宋体"/>
          <w:b w:val="0"/>
          <w:bCs w:val="0"/>
          <w:sz w:val="22"/>
          <w:szCs w:val="22"/>
          <w:lang w:val="en-US" w:eastAsia="zh-CN"/>
        </w:rPr>
      </w:pPr>
      <w:r>
        <w:rPr>
          <w:rFonts w:hint="eastAsia" w:ascii="宋体" w:hAnsi="宋体" w:cs="宋体"/>
          <w:b w:val="0"/>
          <w:bCs w:val="0"/>
          <w:sz w:val="22"/>
          <w:szCs w:val="22"/>
          <w:lang w:val="en-US" w:eastAsia="zh"/>
          <w:woUserID w:val="1"/>
        </w:rPr>
        <w:t>Equipped with Infineon IRF7480 gold-packaged MOSFETs, the ESC delivers drastically lower on-resistance and minimal heat generation compared with comparable ESCs.</w:t>
      </w:r>
    </w:p>
    <w:p w14:paraId="1A0ED929">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rPr>
          <w:rFonts w:hint="eastAsia" w:ascii="宋体" w:hAnsi="宋体" w:eastAsia="宋体" w:cs="宋体"/>
          <w:b w:val="0"/>
          <w:bCs w:val="0"/>
          <w:sz w:val="22"/>
          <w:szCs w:val="22"/>
          <w:lang w:val="en-US" w:eastAsia="zh-CN"/>
          <w:woUserID w:val="1"/>
        </w:rPr>
      </w:pPr>
      <w:r>
        <w:rPr>
          <w:rFonts w:hint="default" w:ascii="宋体" w:hAnsi="宋体" w:eastAsia="宋体" w:cs="宋体"/>
          <w:b w:val="0"/>
          <w:bCs w:val="0"/>
          <w:sz w:val="22"/>
          <w:szCs w:val="22"/>
          <w:lang w:val="en-US" w:eastAsia="zh-CN"/>
          <w:woUserID w:val="1"/>
        </w:rPr>
        <w:t xml:space="preserve">The power board </w:t>
      </w:r>
      <w:r>
        <w:rPr>
          <w:rFonts w:hint="eastAsia" w:ascii="宋体" w:hAnsi="宋体" w:eastAsia="宋体" w:cs="宋体"/>
          <w:b w:val="0"/>
          <w:bCs w:val="0"/>
          <w:sz w:val="22"/>
          <w:szCs w:val="22"/>
          <w:lang w:val="en-US" w:eastAsia="zh"/>
          <w:woUserID w:val="1"/>
        </w:rPr>
        <w:t>is built with</w:t>
      </w:r>
      <w:r>
        <w:rPr>
          <w:rFonts w:hint="default" w:ascii="宋体" w:hAnsi="宋体" w:eastAsia="宋体" w:cs="宋体"/>
          <w:b w:val="0"/>
          <w:bCs w:val="0"/>
          <w:sz w:val="22"/>
          <w:szCs w:val="22"/>
          <w:lang w:val="en-US" w:eastAsia="zh-CN"/>
          <w:woUserID w:val="1"/>
        </w:rPr>
        <w:t xml:space="preserve"> SMD square copper strips</w:t>
      </w:r>
      <w:r>
        <w:rPr>
          <w:rFonts w:hint="eastAsia" w:ascii="宋体" w:hAnsi="宋体" w:eastAsia="宋体" w:cs="宋体"/>
          <w:b w:val="0"/>
          <w:bCs w:val="0"/>
          <w:sz w:val="22"/>
          <w:szCs w:val="22"/>
          <w:lang w:val="en-US" w:eastAsia="zh"/>
          <w:woUserID w:val="1"/>
        </w:rPr>
        <w:t>. The ESC's resistance is 60% lower than that of the previous generation with round copper strips, and at least 80% lower than designs without copper strips.</w:t>
      </w:r>
    </w:p>
    <w:p w14:paraId="4A021272">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rPr>
          <w:rFonts w:hint="default" w:ascii="Calibri" w:hAnsi="Calibri" w:eastAsia="宋体" w:cs="Times New Roman"/>
          <w:kern w:val="2"/>
          <w:sz w:val="22"/>
          <w:szCs w:val="22"/>
          <w:woUserID w:val="1"/>
        </w:rPr>
      </w:pPr>
      <w:r>
        <w:rPr>
          <w:rFonts w:hint="eastAsia" w:ascii="宋体" w:hAnsi="宋体" w:cs="宋体"/>
          <w:b w:val="0"/>
          <w:bCs w:val="0"/>
          <w:sz w:val="22"/>
          <w:szCs w:val="22"/>
          <w:lang w:val="en-US" w:eastAsia="zh"/>
          <w:woUserID w:val="1"/>
        </w:rPr>
        <w:t xml:space="preserve">It provides industry-leading BEC current output among ESCs of the same form factor, supporting continuous 5V/4A or 7V/3.5A output. </w:t>
      </w:r>
    </w:p>
    <w:p w14:paraId="154C8DDE">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hanging="420" w:firstLineChars="0"/>
        <w:textAlignment w:val="auto"/>
        <w:rPr>
          <w:rFonts w:hint="default" w:ascii="宋体" w:hAnsi="宋体" w:eastAsia="宋体" w:cs="宋体"/>
          <w:b w:val="0"/>
          <w:bCs w:val="0"/>
          <w:sz w:val="22"/>
          <w:szCs w:val="22"/>
          <w:lang w:val="en-US" w:eastAsia="zh"/>
          <w:woUserID w:val="1"/>
        </w:rPr>
      </w:pPr>
      <w:r>
        <w:rPr>
          <w:rFonts w:hint="default" w:ascii="宋体" w:hAnsi="宋体" w:eastAsia="宋体" w:cs="宋体"/>
          <w:b w:val="0"/>
          <w:bCs w:val="0"/>
          <w:sz w:val="22"/>
          <w:szCs w:val="22"/>
          <w:lang w:val="en-US" w:eastAsia="zh-CN"/>
          <w:woUserID w:val="1"/>
        </w:rPr>
        <w:t>On-board TVS</w:t>
      </w:r>
      <w:r>
        <w:rPr>
          <w:rFonts w:hint="eastAsia" w:ascii="宋体" w:hAnsi="宋体" w:eastAsia="宋体" w:cs="宋体"/>
          <w:b w:val="0"/>
          <w:bCs w:val="0"/>
          <w:sz w:val="22"/>
          <w:szCs w:val="22"/>
          <w:lang w:val="en-US" w:eastAsia="zh-CN"/>
          <w:woUserID w:val="1"/>
        </w:rPr>
        <w:t xml:space="preserve"> </w:t>
      </w:r>
      <w:r>
        <w:rPr>
          <w:rFonts w:hint="default" w:ascii="宋体" w:hAnsi="宋体" w:eastAsia="宋体" w:cs="宋体"/>
          <w:b w:val="0"/>
          <w:bCs w:val="0"/>
          <w:sz w:val="22"/>
          <w:szCs w:val="22"/>
          <w:lang w:val="en-US" w:eastAsia="zh-CN"/>
          <w:woUserID w:val="1"/>
        </w:rPr>
        <w:t>(transient voltage suppression) diodes effectively absorb surge voltages for enhanced ESC protection.</w:t>
      </w:r>
    </w:p>
    <w:p w14:paraId="1B4DE2A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ascii="宋体" w:hAnsi="宋体" w:eastAsia="宋体" w:cs="宋体"/>
          <w:b w:val="0"/>
          <w:bCs w:val="0"/>
          <w:sz w:val="24"/>
          <w:szCs w:val="24"/>
          <w:lang w:val="en-US" w:eastAsia="zh-CN"/>
        </w:rPr>
      </w:pPr>
    </w:p>
    <w:p w14:paraId="10AC0F36">
      <w:pPr>
        <w:rPr>
          <w:rFonts w:hint="eastAsia" w:ascii="宋体" w:hAnsi="宋体" w:eastAsia="宋体" w:cs="宋体"/>
          <w:b/>
          <w:bCs/>
          <w:color w:val="000000"/>
          <w:sz w:val="28"/>
          <w:szCs w:val="28"/>
          <w:lang w:val="en-US" w:eastAsia="zh-CN"/>
        </w:rPr>
      </w:pPr>
    </w:p>
    <w:p w14:paraId="3C27B419">
      <w:pPr>
        <w:rPr>
          <w:rFonts w:hint="eastAsia" w:ascii="宋体" w:hAnsi="宋体" w:eastAsia="宋体" w:cs="宋体"/>
          <w:b/>
          <w:bCs/>
          <w:color w:val="000000"/>
          <w:sz w:val="28"/>
          <w:szCs w:val="28"/>
          <w:lang w:val="en-US" w:eastAsia="zh-CN"/>
        </w:rPr>
      </w:pPr>
    </w:p>
    <w:p w14:paraId="18753AA5">
      <w:pPr>
        <w:rPr>
          <w:rFonts w:hint="eastAsia" w:ascii="宋体" w:hAnsi="宋体" w:eastAsia="宋体" w:cs="宋体"/>
          <w:b/>
          <w:bCs/>
          <w:color w:val="000000"/>
          <w:sz w:val="28"/>
          <w:szCs w:val="28"/>
          <w:lang w:val="en-US" w:eastAsia="zh-CN"/>
        </w:rPr>
      </w:pPr>
    </w:p>
    <w:p w14:paraId="5356B71C">
      <w:pPr>
        <w:rPr>
          <w:rFonts w:hint="eastAsia" w:ascii="宋体" w:hAnsi="宋体" w:eastAsia="宋体" w:cs="宋体"/>
          <w:b/>
          <w:bCs/>
          <w:color w:val="000000"/>
          <w:sz w:val="28"/>
          <w:szCs w:val="28"/>
          <w:lang w:val="en-US" w:eastAsia="zh-CN"/>
        </w:rPr>
      </w:pPr>
    </w:p>
    <w:p w14:paraId="50964F59">
      <w:pPr>
        <w:rPr>
          <w:rFonts w:hint="eastAsia" w:ascii="宋体" w:hAnsi="宋体" w:eastAsia="宋体" w:cs="宋体"/>
          <w:b/>
          <w:bCs/>
          <w:color w:val="000000"/>
          <w:sz w:val="28"/>
          <w:szCs w:val="28"/>
          <w:lang w:val="en-US" w:eastAsia="zh-CN"/>
        </w:rPr>
      </w:pPr>
    </w:p>
    <w:p w14:paraId="3D7A1F02">
      <w:pPr>
        <w:rPr>
          <w:rFonts w:hint="eastAsia" w:ascii="宋体" w:hAnsi="宋体" w:eastAsia="宋体" w:cs="宋体"/>
          <w:b/>
          <w:bCs/>
          <w:color w:val="000000"/>
          <w:sz w:val="28"/>
          <w:szCs w:val="28"/>
          <w:lang w:val="en-US" w:eastAsia="zh-CN"/>
        </w:rPr>
      </w:pPr>
    </w:p>
    <w:p w14:paraId="1E30E9EA">
      <w:pPr>
        <w:rPr>
          <w:rFonts w:hint="eastAsia" w:ascii="宋体" w:hAnsi="宋体" w:eastAsia="宋体" w:cs="宋体"/>
          <w:b/>
          <w:bCs/>
          <w:color w:val="000000"/>
          <w:sz w:val="28"/>
          <w:szCs w:val="28"/>
          <w:lang w:val="en-US" w:eastAsia="zh-CN"/>
        </w:rPr>
      </w:pPr>
    </w:p>
    <w:p w14:paraId="44107109">
      <w:pPr>
        <w:rPr>
          <w:rFonts w:hint="eastAsia" w:ascii="宋体" w:hAnsi="宋体" w:eastAsia="宋体" w:cs="宋体"/>
          <w:b/>
          <w:bCs/>
          <w:color w:val="000000"/>
          <w:sz w:val="28"/>
          <w:szCs w:val="28"/>
          <w:lang w:val="en-US" w:eastAsia="zh-CN"/>
        </w:rPr>
      </w:pPr>
    </w:p>
    <w:p w14:paraId="3F574E04">
      <w:pPr>
        <w:rPr>
          <w:rFonts w:hint="eastAsia" w:ascii="宋体" w:hAnsi="宋体" w:eastAsia="宋体" w:cs="宋体"/>
          <w:b/>
          <w:bCs/>
          <w:color w:val="000000"/>
          <w:sz w:val="28"/>
          <w:szCs w:val="28"/>
          <w:lang w:val="en-US" w:eastAsia="zh-CN"/>
        </w:rPr>
      </w:pPr>
    </w:p>
    <w:p w14:paraId="7962BF21">
      <w:pPr>
        <w:rPr>
          <w:rFonts w:hint="eastAsia" w:ascii="宋体" w:hAnsi="宋体" w:eastAsia="宋体" w:cs="宋体"/>
          <w:b/>
          <w:bCs/>
          <w:color w:val="000000"/>
          <w:sz w:val="28"/>
          <w:szCs w:val="28"/>
          <w:lang w:val="en-US" w:eastAsia="zh-CN"/>
        </w:rPr>
      </w:pPr>
      <w:r>
        <w:rPr>
          <w:rFonts w:hint="eastAsia" w:ascii="宋体" w:hAnsi="宋体" w:eastAsia="宋体" w:cs="宋体"/>
          <w:b/>
          <w:bCs/>
          <w:color w:val="000000"/>
          <w:sz w:val="28"/>
          <w:szCs w:val="28"/>
          <w:lang w:val="en-US" w:eastAsia="zh-CN"/>
        </w:rPr>
        <w:t>LAYOUT：</w:t>
      </w:r>
    </w:p>
    <w:p w14:paraId="39A33C70">
      <w:pPr>
        <w:rPr>
          <w:rFonts w:hint="eastAsia" w:ascii="宋体" w:hAnsi="宋体" w:eastAsia="宋体" w:cs="宋体"/>
          <w:b/>
          <w:bCs/>
          <w:color w:val="000000"/>
          <w:sz w:val="28"/>
          <w:szCs w:val="28"/>
          <w:lang w:val="en-US" w:eastAsia="zh"/>
        </w:rPr>
      </w:pPr>
    </w:p>
    <w:p w14:paraId="34474DFD">
      <w:pPr>
        <w:rPr>
          <w:rFonts w:hint="eastAsia" w:ascii="宋体" w:hAnsi="宋体" w:eastAsia="宋体" w:cs="宋体"/>
          <w:b/>
          <w:bCs/>
          <w:sz w:val="24"/>
          <w:szCs w:val="24"/>
          <w:lang w:val="en-US" w:eastAsia="zh-CN"/>
        </w:rPr>
      </w:pPr>
      <w:r>
        <w:rPr>
          <w:rFonts w:hint="default" w:ascii="宋体" w:hAnsi="宋体" w:eastAsia="宋体" w:cs="宋体"/>
          <w:b/>
          <w:bCs/>
          <w:color w:val="0000FF"/>
          <w:sz w:val="28"/>
          <w:szCs w:val="28"/>
          <w:lang w:eastAsia="zh-CN"/>
        </w:rPr>
        <w:drawing>
          <wp:inline distT="0" distB="0" distL="114300" distR="114300">
            <wp:extent cx="5238750" cy="3208020"/>
            <wp:effectExtent l="0" t="0" r="0" b="1143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0"/>
                    <a:srcRect t="24606" b="23903"/>
                    <a:stretch>
                      <a:fillRect/>
                    </a:stretch>
                  </pic:blipFill>
                  <pic:spPr>
                    <a:xfrm>
                      <a:off x="0" y="0"/>
                      <a:ext cx="5238750" cy="3208020"/>
                    </a:xfrm>
                    <a:prstGeom prst="rect">
                      <a:avLst/>
                    </a:prstGeom>
                  </pic:spPr>
                </pic:pic>
              </a:graphicData>
            </a:graphic>
          </wp:inline>
        </w:drawing>
      </w:r>
    </w:p>
    <w:p w14:paraId="1FFB2026">
      <w:pPr>
        <w:jc w:val="center"/>
        <w:rPr>
          <w:rFonts w:hint="eastAsia" w:ascii="宋体" w:hAnsi="宋体" w:eastAsia="宋体" w:cs="宋体"/>
          <w:b/>
          <w:bCs/>
          <w:color w:val="000000"/>
          <w:sz w:val="24"/>
          <w:szCs w:val="24"/>
        </w:rPr>
      </w:pPr>
      <w:r>
        <w:rPr>
          <w:rFonts w:hint="eastAsia" w:ascii="宋体" w:hAnsi="宋体" w:eastAsia="宋体" w:cs="宋体"/>
          <w:b/>
          <w:bCs/>
          <w:color w:val="000000"/>
          <w:sz w:val="24"/>
          <w:szCs w:val="24"/>
        </w:rPr>
        <w:t>3D Schematic Diagram of ESC Control Board</w:t>
      </w:r>
    </w:p>
    <w:p w14:paraId="2F72CDCE">
      <w:pPr>
        <w:jc w:val="center"/>
        <w:rPr>
          <w:rFonts w:hint="eastAsia" w:ascii="宋体" w:hAnsi="宋体" w:eastAsia="宋体" w:cs="宋体"/>
          <w:b/>
          <w:bCs/>
          <w:color w:val="0000FF"/>
          <w:sz w:val="24"/>
          <w:szCs w:val="24"/>
          <w:lang w:val="en-US" w:eastAsia="zh-CN"/>
        </w:rPr>
      </w:pPr>
    </w:p>
    <w:p w14:paraId="6EBAD61B">
      <w:pPr>
        <w:jc w:val="center"/>
        <w:rPr>
          <w:rFonts w:hint="eastAsia" w:ascii="宋体" w:hAnsi="宋体" w:eastAsia="宋体" w:cs="宋体"/>
          <w:b/>
          <w:bCs/>
          <w:sz w:val="24"/>
          <w:szCs w:val="24"/>
          <w:lang w:eastAsia="zh"/>
        </w:rPr>
      </w:pPr>
      <w:r>
        <w:rPr>
          <w:rFonts w:hint="eastAsia" w:ascii="宋体" w:hAnsi="宋体" w:eastAsia="宋体" w:cs="宋体"/>
          <w:b/>
          <w:bCs/>
          <w:sz w:val="24"/>
          <w:szCs w:val="24"/>
          <w:lang w:eastAsia="zh"/>
        </w:rPr>
        <w:drawing>
          <wp:inline distT="0" distB="0" distL="114300" distR="114300">
            <wp:extent cx="6308090" cy="2665730"/>
            <wp:effectExtent l="0" t="0" r="16510" b="127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1"/>
                    <a:stretch>
                      <a:fillRect/>
                    </a:stretch>
                  </pic:blipFill>
                  <pic:spPr>
                    <a:xfrm>
                      <a:off x="0" y="0"/>
                      <a:ext cx="6308090" cy="2665730"/>
                    </a:xfrm>
                    <a:prstGeom prst="rect">
                      <a:avLst/>
                    </a:prstGeom>
                  </pic:spPr>
                </pic:pic>
              </a:graphicData>
            </a:graphic>
          </wp:inline>
        </w:drawing>
      </w:r>
    </w:p>
    <w:p w14:paraId="6D04F3FD">
      <w:pPr>
        <w:jc w:val="center"/>
        <w:rPr>
          <w:rFonts w:hint="eastAsia" w:ascii="宋体" w:hAnsi="宋体" w:eastAsia="宋体" w:cs="宋体"/>
          <w:b/>
          <w:bCs/>
          <w:color w:val="000000"/>
          <w:sz w:val="24"/>
          <w:szCs w:val="24"/>
        </w:rPr>
      </w:pPr>
      <w:r>
        <w:rPr>
          <w:rFonts w:hint="eastAsia" w:ascii="宋体" w:hAnsi="宋体" w:eastAsia="宋体" w:cs="宋体"/>
          <w:b/>
          <w:bCs/>
          <w:color w:val="000000"/>
          <w:sz w:val="24"/>
          <w:szCs w:val="24"/>
        </w:rPr>
        <w:t>3D Schematic Diagram of ESC Power Board</w:t>
      </w:r>
    </w:p>
    <w:p w14:paraId="76FC9106">
      <w:pPr>
        <w:numPr>
          <w:ilvl w:val="0"/>
          <w:numId w:val="0"/>
        </w:numPr>
        <w:rPr>
          <w:rFonts w:hint="eastAsia" w:ascii="宋体" w:hAnsi="宋体" w:eastAsia="宋体" w:cs="宋体"/>
          <w:b/>
          <w:bCs/>
          <w:sz w:val="28"/>
          <w:szCs w:val="28"/>
          <w:lang w:val="en-US" w:eastAsia="zh-CN"/>
        </w:rPr>
      </w:pPr>
      <w:r>
        <w:rPr>
          <w:rFonts w:hint="default" w:ascii="宋体" w:hAnsi="宋体" w:eastAsia="宋体" w:cs="宋体"/>
          <w:b/>
          <w:bCs/>
          <w:sz w:val="24"/>
          <w:szCs w:val="24"/>
          <w:lang w:eastAsia="zh-CN"/>
          <w:woUserID w:val="2"/>
        </w:rPr>
        <w:drawing>
          <wp:inline distT="0" distB="0" distL="114300" distR="114300">
            <wp:extent cx="6083300" cy="5236210"/>
            <wp:effectExtent l="0" t="0" r="1270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2"/>
                    <a:srcRect l="-331" t="7222" r="331" b="11411"/>
                    <a:stretch>
                      <a:fillRect/>
                    </a:stretch>
                  </pic:blipFill>
                  <pic:spPr>
                    <a:xfrm>
                      <a:off x="0" y="0"/>
                      <a:ext cx="6083300" cy="5236210"/>
                    </a:xfrm>
                    <a:prstGeom prst="rect">
                      <a:avLst/>
                    </a:prstGeom>
                  </pic:spPr>
                </pic:pic>
              </a:graphicData>
            </a:graphic>
          </wp:inline>
        </w:drawing>
      </w:r>
    </w:p>
    <w:p w14:paraId="62B2B794">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woUserID w:val="2"/>
        </w:rPr>
      </w:pPr>
      <w:r>
        <w:rPr>
          <w:rStyle w:val="8"/>
          <w:rFonts w:hint="default" w:ascii="Arial" w:hAnsi="Arial" w:eastAsia="Arial" w:cs="Arial"/>
          <w:b/>
          <w:bCs/>
          <w:i w:val="0"/>
          <w:iCs w:val="0"/>
          <w:caps w:val="0"/>
          <w:color w:val="000000"/>
          <w:spacing w:val="0"/>
          <w:sz w:val="24"/>
          <w:szCs w:val="24"/>
          <w:shd w:val="clear" w:fill="FFFFFF"/>
          <w:woUserID w:val="2"/>
        </w:rPr>
        <w:t>Pad Definition</w:t>
      </w:r>
    </w:p>
    <w:tbl>
      <w:tblPr>
        <w:tblStyle w:val="6"/>
        <w:tblW w:w="88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975"/>
        <w:gridCol w:w="1350"/>
        <w:gridCol w:w="5536"/>
      </w:tblGrid>
      <w:tr w14:paraId="02626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c>
          <w:tcPr>
            <w:tcW w:w="1975" w:type="dxa"/>
            <w:tcBorders>
              <w:top w:val="single" w:color="auto" w:sz="4" w:space="0"/>
              <w:left w:val="single" w:color="auto" w:sz="4" w:space="0"/>
              <w:bottom w:val="single" w:color="auto" w:sz="4" w:space="0"/>
              <w:right w:val="single" w:color="auto" w:sz="4" w:space="0"/>
            </w:tcBorders>
            <w:shd w:val="clear" w:color="auto" w:fill="0070C0"/>
            <w:vAlign w:val="top"/>
          </w:tcPr>
          <w:p w14:paraId="179A83B6">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r>
              <w:rPr>
                <w:rFonts w:hint="default" w:ascii="Calibri" w:hAnsi="Calibri" w:eastAsia="宋体" w:cs="Times New Roman"/>
                <w:b/>
                <w:bCs/>
                <w:color w:val="FFFFFF"/>
                <w:kern w:val="2"/>
                <w:sz w:val="21"/>
                <w:szCs w:val="21"/>
                <w:lang w:val="en-US" w:eastAsia="zh-CN"/>
                <w:woUserID w:val="2"/>
              </w:rPr>
              <w:t xml:space="preserve">Pad Number </w:t>
            </w:r>
          </w:p>
        </w:tc>
        <w:tc>
          <w:tcPr>
            <w:tcW w:w="1350" w:type="dxa"/>
            <w:tcBorders>
              <w:top w:val="single" w:color="auto" w:sz="4" w:space="0"/>
              <w:left w:val="single" w:color="auto" w:sz="4" w:space="0"/>
              <w:bottom w:val="single" w:color="auto" w:sz="4" w:space="0"/>
              <w:right w:val="single" w:color="auto" w:sz="4" w:space="0"/>
            </w:tcBorders>
            <w:shd w:val="clear" w:color="auto" w:fill="0070C0"/>
            <w:vAlign w:val="top"/>
          </w:tcPr>
          <w:p w14:paraId="3DD8EFFB">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r>
              <w:rPr>
                <w:rFonts w:hint="default" w:ascii="Calibri" w:hAnsi="Calibri" w:eastAsia="宋体" w:cs="Times New Roman"/>
                <w:b/>
                <w:bCs/>
                <w:color w:val="FFFFFF"/>
                <w:kern w:val="2"/>
                <w:sz w:val="21"/>
                <w:szCs w:val="21"/>
                <w:woUserID w:val="2"/>
              </w:rPr>
              <w:t>Pad Name</w:t>
            </w:r>
          </w:p>
        </w:tc>
        <w:tc>
          <w:tcPr>
            <w:tcW w:w="5536" w:type="dxa"/>
            <w:tcBorders>
              <w:top w:val="single" w:color="auto" w:sz="4" w:space="0"/>
              <w:left w:val="single" w:color="auto" w:sz="4" w:space="0"/>
              <w:bottom w:val="single" w:color="auto" w:sz="4" w:space="0"/>
              <w:right w:val="single" w:color="auto" w:sz="4" w:space="0"/>
            </w:tcBorders>
            <w:shd w:val="clear" w:color="auto" w:fill="0070C0"/>
            <w:vAlign w:val="top"/>
          </w:tcPr>
          <w:p w14:paraId="2421F7F7">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r>
              <w:rPr>
                <w:rFonts w:hint="default" w:ascii="Calibri" w:hAnsi="Calibri" w:eastAsia="宋体" w:cs="Times New Roman"/>
                <w:b/>
                <w:bCs/>
                <w:color w:val="FFFFFF"/>
                <w:kern w:val="2"/>
                <w:sz w:val="21"/>
                <w:szCs w:val="21"/>
                <w:woUserID w:val="2"/>
              </w:rPr>
              <w:t>Pad Definition</w:t>
            </w:r>
          </w:p>
        </w:tc>
      </w:tr>
      <w:tr w14:paraId="78906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01229AF2">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1</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00F1BDA0">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S</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242F5589">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lang w:eastAsia="zh"/>
                <w:woUserID w:val="2"/>
              </w:rPr>
            </w:pPr>
            <w:r>
              <w:rPr>
                <w:rFonts w:hint="default" w:ascii="Times New Roman" w:hAnsi="Times New Roman" w:eastAsia="宋体" w:cs="Times New Roman"/>
                <w:kern w:val="2"/>
                <w:sz w:val="21"/>
                <w:szCs w:val="21"/>
                <w:lang w:val="en-US" w:eastAsia="zh" w:bidi="ar"/>
                <w:woUserID w:val="2"/>
              </w:rPr>
              <w:t>PWM/Dshot Signal Input</w:t>
            </w:r>
          </w:p>
        </w:tc>
      </w:tr>
      <w:tr w14:paraId="1613D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5" w:hRule="atLeast"/>
        </w:trPr>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5CD09074">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2</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67835DA9">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TX</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6F3256AD">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lang w:eastAsia="zh"/>
                <w:woUserID w:val="2"/>
              </w:rPr>
            </w:pPr>
            <w:r>
              <w:rPr>
                <w:rFonts w:hint="default" w:ascii="Times New Roman" w:hAnsi="Times New Roman" w:eastAsia="宋体" w:cs="Times New Roman"/>
                <w:kern w:val="2"/>
                <w:sz w:val="21"/>
                <w:szCs w:val="21"/>
                <w:lang w:val="en-US" w:eastAsia="zh" w:bidi="ar"/>
                <w:woUserID w:val="2"/>
              </w:rPr>
              <w:t>ESC Telemetry TX</w:t>
            </w:r>
          </w:p>
        </w:tc>
      </w:tr>
      <w:tr w14:paraId="4CC5C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7E4D0C9B">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3</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68E12993">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G</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7ACA8509">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kern w:val="2"/>
                <w:sz w:val="21"/>
                <w:szCs w:val="21"/>
                <w:lang w:val="en-US" w:eastAsia="zh" w:bidi="ar"/>
                <w:woUserID w:val="2"/>
              </w:rPr>
            </w:pPr>
            <w:r>
              <w:rPr>
                <w:rFonts w:hint="eastAsia" w:ascii="Times New Roman" w:hAnsi="Times New Roman" w:eastAsia="宋体" w:cs="Times New Roman"/>
                <w:kern w:val="2"/>
                <w:sz w:val="21"/>
                <w:szCs w:val="21"/>
                <w:lang w:val="en-US" w:eastAsia="zh" w:bidi="ar"/>
                <w:woUserID w:val="2"/>
              </w:rPr>
              <w:t>GND (Ground)</w:t>
            </w:r>
          </w:p>
        </w:tc>
      </w:tr>
      <w:tr w14:paraId="1F12C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3D78E3F8">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4</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505CAE66">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BEC+</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0DBA5AFC">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kern w:val="2"/>
                <w:sz w:val="21"/>
                <w:szCs w:val="21"/>
                <w:lang w:val="en-US" w:eastAsia="zh" w:bidi="ar"/>
                <w:woUserID w:val="2"/>
              </w:rPr>
            </w:pPr>
            <w:r>
              <w:rPr>
                <w:rFonts w:hint="default" w:ascii="Times New Roman" w:hAnsi="Times New Roman" w:eastAsia="宋体" w:cs="Times New Roman"/>
                <w:kern w:val="2"/>
                <w:sz w:val="21"/>
                <w:szCs w:val="21"/>
                <w:lang w:val="en-US" w:eastAsia="zh" w:bidi="ar"/>
                <w:woUserID w:val="2"/>
              </w:rPr>
              <w:t>5V / 7.4V BEC Positive</w:t>
            </w:r>
          </w:p>
        </w:tc>
      </w:tr>
      <w:tr w14:paraId="45097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4E859968">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5</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666C7010">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BEC-</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4FBA37EF">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kern w:val="2"/>
                <w:sz w:val="21"/>
                <w:szCs w:val="21"/>
                <w:lang w:val="en-US" w:eastAsia="zh" w:bidi="ar"/>
                <w:woUserID w:val="2"/>
              </w:rPr>
            </w:pPr>
            <w:r>
              <w:rPr>
                <w:rFonts w:hint="default" w:ascii="Times New Roman" w:hAnsi="Times New Roman" w:eastAsia="宋体" w:cs="Times New Roman"/>
                <w:kern w:val="2"/>
                <w:sz w:val="21"/>
                <w:szCs w:val="21"/>
                <w:lang w:val="en-US" w:eastAsia="zh" w:bidi="ar"/>
                <w:woUserID w:val="2"/>
              </w:rPr>
              <w:t>5V / 7.4V BEC Negative</w:t>
            </w:r>
          </w:p>
        </w:tc>
      </w:tr>
      <w:tr w14:paraId="6908D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79F6F5F8">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6</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6B1E460A">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7.4V</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1C77034C">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kern w:val="2"/>
                <w:sz w:val="21"/>
                <w:szCs w:val="21"/>
                <w:lang w:val="en-US" w:eastAsia="zh" w:bidi="ar"/>
                <w:woUserID w:val="2"/>
              </w:rPr>
            </w:pPr>
            <w:r>
              <w:rPr>
                <w:rFonts w:hint="default" w:ascii="Times New Roman" w:hAnsi="Times New Roman" w:eastAsia="宋体" w:cs="Times New Roman"/>
                <w:kern w:val="2"/>
                <w:sz w:val="21"/>
                <w:szCs w:val="21"/>
                <w:lang w:val="en-US" w:eastAsia="zh" w:bidi="ar"/>
                <w:woUserID w:val="2"/>
              </w:rPr>
              <w:t>Short this Pad for 7.4V BEC Output</w:t>
            </w:r>
          </w:p>
        </w:tc>
      </w:tr>
      <w:tr w14:paraId="3A8A7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2D3C04F9">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7</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3D5616D0">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V+</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294A7504">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kern w:val="2"/>
                <w:sz w:val="21"/>
                <w:szCs w:val="21"/>
                <w:lang w:val="en-US" w:eastAsia="zh" w:bidi="ar"/>
                <w:woUserID w:val="2"/>
              </w:rPr>
            </w:pPr>
            <w:r>
              <w:rPr>
                <w:rFonts w:hint="default" w:ascii="Times New Roman" w:hAnsi="Times New Roman" w:eastAsia="宋体" w:cs="Times New Roman"/>
                <w:kern w:val="2"/>
                <w:sz w:val="21"/>
                <w:szCs w:val="21"/>
                <w:lang w:val="en-US" w:eastAsia="zh" w:bidi="ar"/>
                <w:woUserID w:val="2"/>
              </w:rPr>
              <w:t>Battery Positive (+)</w:t>
            </w:r>
          </w:p>
        </w:tc>
      </w:tr>
      <w:tr w14:paraId="606CD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29C98FD2">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8</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516EBC9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V-</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773B9827">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kern w:val="2"/>
                <w:sz w:val="21"/>
                <w:szCs w:val="21"/>
                <w:lang w:val="en-US" w:eastAsia="zh" w:bidi="ar"/>
                <w:woUserID w:val="2"/>
              </w:rPr>
            </w:pPr>
            <w:r>
              <w:rPr>
                <w:rFonts w:hint="default" w:ascii="Times New Roman" w:hAnsi="Times New Roman" w:eastAsia="宋体" w:cs="Times New Roman"/>
                <w:kern w:val="2"/>
                <w:sz w:val="21"/>
                <w:szCs w:val="21"/>
                <w:lang w:val="en-US" w:eastAsia="zh" w:bidi="ar"/>
                <w:woUserID w:val="2"/>
              </w:rPr>
              <w:t>Battery Negative (-)</w:t>
            </w:r>
          </w:p>
        </w:tc>
      </w:tr>
      <w:tr w14:paraId="4F66E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975" w:type="dxa"/>
            <w:tcBorders>
              <w:top w:val="single" w:color="auto" w:sz="4" w:space="0"/>
              <w:left w:val="single" w:color="auto" w:sz="4" w:space="0"/>
              <w:bottom w:val="single" w:color="auto" w:sz="4" w:space="0"/>
              <w:right w:val="single" w:color="auto" w:sz="4" w:space="0"/>
            </w:tcBorders>
            <w:shd w:val="clear" w:color="auto" w:fill="auto"/>
            <w:vAlign w:val="top"/>
          </w:tcPr>
          <w:p w14:paraId="5C881B15">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9</w:t>
            </w:r>
          </w:p>
        </w:tc>
        <w:tc>
          <w:tcPr>
            <w:tcW w:w="1350" w:type="dxa"/>
            <w:tcBorders>
              <w:top w:val="single" w:color="auto" w:sz="4" w:space="0"/>
              <w:left w:val="single" w:color="auto" w:sz="4" w:space="0"/>
              <w:bottom w:val="single" w:color="auto" w:sz="4" w:space="0"/>
              <w:right w:val="single" w:color="auto" w:sz="4" w:space="0"/>
            </w:tcBorders>
            <w:shd w:val="clear" w:color="auto" w:fill="auto"/>
            <w:vAlign w:val="top"/>
          </w:tcPr>
          <w:p w14:paraId="33C44D7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w:t>
            </w:r>
          </w:p>
        </w:tc>
        <w:tc>
          <w:tcPr>
            <w:tcW w:w="5536" w:type="dxa"/>
            <w:tcBorders>
              <w:top w:val="single" w:color="auto" w:sz="4" w:space="0"/>
              <w:left w:val="single" w:color="auto" w:sz="4" w:space="0"/>
              <w:bottom w:val="single" w:color="auto" w:sz="4" w:space="0"/>
              <w:right w:val="single" w:color="auto" w:sz="4" w:space="0"/>
            </w:tcBorders>
            <w:shd w:val="clear" w:color="auto" w:fill="auto"/>
            <w:vAlign w:val="top"/>
          </w:tcPr>
          <w:p w14:paraId="4E27734F">
            <w:pPr>
              <w:keepNext w:val="0"/>
              <w:keepLines w:val="0"/>
              <w:widowControl w:val="0"/>
              <w:suppressLineNumbers w:val="0"/>
              <w:spacing w:before="0" w:beforeAutospacing="0" w:after="0" w:afterAutospacing="0"/>
              <w:ind w:left="0" w:right="0"/>
              <w:jc w:val="both"/>
              <w:rPr>
                <w:rFonts w:hint="eastAsia" w:ascii="Times New Roman" w:hAnsi="Times New Roman" w:eastAsia="宋体" w:cs="Times New Roman"/>
                <w:kern w:val="2"/>
                <w:sz w:val="21"/>
                <w:szCs w:val="21"/>
                <w:lang w:val="en-US" w:eastAsia="zh" w:bidi="ar"/>
                <w:woUserID w:val="2"/>
              </w:rPr>
            </w:pPr>
            <w:r>
              <w:rPr>
                <w:rFonts w:hint="default" w:ascii="Times New Roman" w:hAnsi="Times New Roman" w:eastAsia="宋体" w:cs="Times New Roman"/>
                <w:kern w:val="2"/>
                <w:sz w:val="21"/>
                <w:szCs w:val="21"/>
                <w:lang w:val="en-US" w:eastAsia="zh" w:bidi="ar"/>
                <w:woUserID w:val="2"/>
              </w:rPr>
              <w:t>Motor Phase Connections </w:t>
            </w:r>
          </w:p>
        </w:tc>
      </w:tr>
    </w:tbl>
    <w:p w14:paraId="227BC0AD">
      <w:pPr>
        <w:numPr>
          <w:ilvl w:val="0"/>
          <w:numId w:val="0"/>
        </w:numPr>
        <w:rPr>
          <w:rFonts w:hint="eastAsia" w:ascii="宋体" w:hAnsi="宋体" w:eastAsia="宋体" w:cs="宋体"/>
          <w:b/>
          <w:bCs/>
          <w:sz w:val="28"/>
          <w:szCs w:val="28"/>
          <w:lang w:val="en-US" w:eastAsia="zh-CN"/>
        </w:rPr>
      </w:pPr>
    </w:p>
    <w:p w14:paraId="1EA09F73">
      <w:pPr>
        <w:numPr>
          <w:ilvl w:val="0"/>
          <w:numId w:val="0"/>
        </w:numPr>
        <w:rPr>
          <w:rFonts w:hint="eastAsia" w:ascii="宋体" w:hAnsi="宋体" w:eastAsia="宋体" w:cs="宋体"/>
          <w:b/>
          <w:bCs/>
          <w:sz w:val="28"/>
          <w:szCs w:val="28"/>
          <w:lang w:val="en-US" w:eastAsia="zh-CN"/>
        </w:rPr>
      </w:pPr>
    </w:p>
    <w:p w14:paraId="641D8D9B">
      <w:pPr>
        <w:numPr>
          <w:ilvl w:val="0"/>
          <w:numId w:val="0"/>
        </w:numPr>
        <w:rPr>
          <w:rFonts w:hint="eastAsia" w:ascii="宋体" w:hAnsi="宋体" w:eastAsia="宋体" w:cs="宋体"/>
          <w:b/>
          <w:bCs/>
          <w:sz w:val="28"/>
          <w:szCs w:val="28"/>
          <w:lang w:val="en-US" w:eastAsia="zh-CN"/>
        </w:rPr>
      </w:pPr>
    </w:p>
    <w:p w14:paraId="19A0B441">
      <w:pPr>
        <w:numPr>
          <w:ilvl w:val="0"/>
          <w:numId w:val="0"/>
        </w:numPr>
        <w:ind w:leftChars="0"/>
        <w:rPr>
          <w:rFonts w:hint="eastAsia" w:ascii="宋体" w:hAnsi="宋体" w:eastAsia="宋体" w:cs="宋体"/>
          <w:b/>
          <w:bCs/>
          <w:sz w:val="28"/>
          <w:szCs w:val="28"/>
          <w:lang w:val="en-US" w:eastAsia="zh"/>
          <w:woUserID w:val="1"/>
        </w:rPr>
      </w:pPr>
      <w:r>
        <w:rPr>
          <w:rFonts w:hint="eastAsia" w:ascii="宋体" w:hAnsi="宋体" w:eastAsia="宋体" w:cs="宋体"/>
          <w:b/>
          <w:bCs/>
          <w:sz w:val="28"/>
          <w:szCs w:val="28"/>
          <w:lang w:val="en-US" w:eastAsia="zh"/>
          <w:woUserID w:val="1"/>
        </w:rPr>
        <w:t>Wiring Diagram：</w:t>
      </w:r>
    </w:p>
    <w:p w14:paraId="6B61F8EA">
      <w:pPr>
        <w:pStyle w:val="3"/>
        <w:keepNext w:val="0"/>
        <w:keepLines w:val="0"/>
        <w:widowControl w:val="0"/>
        <w:numPr>
          <w:ilvl w:val="0"/>
          <w:numId w:val="4"/>
        </w:numPr>
        <w:suppressLineNumbers w:val="0"/>
        <w:bidi w:val="0"/>
        <w:ind w:left="425" w:leftChars="0" w:right="0" w:rightChars="0" w:hanging="425" w:firstLineChars="0"/>
        <w:jc w:val="both"/>
        <w:rPr>
          <w:rFonts w:hint="eastAsia"/>
          <w:lang w:val="en-US" w:eastAsia="zh"/>
        </w:rPr>
      </w:pPr>
      <w:r>
        <w:rPr>
          <w:rFonts w:hint="default" w:ascii="宋体" w:hAnsi="宋体" w:eastAsia="宋体" w:cs="宋体"/>
          <w:b/>
          <w:bCs/>
          <w:sz w:val="28"/>
          <w:szCs w:val="28"/>
          <w:lang w:eastAsia="zh-CN"/>
          <w:woUserID w:val="1"/>
        </w:rPr>
        <w:t>FlyingRC®</w:t>
      </w:r>
      <w:r>
        <w:rPr>
          <w:rFonts w:hint="eastAsia" w:ascii="宋体" w:hAnsi="宋体" w:eastAsia="宋体" w:cs="宋体"/>
          <w:b/>
          <w:bCs/>
          <w:sz w:val="28"/>
          <w:szCs w:val="28"/>
          <w:lang w:val="en-US" w:eastAsia="zh-CN"/>
          <w:woUserID w:val="1"/>
        </w:rPr>
        <w:t xml:space="preserve"> H7Wlite</w:t>
      </w:r>
      <w:r>
        <w:rPr>
          <w:rFonts w:hint="eastAsia" w:ascii="宋体" w:hAnsi="宋体" w:eastAsia="宋体" w:cs="宋体"/>
          <w:b/>
          <w:bCs/>
          <w:sz w:val="28"/>
          <w:szCs w:val="28"/>
          <w:lang w:val="en-US" w:eastAsia="zh"/>
          <w:woUserID w:val="1"/>
        </w:rPr>
        <w:t xml:space="preserve"> Flight Controller</w:t>
      </w:r>
    </w:p>
    <w:p w14:paraId="55281240">
      <w:pPr>
        <w:jc w:val="center"/>
        <w:rPr>
          <w:rFonts w:hint="default" w:ascii="宋体" w:hAnsi="宋体" w:eastAsia="宋体" w:cs="宋体"/>
          <w:b/>
          <w:bCs/>
          <w:kern w:val="2"/>
          <w:sz w:val="28"/>
          <w:szCs w:val="28"/>
          <w:lang w:eastAsia="zh" w:bidi="ar"/>
          <w:woUserID w:val="1"/>
        </w:rPr>
      </w:pPr>
      <w:r>
        <w:rPr>
          <w:rFonts w:hint="default" w:ascii="宋体" w:hAnsi="宋体" w:eastAsia="宋体" w:cs="宋体"/>
          <w:b/>
          <w:bCs/>
          <w:kern w:val="2"/>
          <w:sz w:val="28"/>
          <w:szCs w:val="28"/>
          <w:lang w:eastAsia="zh" w:bidi="ar"/>
          <w:woUserID w:val="1"/>
        </w:rPr>
        <w:drawing>
          <wp:inline distT="0" distB="0" distL="114300" distR="114300">
            <wp:extent cx="5391150" cy="3150235"/>
            <wp:effectExtent l="0" t="0" r="0" b="1206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3"/>
                    <a:srcRect t="19074" b="18503"/>
                    <a:stretch>
                      <a:fillRect/>
                    </a:stretch>
                  </pic:blipFill>
                  <pic:spPr>
                    <a:xfrm>
                      <a:off x="0" y="0"/>
                      <a:ext cx="5391150" cy="3150235"/>
                    </a:xfrm>
                    <a:prstGeom prst="rect">
                      <a:avLst/>
                    </a:prstGeom>
                  </pic:spPr>
                </pic:pic>
              </a:graphicData>
            </a:graphic>
          </wp:inline>
        </w:drawing>
      </w:r>
    </w:p>
    <w:p w14:paraId="7C2EF4B9">
      <w:pPr>
        <w:jc w:val="center"/>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Wiring Diagram for Connection with FlyingRC® H7Wlite Flight Controller</w:t>
      </w:r>
    </w:p>
    <w:p w14:paraId="3E8D8A9B">
      <w:pPr>
        <w:jc w:val="center"/>
        <w:rPr>
          <w:rFonts w:hint="eastAsia" w:ascii="宋体" w:hAnsi="宋体" w:eastAsia="宋体" w:cs="宋体"/>
          <w:b/>
          <w:bCs/>
          <w:kern w:val="2"/>
          <w:sz w:val="24"/>
          <w:szCs w:val="24"/>
          <w:lang w:val="en-US" w:eastAsia="zh" w:bidi="ar"/>
          <w:woUserID w:val="1"/>
        </w:rPr>
      </w:pPr>
    </w:p>
    <w:p w14:paraId="651D9356">
      <w:pPr>
        <w:jc w:val="center"/>
        <w:rPr>
          <w:rFonts w:hint="eastAsia" w:ascii="宋体" w:hAnsi="宋体" w:eastAsia="宋体" w:cs="宋体"/>
          <w:b/>
          <w:bCs/>
          <w:kern w:val="2"/>
          <w:sz w:val="24"/>
          <w:szCs w:val="24"/>
          <w:lang w:val="en-US" w:eastAsia="zh" w:bidi="ar"/>
          <w:woUserID w:val="1"/>
        </w:rPr>
      </w:pPr>
    </w:p>
    <w:p w14:paraId="2FC8599A">
      <w:pPr>
        <w:pStyle w:val="3"/>
        <w:keepNext w:val="0"/>
        <w:keepLines w:val="0"/>
        <w:widowControl w:val="0"/>
        <w:numPr>
          <w:ilvl w:val="0"/>
          <w:numId w:val="4"/>
        </w:numPr>
        <w:suppressLineNumbers w:val="0"/>
        <w:bidi w:val="0"/>
        <w:ind w:left="425" w:leftChars="0" w:right="0" w:rightChars="0" w:hanging="425" w:firstLineChars="0"/>
        <w:jc w:val="both"/>
        <w:rPr>
          <w:rFonts w:hint="eastAsia" w:ascii="宋体" w:hAnsi="宋体" w:eastAsia="宋体" w:cs="宋体"/>
          <w:b/>
          <w:bCs/>
          <w:kern w:val="2"/>
          <w:sz w:val="28"/>
          <w:szCs w:val="28"/>
          <w:lang w:val="en-US" w:eastAsia="zh"/>
          <w:woUserID w:val="1"/>
        </w:rPr>
      </w:pPr>
      <w:r>
        <w:rPr>
          <w:rFonts w:hint="default" w:ascii="宋体" w:hAnsi="宋体" w:eastAsia="宋体" w:cs="宋体"/>
          <w:b/>
          <w:bCs/>
          <w:sz w:val="28"/>
          <w:szCs w:val="28"/>
          <w:woUserID w:val="1"/>
        </w:rPr>
        <w:t>FlyingRC®</w:t>
      </w:r>
      <w:r>
        <w:rPr>
          <w:rFonts w:hint="eastAsia" w:ascii="宋体" w:hAnsi="宋体" w:eastAsia="宋体" w:cs="宋体"/>
          <w:b/>
          <w:bCs/>
          <w:sz w:val="28"/>
          <w:szCs w:val="28"/>
          <w:lang w:val="en-US"/>
          <w:woUserID w:val="1"/>
        </w:rPr>
        <w:t xml:space="preserve"> F4WSE PRO</w:t>
      </w:r>
      <w:r>
        <w:rPr>
          <w:rFonts w:hint="eastAsia" w:ascii="宋体" w:hAnsi="宋体" w:eastAsia="宋体" w:cs="宋体"/>
          <w:b/>
          <w:bCs/>
          <w:sz w:val="28"/>
          <w:szCs w:val="28"/>
          <w:lang w:val="en-US" w:eastAsia="zh"/>
          <w:woUserID w:val="1"/>
        </w:rPr>
        <w:t xml:space="preserve"> Flight Controller</w:t>
      </w:r>
      <w:r>
        <w:rPr>
          <w:rFonts w:hint="eastAsia" w:ascii="宋体" w:hAnsi="宋体" w:eastAsia="宋体" w:cs="宋体"/>
          <w:color w:val="auto"/>
          <w:kern w:val="2"/>
          <w:sz w:val="28"/>
          <w:szCs w:val="28"/>
          <w:u w:val="none"/>
          <w:lang w:val="en-US" w:eastAsia="zh"/>
          <w:woUserID w:val="1"/>
        </w:rPr>
        <w:fldChar w:fldCharType="begin"/>
      </w:r>
      <w:r>
        <w:rPr>
          <w:rFonts w:hint="eastAsia" w:ascii="宋体" w:hAnsi="宋体" w:eastAsia="宋体" w:cs="宋体"/>
          <w:color w:val="auto"/>
          <w:kern w:val="2"/>
          <w:sz w:val="28"/>
          <w:szCs w:val="28"/>
          <w:u w:val="none"/>
          <w:lang w:val="en-US" w:eastAsia="zh"/>
          <w:woUserID w:val="1"/>
        </w:rPr>
        <w:instrText xml:space="preserve"> HYPERLINK \l "书签1：F405主控固" </w:instrText>
      </w:r>
      <w:r>
        <w:rPr>
          <w:rFonts w:hint="eastAsia" w:ascii="宋体" w:hAnsi="宋体" w:eastAsia="宋体" w:cs="宋体"/>
          <w:color w:val="auto"/>
          <w:kern w:val="2"/>
          <w:sz w:val="28"/>
          <w:szCs w:val="28"/>
          <w:u w:val="none"/>
          <w:lang w:val="en-US" w:eastAsia="zh"/>
          <w:woUserID w:val="1"/>
        </w:rPr>
        <w:fldChar w:fldCharType="separate"/>
      </w:r>
      <w:r>
        <w:rPr>
          <w:rFonts w:hint="eastAsia" w:ascii="宋体" w:hAnsi="宋体" w:eastAsia="宋体" w:cs="宋体"/>
          <w:color w:val="auto"/>
          <w:kern w:val="2"/>
          <w:sz w:val="28"/>
          <w:szCs w:val="28"/>
          <w:u w:val="none"/>
          <w:lang w:val="en-US" w:eastAsia="zh"/>
          <w:woUserID w:val="1"/>
        </w:rPr>
        <w:fldChar w:fldCharType="end"/>
      </w:r>
    </w:p>
    <w:p w14:paraId="1486E508">
      <w:pPr>
        <w:keepNext w:val="0"/>
        <w:keepLines w:val="0"/>
        <w:widowControl w:val="0"/>
        <w:numPr>
          <w:ilvl w:val="0"/>
          <w:numId w:val="0"/>
        </w:numPr>
        <w:suppressLineNumbers w:val="0"/>
        <w:spacing w:before="0" w:beforeAutospacing="0" w:after="0" w:afterAutospacing="0"/>
        <w:ind w:leftChars="0" w:right="0" w:rightChars="0"/>
        <w:jc w:val="center"/>
        <w:rPr>
          <w:rFonts w:hint="default" w:ascii="宋体" w:hAnsi="宋体" w:cs="宋体"/>
          <w:b/>
          <w:bCs/>
          <w:kern w:val="2"/>
          <w:sz w:val="28"/>
          <w:szCs w:val="28"/>
          <w:lang w:eastAsia="zh"/>
          <w:woUserID w:val="1"/>
        </w:rPr>
      </w:pPr>
      <w:r>
        <w:rPr>
          <w:rFonts w:hint="default" w:ascii="宋体" w:hAnsi="宋体" w:cs="宋体"/>
          <w:b/>
          <w:bCs/>
          <w:kern w:val="2"/>
          <w:sz w:val="28"/>
          <w:szCs w:val="28"/>
          <w:lang w:eastAsia="zh"/>
          <w:woUserID w:val="1"/>
        </w:rPr>
        <w:drawing>
          <wp:inline distT="0" distB="0" distL="114300" distR="114300">
            <wp:extent cx="5607685" cy="2385695"/>
            <wp:effectExtent l="0" t="0" r="12065" b="146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4"/>
                    <a:srcRect t="22128" b="29883"/>
                    <a:stretch>
                      <a:fillRect/>
                    </a:stretch>
                  </pic:blipFill>
                  <pic:spPr>
                    <a:xfrm>
                      <a:off x="0" y="0"/>
                      <a:ext cx="5607685" cy="2385695"/>
                    </a:xfrm>
                    <a:prstGeom prst="rect">
                      <a:avLst/>
                    </a:prstGeom>
                  </pic:spPr>
                </pic:pic>
              </a:graphicData>
            </a:graphic>
          </wp:inline>
        </w:drawing>
      </w:r>
    </w:p>
    <w:p w14:paraId="77A2AFAD">
      <w:pPr>
        <w:jc w:val="center"/>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Wiring Diagram for Connection with FlyingRC® F4WSE PRO Flight Controller</w:t>
      </w:r>
    </w:p>
    <w:p w14:paraId="4FEF80EB">
      <w:pPr>
        <w:pStyle w:val="3"/>
        <w:keepNext w:val="0"/>
        <w:keepLines w:val="0"/>
        <w:widowControl w:val="0"/>
        <w:numPr>
          <w:ilvl w:val="0"/>
          <w:numId w:val="4"/>
        </w:numPr>
        <w:suppressLineNumbers w:val="0"/>
        <w:bidi w:val="0"/>
        <w:ind w:left="425" w:leftChars="0" w:right="0" w:rightChars="0" w:hanging="425" w:firstLineChars="0"/>
        <w:jc w:val="both"/>
        <w:rPr>
          <w:rFonts w:hint="eastAsia" w:ascii="宋体" w:hAnsi="宋体" w:eastAsia="宋体" w:cs="宋体"/>
          <w:b/>
          <w:bCs/>
          <w:kern w:val="2"/>
          <w:sz w:val="28"/>
          <w:szCs w:val="28"/>
          <w:lang w:val="en-US" w:eastAsia="zh"/>
          <w:woUserID w:val="1"/>
        </w:rPr>
      </w:pPr>
      <w:r>
        <w:rPr>
          <w:rFonts w:hint="default" w:ascii="宋体" w:hAnsi="宋体" w:eastAsia="宋体" w:cs="宋体"/>
          <w:b/>
          <w:bCs/>
          <w:kern w:val="2"/>
          <w:sz w:val="28"/>
          <w:szCs w:val="28"/>
          <w:lang w:eastAsia="zh"/>
          <w:woUserID w:val="1"/>
        </w:rPr>
        <w:t>FlyingRC®</w:t>
      </w:r>
      <w:r>
        <w:rPr>
          <w:rFonts w:hint="eastAsia" w:ascii="宋体" w:hAnsi="宋体" w:eastAsia="宋体" w:cs="宋体"/>
          <w:b/>
          <w:bCs/>
          <w:kern w:val="2"/>
          <w:sz w:val="28"/>
          <w:szCs w:val="28"/>
          <w:lang w:val="en-US" w:eastAsia="zh"/>
          <w:woUserID w:val="1"/>
        </w:rPr>
        <w:t xml:space="preserve"> F4Wing Mini Flight Controller</w:t>
      </w:r>
      <w:r>
        <w:rPr>
          <w:rFonts w:hint="eastAsia" w:ascii="宋体" w:hAnsi="宋体" w:eastAsia="宋体" w:cs="宋体"/>
          <w:b/>
          <w:bCs/>
          <w:color w:val="auto"/>
          <w:kern w:val="2"/>
          <w:sz w:val="28"/>
          <w:szCs w:val="28"/>
          <w:u w:val="none"/>
          <w:lang w:val="en-US" w:eastAsia="zh"/>
          <w:woUserID w:val="1"/>
        </w:rPr>
        <w:fldChar w:fldCharType="begin"/>
      </w:r>
      <w:r>
        <w:rPr>
          <w:rFonts w:hint="eastAsia" w:ascii="宋体" w:hAnsi="宋体" w:eastAsia="宋体" w:cs="宋体"/>
          <w:b/>
          <w:bCs/>
          <w:color w:val="auto"/>
          <w:kern w:val="2"/>
          <w:sz w:val="28"/>
          <w:szCs w:val="28"/>
          <w:u w:val="none"/>
          <w:lang w:val="en-US" w:eastAsia="zh"/>
          <w:woUserID w:val="1"/>
        </w:rPr>
        <w:instrText xml:space="preserve"> HYPERLINK \l "书签3：MiniMK1" </w:instrText>
      </w:r>
      <w:r>
        <w:rPr>
          <w:rFonts w:hint="eastAsia" w:ascii="宋体" w:hAnsi="宋体" w:eastAsia="宋体" w:cs="宋体"/>
          <w:b/>
          <w:bCs/>
          <w:color w:val="auto"/>
          <w:kern w:val="2"/>
          <w:sz w:val="28"/>
          <w:szCs w:val="28"/>
          <w:u w:val="none"/>
          <w:lang w:val="en-US" w:eastAsia="zh"/>
          <w:woUserID w:val="1"/>
        </w:rPr>
        <w:fldChar w:fldCharType="separate"/>
      </w:r>
      <w:r>
        <w:rPr>
          <w:rFonts w:hint="eastAsia" w:ascii="宋体" w:hAnsi="宋体" w:eastAsia="宋体" w:cs="宋体"/>
          <w:b/>
          <w:bCs/>
          <w:color w:val="auto"/>
          <w:kern w:val="2"/>
          <w:sz w:val="28"/>
          <w:szCs w:val="28"/>
          <w:u w:val="none"/>
          <w:lang w:val="en-US" w:eastAsia="zh"/>
          <w:woUserID w:val="1"/>
        </w:rPr>
        <w:fldChar w:fldCharType="end"/>
      </w:r>
    </w:p>
    <w:p w14:paraId="0E459680">
      <w:pPr>
        <w:keepNext w:val="0"/>
        <w:keepLines w:val="0"/>
        <w:widowControl w:val="0"/>
        <w:numPr>
          <w:ilvl w:val="0"/>
          <w:numId w:val="0"/>
        </w:numPr>
        <w:suppressLineNumbers w:val="0"/>
        <w:spacing w:before="0" w:beforeAutospacing="0" w:after="0" w:afterAutospacing="0"/>
        <w:ind w:leftChars="0" w:right="0" w:rightChars="0"/>
        <w:jc w:val="both"/>
        <w:rPr>
          <w:rFonts w:hint="default" w:ascii="宋体" w:hAnsi="宋体" w:eastAsia="宋体" w:cs="宋体"/>
          <w:i/>
          <w:iCs/>
          <w:sz w:val="24"/>
          <w:szCs w:val="24"/>
          <w:lang w:eastAsia="zh"/>
          <w:woUserID w:val="1"/>
        </w:rPr>
      </w:pPr>
      <w:r>
        <w:rPr>
          <w:rFonts w:hint="default" w:ascii="宋体" w:hAnsi="宋体" w:eastAsia="宋体" w:cs="宋体"/>
          <w:i/>
          <w:iCs/>
          <w:sz w:val="24"/>
          <w:szCs w:val="24"/>
          <w:lang w:eastAsia="zh"/>
          <w:woUserID w:val="1"/>
        </w:rPr>
        <w:drawing>
          <wp:inline distT="0" distB="0" distL="114300" distR="114300">
            <wp:extent cx="5813425" cy="2596515"/>
            <wp:effectExtent l="0" t="0" r="15875" b="1333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5"/>
                    <a:srcRect t="12320" b="24641"/>
                    <a:stretch>
                      <a:fillRect/>
                    </a:stretch>
                  </pic:blipFill>
                  <pic:spPr>
                    <a:xfrm>
                      <a:off x="0" y="0"/>
                      <a:ext cx="5813425" cy="2596515"/>
                    </a:xfrm>
                    <a:prstGeom prst="rect">
                      <a:avLst/>
                    </a:prstGeom>
                  </pic:spPr>
                </pic:pic>
              </a:graphicData>
            </a:graphic>
          </wp:inline>
        </w:drawing>
      </w:r>
    </w:p>
    <w:p w14:paraId="44562DAF">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4"/>
          <w:szCs w:val="24"/>
          <w:lang w:val="en-US" w:eastAsia="zh"/>
          <w:woUserID w:val="1"/>
        </w:rPr>
      </w:pPr>
      <w:r>
        <w:rPr>
          <w:rFonts w:hint="eastAsia" w:ascii="宋体" w:hAnsi="宋体" w:cs="宋体"/>
          <w:b/>
          <w:bCs/>
          <w:kern w:val="2"/>
          <w:sz w:val="24"/>
          <w:szCs w:val="24"/>
          <w:lang w:val="en-US" w:eastAsia="zh"/>
          <w:woUserID w:val="1"/>
        </w:rPr>
        <w:t>Wiring Diagram for Connection with FlyingRC® F4Wing Mini Flight Controller</w:t>
      </w:r>
    </w:p>
    <w:p w14:paraId="70B8A567">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p>
    <w:p w14:paraId="0356AF30">
      <w:pPr>
        <w:pStyle w:val="3"/>
        <w:keepNext w:val="0"/>
        <w:keepLines w:val="0"/>
        <w:widowControl w:val="0"/>
        <w:numPr>
          <w:ilvl w:val="0"/>
          <w:numId w:val="4"/>
        </w:numPr>
        <w:suppressLineNumbers w:val="0"/>
        <w:bidi w:val="0"/>
        <w:ind w:left="425" w:leftChars="0" w:right="0" w:rightChars="0" w:hanging="425" w:firstLineChars="0"/>
        <w:jc w:val="both"/>
        <w:rPr>
          <w:rFonts w:hint="eastAsia" w:ascii="宋体" w:hAnsi="宋体" w:eastAsia="宋体" w:cs="宋体"/>
          <w:b/>
          <w:bCs/>
          <w:kern w:val="2"/>
          <w:sz w:val="28"/>
          <w:szCs w:val="28"/>
          <w:lang w:val="en-US" w:eastAsia="zh"/>
          <w:woUserID w:val="1"/>
        </w:rPr>
      </w:pPr>
      <w:r>
        <w:rPr>
          <w:rFonts w:hint="default" w:ascii="宋体" w:hAnsi="宋体" w:eastAsia="宋体" w:cs="宋体"/>
          <w:b/>
          <w:bCs/>
          <w:kern w:val="2"/>
          <w:sz w:val="28"/>
          <w:szCs w:val="28"/>
          <w:lang w:val="en-US" w:eastAsia="zh-CN"/>
          <w:woUserID w:val="1"/>
        </w:rPr>
        <w:t>FlyingRC®</w:t>
      </w:r>
      <w:r>
        <w:rPr>
          <w:rFonts w:hint="eastAsia" w:ascii="宋体" w:hAnsi="宋体" w:eastAsia="宋体" w:cs="宋体"/>
          <w:b/>
          <w:bCs/>
          <w:kern w:val="2"/>
          <w:sz w:val="28"/>
          <w:szCs w:val="28"/>
          <w:lang w:val="en-US" w:eastAsia="zh"/>
          <w:woUserID w:val="1"/>
        </w:rPr>
        <w:t xml:space="preserve"> AM32 Parameter Programmer</w:t>
      </w:r>
      <w:r>
        <w:rPr>
          <w:rFonts w:hint="eastAsia" w:ascii="宋体" w:hAnsi="宋体" w:eastAsia="宋体" w:cs="宋体"/>
          <w:b/>
          <w:bCs/>
          <w:kern w:val="2"/>
          <w:sz w:val="28"/>
          <w:szCs w:val="28"/>
          <w:lang w:val="en-US" w:eastAsia="zh"/>
          <w:woUserID w:val="1"/>
        </w:rPr>
        <w:fldChar w:fldCharType="begin"/>
      </w:r>
      <w:r>
        <w:rPr>
          <w:rFonts w:hint="eastAsia" w:ascii="宋体" w:hAnsi="宋体" w:eastAsia="宋体" w:cs="宋体"/>
          <w:b/>
          <w:bCs/>
          <w:kern w:val="2"/>
          <w:sz w:val="28"/>
          <w:szCs w:val="28"/>
          <w:lang w:val="en-US" w:eastAsia="zh"/>
          <w:woUserID w:val="1"/>
        </w:rPr>
        <w:instrText xml:space="preserve"> HYPERLINK "https://item.taobao.com/item.htm?id=937374336058&amp;mi_id=0000bksdCcus6x7pkCN_5bHCTSZn5w4NZxPfBzkV__0OMs4&amp;spm=a21xtw.29978516.0.0&amp;xxc=shop" </w:instrText>
      </w:r>
      <w:r>
        <w:rPr>
          <w:rFonts w:hint="eastAsia" w:ascii="宋体" w:hAnsi="宋体" w:eastAsia="宋体" w:cs="宋体"/>
          <w:b/>
          <w:bCs/>
          <w:kern w:val="2"/>
          <w:sz w:val="28"/>
          <w:szCs w:val="28"/>
          <w:lang w:val="en-US" w:eastAsia="zh"/>
          <w:woUserID w:val="1"/>
        </w:rPr>
        <w:fldChar w:fldCharType="separate"/>
      </w:r>
      <w:r>
        <w:rPr>
          <w:rFonts w:hint="eastAsia" w:ascii="宋体" w:hAnsi="宋体" w:eastAsia="宋体" w:cs="宋体"/>
          <w:b/>
          <w:bCs/>
          <w:kern w:val="2"/>
          <w:sz w:val="28"/>
          <w:szCs w:val="28"/>
          <w:lang w:val="en-US" w:eastAsia="zh"/>
          <w:woUserID w:val="1"/>
        </w:rPr>
        <w:fldChar w:fldCharType="end"/>
      </w:r>
    </w:p>
    <w:p w14:paraId="59163715">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cs="宋体"/>
          <w:b/>
          <w:bCs/>
          <w:kern w:val="2"/>
          <w:sz w:val="28"/>
          <w:szCs w:val="28"/>
          <w:lang w:val="en-US" w:eastAsia="zh"/>
          <w:woUserID w:val="1"/>
        </w:rPr>
      </w:pPr>
      <w:r>
        <w:rPr>
          <w:rFonts w:hint="eastAsia" w:ascii="宋体" w:hAnsi="宋体" w:eastAsia="宋体" w:cs="宋体"/>
          <w:b/>
          <w:bCs/>
          <w:kern w:val="0"/>
          <w:sz w:val="30"/>
          <w:szCs w:val="30"/>
          <w:lang w:val="en-US" w:eastAsia="zh" w:bidi="ar"/>
          <w:woUserID w:val="1"/>
        </w:rPr>
        <w:drawing>
          <wp:inline distT="0" distB="0" distL="114300" distR="114300">
            <wp:extent cx="5268595" cy="1565275"/>
            <wp:effectExtent l="0" t="0" r="8255" b="1587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6"/>
                    <a:stretch>
                      <a:fillRect/>
                    </a:stretch>
                  </pic:blipFill>
                  <pic:spPr>
                    <a:xfrm>
                      <a:off x="0" y="0"/>
                      <a:ext cx="5268595" cy="1565275"/>
                    </a:xfrm>
                    <a:prstGeom prst="rect">
                      <a:avLst/>
                    </a:prstGeom>
                  </pic:spPr>
                </pic:pic>
              </a:graphicData>
            </a:graphic>
          </wp:inline>
        </w:drawing>
      </w:r>
    </w:p>
    <w:p w14:paraId="6D5734DF">
      <w:pPr>
        <w:jc w:val="center"/>
        <w:rPr>
          <w:rFonts w:hint="eastAsia" w:ascii="宋体" w:hAnsi="宋体" w:eastAsia="宋体" w:cs="宋体"/>
          <w:b/>
          <w:bCs/>
          <w:kern w:val="0"/>
          <w:sz w:val="30"/>
          <w:szCs w:val="30"/>
          <w:lang w:val="en-US" w:eastAsia="zh" w:bidi="ar"/>
          <w:woUserID w:val="1"/>
        </w:rPr>
      </w:pPr>
    </w:p>
    <w:p w14:paraId="3A3CED34">
      <w:pPr>
        <w:jc w:val="center"/>
        <w:rPr>
          <w:rFonts w:hint="eastAsia" w:ascii="宋体" w:hAnsi="宋体" w:eastAsia="宋体" w:cs="宋体"/>
          <w:b/>
          <w:bCs/>
          <w:sz w:val="24"/>
          <w:szCs w:val="24"/>
          <w:lang w:eastAsia="zh"/>
          <w:woUserID w:val="1"/>
        </w:rPr>
      </w:pPr>
      <w:r>
        <w:rPr>
          <w:rFonts w:hint="eastAsia" w:ascii="宋体" w:hAnsi="宋体" w:cs="宋体"/>
          <w:b/>
          <w:bCs/>
          <w:kern w:val="2"/>
          <w:sz w:val="24"/>
          <w:szCs w:val="24"/>
          <w:lang w:val="en-US" w:eastAsia="zh"/>
          <w:woUserID w:val="1"/>
        </w:rPr>
        <w:t xml:space="preserve">Wiring Diagram for Connection with </w:t>
      </w:r>
      <w:r>
        <w:rPr>
          <w:rFonts w:hint="default" w:ascii="宋体" w:hAnsi="宋体" w:eastAsia="宋体" w:cs="宋体"/>
          <w:b/>
          <w:bCs/>
          <w:kern w:val="0"/>
          <w:sz w:val="24"/>
          <w:szCs w:val="24"/>
          <w:lang w:val="en-US" w:eastAsia="zh-CN" w:bidi="ar"/>
          <w:woUserID w:val="1"/>
        </w:rPr>
        <w:t>FlyingRC®</w:t>
      </w:r>
      <w:r>
        <w:rPr>
          <w:rFonts w:hint="eastAsia" w:ascii="宋体" w:hAnsi="宋体" w:eastAsia="宋体" w:cs="宋体"/>
          <w:b/>
          <w:bCs/>
          <w:kern w:val="0"/>
          <w:sz w:val="24"/>
          <w:szCs w:val="24"/>
          <w:lang w:val="en-US" w:eastAsia="zh" w:bidi="ar"/>
          <w:woUserID w:val="1"/>
        </w:rPr>
        <w:t xml:space="preserve"> AM32 Parameter Programmer</w:t>
      </w:r>
    </w:p>
    <w:p w14:paraId="38CE3F7B">
      <w:pPr>
        <w:numPr>
          <w:ilvl w:val="0"/>
          <w:numId w:val="0"/>
        </w:numPr>
        <w:rPr>
          <w:rFonts w:hint="eastAsia" w:ascii="宋体" w:hAnsi="宋体" w:eastAsia="宋体" w:cs="宋体"/>
          <w:b/>
          <w:bCs/>
          <w:sz w:val="28"/>
          <w:szCs w:val="28"/>
          <w:lang w:val="en-US" w:eastAsia="zh-CN"/>
        </w:rPr>
      </w:pPr>
    </w:p>
    <w:p w14:paraId="47B36913">
      <w:pPr>
        <w:numPr>
          <w:ilvl w:val="0"/>
          <w:numId w:val="0"/>
        </w:numPr>
        <w:rPr>
          <w:rFonts w:hint="eastAsia" w:ascii="宋体" w:hAnsi="宋体" w:eastAsia="宋体" w:cs="宋体"/>
          <w:b/>
          <w:bCs/>
          <w:sz w:val="28"/>
          <w:szCs w:val="28"/>
          <w:lang w:val="en-US" w:eastAsia="zh-CN"/>
        </w:rPr>
      </w:pPr>
    </w:p>
    <w:p w14:paraId="099D8601">
      <w:pPr>
        <w:numPr>
          <w:ilvl w:val="0"/>
          <w:numId w:val="0"/>
        </w:numPr>
        <w:rPr>
          <w:rFonts w:hint="eastAsia" w:ascii="宋体" w:hAnsi="宋体" w:eastAsia="宋体" w:cs="宋体"/>
          <w:b/>
          <w:bCs/>
          <w:sz w:val="28"/>
          <w:szCs w:val="28"/>
          <w:lang w:val="en-US" w:eastAsia="zh-CN"/>
        </w:rPr>
      </w:pPr>
    </w:p>
    <w:p w14:paraId="5D4DF314">
      <w:pPr>
        <w:numPr>
          <w:ilvl w:val="0"/>
          <w:numId w:val="0"/>
        </w:numPr>
        <w:rPr>
          <w:rFonts w:hint="eastAsia" w:ascii="宋体" w:hAnsi="宋体" w:eastAsia="宋体" w:cs="宋体"/>
          <w:b/>
          <w:bCs/>
          <w:sz w:val="28"/>
          <w:szCs w:val="28"/>
          <w:lang w:val="en-US" w:eastAsia="zh-CN"/>
        </w:rPr>
      </w:pPr>
    </w:p>
    <w:p w14:paraId="56AA0025">
      <w:pPr>
        <w:numPr>
          <w:ilvl w:val="0"/>
          <w:numId w:val="0"/>
        </w:numPr>
        <w:rPr>
          <w:rFonts w:hint="eastAsia" w:ascii="宋体" w:hAnsi="宋体" w:eastAsia="宋体" w:cs="宋体"/>
          <w:b/>
          <w:bCs/>
          <w:sz w:val="28"/>
          <w:szCs w:val="28"/>
          <w:lang w:val="en-US" w:eastAsia="zh-CN"/>
        </w:rPr>
      </w:pPr>
    </w:p>
    <w:p w14:paraId="26C71CE8">
      <w:pPr>
        <w:numPr>
          <w:ilvl w:val="0"/>
          <w:numId w:val="0"/>
        </w:num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Pre-use Preparation：</w:t>
      </w:r>
    </w:p>
    <w:p w14:paraId="7055A72D">
      <w:pPr>
        <w:widowControl w:val="0"/>
        <w:numPr>
          <w:ilvl w:val="1"/>
          <w:numId w:val="5"/>
        </w:numPr>
        <w:spacing w:line="360" w:lineRule="auto"/>
        <w:ind w:left="840" w:leftChars="0" w:hanging="420" w:firstLineChars="0"/>
        <w:jc w:val="both"/>
        <w:rPr>
          <w:rFonts w:hint="eastAsia" w:ascii="宋体" w:hAnsi="宋体" w:eastAsia="宋体" w:cs="宋体"/>
          <w:sz w:val="24"/>
          <w:szCs w:val="24"/>
          <w:lang w:val="en-US" w:eastAsia="zh-CN"/>
          <w:woUserID w:val="1"/>
        </w:rPr>
      </w:pPr>
      <w:r>
        <w:rPr>
          <w:rFonts w:hint="eastAsia" w:ascii="宋体" w:hAnsi="宋体" w:cs="宋体"/>
          <w:sz w:val="24"/>
          <w:szCs w:val="24"/>
          <w:lang w:val="en-US" w:eastAsia="zh"/>
          <w:woUserID w:val="1"/>
        </w:rPr>
        <w:t>Attach Heat Sink (ESSENTIAL)</w:t>
      </w:r>
    </w:p>
    <w:p w14:paraId="5C5BD11D">
      <w:pPr>
        <w:widowControl w:val="0"/>
        <w:numPr>
          <w:ilvl w:val="0"/>
          <w:numId w:val="0"/>
        </w:numPr>
        <w:spacing w:line="360" w:lineRule="auto"/>
        <w:ind w:left="420" w:leftChars="0"/>
        <w:jc w:val="both"/>
        <w:rPr>
          <w:rFonts w:hint="eastAsia" w:ascii="宋体" w:hAnsi="宋体" w:eastAsia="宋体" w:cs="宋体"/>
          <w:sz w:val="24"/>
          <w:szCs w:val="24"/>
          <w:lang w:val="en-US" w:eastAsia="zh-CN"/>
          <w:woUserID w:val="1"/>
        </w:rPr>
      </w:pPr>
    </w:p>
    <w:p w14:paraId="32941826">
      <w:pPr>
        <w:widowControl w:val="0"/>
        <w:numPr>
          <w:ilvl w:val="1"/>
          <w:numId w:val="6"/>
        </w:numPr>
        <w:tabs>
          <w:tab w:val="clear" w:pos="840"/>
        </w:tabs>
        <w:spacing w:line="360" w:lineRule="auto"/>
        <w:ind w:left="840" w:leftChars="0" w:hanging="420" w:firstLineChars="0"/>
        <w:jc w:val="both"/>
        <w:rPr>
          <w:rFonts w:hint="eastAsia" w:ascii="宋体" w:hAnsi="宋体" w:eastAsia="宋体" w:cs="宋体"/>
          <w:sz w:val="24"/>
          <w:szCs w:val="24"/>
          <w:lang w:val="en-US" w:eastAsia="zh-CN"/>
          <w:woUserID w:val="1"/>
        </w:rPr>
      </w:pPr>
      <w:r>
        <w:rPr>
          <w:rFonts w:hint="eastAsia" w:ascii="宋体" w:hAnsi="宋体" w:cs="宋体"/>
          <w:sz w:val="24"/>
          <w:szCs w:val="24"/>
          <w:lang w:val="en-US" w:eastAsia="zh"/>
          <w:woUserID w:val="1"/>
        </w:rPr>
        <w:t>Prepare high‑quality thermal grease</w:t>
      </w:r>
    </w:p>
    <w:p w14:paraId="28B53625">
      <w:pPr>
        <w:widowControl w:val="0"/>
        <w:numPr>
          <w:ilvl w:val="0"/>
          <w:numId w:val="0"/>
        </w:numPr>
        <w:spacing w:line="360" w:lineRule="auto"/>
        <w:ind w:left="420" w:leftChars="0"/>
        <w:jc w:val="center"/>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drawing>
          <wp:inline distT="0" distB="0" distL="114300" distR="114300">
            <wp:extent cx="4171950" cy="356235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7"/>
                    <a:srcRect l="6348" t="18209" b="1838"/>
                    <a:stretch>
                      <a:fillRect/>
                    </a:stretch>
                  </pic:blipFill>
                  <pic:spPr>
                    <a:xfrm>
                      <a:off x="0" y="0"/>
                      <a:ext cx="4171950" cy="3562350"/>
                    </a:xfrm>
                    <a:prstGeom prst="rect">
                      <a:avLst/>
                    </a:prstGeom>
                  </pic:spPr>
                </pic:pic>
              </a:graphicData>
            </a:graphic>
          </wp:inline>
        </w:drawing>
      </w:r>
    </w:p>
    <w:p w14:paraId="71895980">
      <w:pPr>
        <w:widowControl w:val="0"/>
        <w:numPr>
          <w:ilvl w:val="0"/>
          <w:numId w:val="0"/>
        </w:numPr>
        <w:spacing w:line="360" w:lineRule="auto"/>
        <w:ind w:left="420" w:leftChars="0"/>
        <w:jc w:val="center"/>
        <w:rPr>
          <w:rFonts w:hint="eastAsia" w:ascii="宋体" w:hAnsi="宋体" w:eastAsia="宋体" w:cs="宋体"/>
          <w:sz w:val="24"/>
          <w:szCs w:val="24"/>
          <w:lang w:val="en-US" w:eastAsia="zh"/>
          <w:woUserID w:val="1"/>
        </w:rPr>
      </w:pPr>
    </w:p>
    <w:p w14:paraId="4CCB3DA3">
      <w:pPr>
        <w:widowControl w:val="0"/>
        <w:numPr>
          <w:ilvl w:val="1"/>
          <w:numId w:val="6"/>
        </w:numPr>
        <w:tabs>
          <w:tab w:val="clear" w:pos="840"/>
        </w:tabs>
        <w:spacing w:line="360" w:lineRule="auto"/>
        <w:ind w:left="840" w:leftChars="0" w:hanging="420" w:firstLineChars="0"/>
        <w:jc w:val="left"/>
        <w:rPr>
          <w:rFonts w:hint="eastAsia" w:ascii="宋体" w:hAnsi="宋体" w:eastAsia="宋体" w:cs="宋体"/>
          <w:sz w:val="24"/>
          <w:szCs w:val="24"/>
          <w:lang w:val="en-US" w:eastAsia="zh"/>
          <w:woUserID w:val="1"/>
        </w:rPr>
      </w:pPr>
      <w:r>
        <w:rPr>
          <w:rFonts w:hint="eastAsia" w:ascii="宋体" w:hAnsi="宋体" w:cs="宋体"/>
          <w:sz w:val="24"/>
          <w:szCs w:val="24"/>
          <w:lang w:val="en-US" w:eastAsia="zh"/>
          <w:woUserID w:val="1"/>
        </w:rPr>
        <w:t>Apply an appropriate amount of thermal grease evenly to the six MOSFETs.</w:t>
      </w:r>
    </w:p>
    <w:p w14:paraId="5C96122F">
      <w:pPr>
        <w:widowControl w:val="0"/>
        <w:numPr>
          <w:ilvl w:val="0"/>
          <w:numId w:val="0"/>
        </w:numPr>
        <w:spacing w:line="360" w:lineRule="auto"/>
        <w:ind w:left="420" w:leftChars="0"/>
        <w:jc w:val="left"/>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drawing>
          <wp:inline distT="0" distB="0" distL="114300" distR="114300">
            <wp:extent cx="3482340" cy="309689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8"/>
                    <a:srcRect t="5724" b="5342"/>
                    <a:stretch>
                      <a:fillRect/>
                    </a:stretch>
                  </pic:blipFill>
                  <pic:spPr>
                    <a:xfrm>
                      <a:off x="0" y="0"/>
                      <a:ext cx="3482340" cy="3096895"/>
                    </a:xfrm>
                    <a:prstGeom prst="rect">
                      <a:avLst/>
                    </a:prstGeom>
                  </pic:spPr>
                </pic:pic>
              </a:graphicData>
            </a:graphic>
          </wp:inline>
        </w:drawing>
      </w:r>
    </w:p>
    <w:p w14:paraId="0293F477">
      <w:pPr>
        <w:widowControl w:val="0"/>
        <w:numPr>
          <w:ilvl w:val="0"/>
          <w:numId w:val="0"/>
        </w:numPr>
        <w:spacing w:line="360" w:lineRule="auto"/>
        <w:ind w:left="420" w:leftChars="0"/>
        <w:jc w:val="left"/>
        <w:rPr>
          <w:rFonts w:hint="eastAsia" w:ascii="宋体" w:hAnsi="宋体" w:eastAsia="宋体" w:cs="宋体"/>
          <w:sz w:val="24"/>
          <w:szCs w:val="24"/>
          <w:lang w:val="en-US" w:eastAsia="zh"/>
          <w:woUserID w:val="1"/>
        </w:rPr>
      </w:pPr>
    </w:p>
    <w:p w14:paraId="2BCC7B49">
      <w:pPr>
        <w:widowControl w:val="0"/>
        <w:numPr>
          <w:ilvl w:val="1"/>
          <w:numId w:val="6"/>
        </w:numPr>
        <w:tabs>
          <w:tab w:val="clear" w:pos="840"/>
        </w:tabs>
        <w:spacing w:line="360" w:lineRule="auto"/>
        <w:ind w:left="840" w:leftChars="0" w:hanging="420" w:firstLineChars="0"/>
        <w:jc w:val="left"/>
        <w:rPr>
          <w:rFonts w:hint="eastAsia" w:ascii="宋体" w:hAnsi="宋体" w:eastAsia="宋体" w:cs="宋体"/>
          <w:sz w:val="24"/>
          <w:szCs w:val="24"/>
          <w:lang w:val="en-US" w:eastAsia="zh"/>
          <w:woUserID w:val="1"/>
        </w:rPr>
      </w:pPr>
      <w:r>
        <w:rPr>
          <w:rFonts w:hint="eastAsia" w:ascii="宋体" w:hAnsi="宋体" w:cs="宋体"/>
          <w:sz w:val="24"/>
          <w:szCs w:val="24"/>
          <w:lang w:val="en-US" w:eastAsia="zh"/>
          <w:woUserID w:val="1"/>
        </w:rPr>
        <w:t>Press the heat sink onto the MOSFETs while sliding it slightly in all directions to ensure the thermal grease spreads evenly across the entire  MOSFETs.</w:t>
      </w:r>
    </w:p>
    <w:p w14:paraId="79A87E42">
      <w:pPr>
        <w:widowControl w:val="0"/>
        <w:numPr>
          <w:ilvl w:val="0"/>
          <w:numId w:val="0"/>
        </w:numPr>
        <w:spacing w:line="360" w:lineRule="auto"/>
        <w:ind w:left="420" w:leftChars="0"/>
        <w:jc w:val="center"/>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drawing>
          <wp:inline distT="0" distB="0" distL="114300" distR="114300">
            <wp:extent cx="3623945" cy="304228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9"/>
                    <a:srcRect t="7651" r="26" b="8442"/>
                    <a:stretch>
                      <a:fillRect/>
                    </a:stretch>
                  </pic:blipFill>
                  <pic:spPr>
                    <a:xfrm>
                      <a:off x="0" y="0"/>
                      <a:ext cx="3623945" cy="3042285"/>
                    </a:xfrm>
                    <a:prstGeom prst="rect">
                      <a:avLst/>
                    </a:prstGeom>
                  </pic:spPr>
                </pic:pic>
              </a:graphicData>
            </a:graphic>
          </wp:inline>
        </w:drawing>
      </w:r>
    </w:p>
    <w:p w14:paraId="3E442F27">
      <w:pPr>
        <w:widowControl w:val="0"/>
        <w:numPr>
          <w:ilvl w:val="0"/>
          <w:numId w:val="0"/>
        </w:numPr>
        <w:spacing w:line="360" w:lineRule="auto"/>
        <w:ind w:left="420" w:leftChars="0"/>
        <w:jc w:val="center"/>
        <w:rPr>
          <w:rFonts w:hint="eastAsia" w:ascii="宋体" w:hAnsi="宋体" w:eastAsia="宋体" w:cs="宋体"/>
          <w:sz w:val="24"/>
          <w:szCs w:val="24"/>
          <w:lang w:val="en-US" w:eastAsia="zh"/>
          <w:woUserID w:val="1"/>
        </w:rPr>
      </w:pPr>
    </w:p>
    <w:p w14:paraId="525101D9">
      <w:pPr>
        <w:widowControl w:val="0"/>
        <w:numPr>
          <w:ilvl w:val="1"/>
          <w:numId w:val="6"/>
        </w:numPr>
        <w:tabs>
          <w:tab w:val="clear" w:pos="840"/>
        </w:tabs>
        <w:spacing w:line="360" w:lineRule="auto"/>
        <w:ind w:left="840" w:leftChars="0" w:hanging="420" w:firstLineChars="0"/>
        <w:jc w:val="left"/>
        <w:rPr>
          <w:rFonts w:hint="eastAsia" w:ascii="宋体" w:hAnsi="宋体" w:eastAsia="宋体" w:cs="宋体"/>
          <w:sz w:val="24"/>
          <w:szCs w:val="24"/>
          <w:lang w:val="en-US" w:eastAsia="zh"/>
          <w:woUserID w:val="1"/>
        </w:rPr>
      </w:pPr>
      <w:r>
        <w:rPr>
          <w:rFonts w:hint="eastAsia" w:ascii="宋体" w:hAnsi="宋体" w:cs="宋体"/>
          <w:sz w:val="24"/>
          <w:szCs w:val="24"/>
          <w:lang w:val="en-US" w:eastAsia="zh"/>
          <w:woUserID w:val="1"/>
        </w:rPr>
        <w:t>Prepare high‑quality thermal adhesive. For even application, a syringe is recommended to dispense the adhesive.</w:t>
      </w:r>
    </w:p>
    <w:p w14:paraId="7B956C4B">
      <w:pPr>
        <w:widowControl w:val="0"/>
        <w:numPr>
          <w:ilvl w:val="0"/>
          <w:numId w:val="0"/>
        </w:numPr>
        <w:spacing w:line="360" w:lineRule="auto"/>
        <w:ind w:left="420" w:leftChars="0"/>
        <w:jc w:val="left"/>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drawing>
          <wp:inline distT="0" distB="0" distL="114300" distR="114300">
            <wp:extent cx="4828540" cy="273939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20"/>
                    <a:srcRect t="10859" b="32409"/>
                    <a:stretch>
                      <a:fillRect/>
                    </a:stretch>
                  </pic:blipFill>
                  <pic:spPr>
                    <a:xfrm>
                      <a:off x="0" y="0"/>
                      <a:ext cx="4828540" cy="2739390"/>
                    </a:xfrm>
                    <a:prstGeom prst="rect">
                      <a:avLst/>
                    </a:prstGeom>
                  </pic:spPr>
                </pic:pic>
              </a:graphicData>
            </a:graphic>
          </wp:inline>
        </w:drawing>
      </w:r>
    </w:p>
    <w:p w14:paraId="0F73989A">
      <w:pPr>
        <w:widowControl w:val="0"/>
        <w:numPr>
          <w:ilvl w:val="0"/>
          <w:numId w:val="0"/>
        </w:numPr>
        <w:spacing w:line="360" w:lineRule="auto"/>
        <w:ind w:left="420" w:leftChars="0"/>
        <w:jc w:val="left"/>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drawing>
          <wp:inline distT="0" distB="0" distL="114300" distR="114300">
            <wp:extent cx="4093210" cy="2699385"/>
            <wp:effectExtent l="0" t="0" r="0" b="57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1"/>
                    <a:srcRect t="11759" b="22280"/>
                    <a:stretch>
                      <a:fillRect/>
                    </a:stretch>
                  </pic:blipFill>
                  <pic:spPr>
                    <a:xfrm>
                      <a:off x="0" y="0"/>
                      <a:ext cx="4093210" cy="2699385"/>
                    </a:xfrm>
                    <a:prstGeom prst="rect">
                      <a:avLst/>
                    </a:prstGeom>
                  </pic:spPr>
                </pic:pic>
              </a:graphicData>
            </a:graphic>
          </wp:inline>
        </w:drawing>
      </w:r>
    </w:p>
    <w:p w14:paraId="087E4D1A">
      <w:pPr>
        <w:widowControl w:val="0"/>
        <w:numPr>
          <w:ilvl w:val="0"/>
          <w:numId w:val="0"/>
        </w:numPr>
        <w:spacing w:line="360" w:lineRule="auto"/>
        <w:ind w:left="420" w:leftChars="0"/>
        <w:jc w:val="center"/>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drawing>
          <wp:inline distT="0" distB="0" distL="114300" distR="114300">
            <wp:extent cx="3705860" cy="370586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22"/>
                    <a:stretch>
                      <a:fillRect/>
                    </a:stretch>
                  </pic:blipFill>
                  <pic:spPr>
                    <a:xfrm>
                      <a:off x="0" y="0"/>
                      <a:ext cx="3705860" cy="3705860"/>
                    </a:xfrm>
                    <a:prstGeom prst="rect">
                      <a:avLst/>
                    </a:prstGeom>
                  </pic:spPr>
                </pic:pic>
              </a:graphicData>
            </a:graphic>
          </wp:inline>
        </w:drawing>
      </w:r>
    </w:p>
    <w:p w14:paraId="090C91E8">
      <w:pPr>
        <w:widowControl w:val="0"/>
        <w:numPr>
          <w:ilvl w:val="0"/>
          <w:numId w:val="0"/>
        </w:numPr>
        <w:spacing w:line="360" w:lineRule="auto"/>
        <w:ind w:left="420" w:leftChars="0"/>
        <w:jc w:val="center"/>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Reference image of properly installed heat sink.</w:t>
      </w:r>
    </w:p>
    <w:p w14:paraId="00BE3C5F">
      <w:pPr>
        <w:widowControl w:val="0"/>
        <w:numPr>
          <w:ilvl w:val="0"/>
          <w:numId w:val="0"/>
        </w:numPr>
        <w:spacing w:line="360" w:lineRule="auto"/>
        <w:ind w:left="420" w:leftChars="0"/>
        <w:jc w:val="center"/>
        <w:rPr>
          <w:rFonts w:hint="eastAsia" w:ascii="宋体" w:hAnsi="宋体" w:cs="宋体"/>
          <w:b/>
          <w:bCs/>
          <w:sz w:val="24"/>
          <w:szCs w:val="24"/>
          <w:lang w:val="en-US" w:eastAsia="zh"/>
          <w:woUserID w:val="1"/>
        </w:rPr>
      </w:pPr>
    </w:p>
    <w:p w14:paraId="2A2D6895">
      <w:pPr>
        <w:widowControl w:val="0"/>
        <w:numPr>
          <w:ilvl w:val="1"/>
          <w:numId w:val="6"/>
        </w:numPr>
        <w:tabs>
          <w:tab w:val="clear" w:pos="840"/>
        </w:tabs>
        <w:spacing w:line="360" w:lineRule="auto"/>
        <w:ind w:left="840" w:leftChars="0" w:hanging="420" w:firstLineChars="0"/>
        <w:jc w:val="left"/>
        <w:rPr>
          <w:rFonts w:hint="eastAsia" w:ascii="宋体" w:hAnsi="宋体" w:eastAsia="宋体" w:cs="宋体"/>
          <w:sz w:val="24"/>
          <w:szCs w:val="24"/>
          <w:lang w:val="en-US" w:eastAsia="zh"/>
          <w:woUserID w:val="1"/>
        </w:rPr>
      </w:pPr>
      <w:r>
        <w:rPr>
          <w:rFonts w:hint="eastAsia" w:ascii="宋体" w:hAnsi="宋体" w:cs="宋体"/>
          <w:sz w:val="24"/>
          <w:szCs w:val="24"/>
          <w:lang w:val="en-US" w:eastAsia="zh"/>
          <w:woUserID w:val="1"/>
        </w:rPr>
        <w:t>Allow at least 2 hours for the adhesive to cure before operating the ESC. Curing time can be shortened using a hair dryer.</w:t>
      </w:r>
    </w:p>
    <w:p w14:paraId="4C6D6D88">
      <w:pPr>
        <w:numPr>
          <w:ilvl w:val="0"/>
          <w:numId w:val="0"/>
        </w:numPr>
        <w:rPr>
          <w:rFonts w:hint="eastAsia" w:ascii="宋体" w:hAnsi="宋体" w:eastAsia="宋体" w:cs="宋体"/>
          <w:b/>
          <w:bCs/>
          <w:sz w:val="28"/>
          <w:szCs w:val="28"/>
          <w:lang w:val="en-US" w:eastAsia="zh-CN"/>
        </w:rPr>
      </w:pPr>
    </w:p>
    <w:p w14:paraId="5063C1FA">
      <w:pPr>
        <w:numPr>
          <w:ilvl w:val="0"/>
          <w:numId w:val="0"/>
        </w:numPr>
        <w:rPr>
          <w:rFonts w:hint="eastAsia" w:ascii="宋体" w:hAnsi="宋体" w:eastAsia="宋体" w:cs="宋体"/>
          <w:b/>
          <w:bCs/>
          <w:sz w:val="28"/>
          <w:szCs w:val="28"/>
          <w:lang w:val="en-US" w:eastAsia="zh-CN"/>
        </w:rPr>
      </w:pPr>
    </w:p>
    <w:p w14:paraId="6887272F">
      <w:pPr>
        <w:numPr>
          <w:ilvl w:val="0"/>
          <w:numId w:val="0"/>
        </w:numPr>
        <w:rPr>
          <w:rFonts w:hint="eastAsia" w:ascii="宋体" w:hAnsi="宋体" w:eastAsia="宋体" w:cs="宋体"/>
          <w:b/>
          <w:bCs/>
          <w:sz w:val="28"/>
          <w:szCs w:val="28"/>
          <w:lang w:val="en-US" w:eastAsia="zh-CN"/>
        </w:rPr>
      </w:pPr>
    </w:p>
    <w:p w14:paraId="3E8C55B3">
      <w:pPr>
        <w:widowControl w:val="0"/>
        <w:numPr>
          <w:ilvl w:val="1"/>
          <w:numId w:val="5"/>
        </w:numPr>
        <w:spacing w:line="360" w:lineRule="auto"/>
        <w:ind w:left="840" w:leftChars="0" w:hanging="42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Tool and Consumable Preparation：</w:t>
      </w:r>
    </w:p>
    <w:p w14:paraId="7BCC5094">
      <w:pPr>
        <w:widowControl w:val="0"/>
        <w:numPr>
          <w:ilvl w:val="0"/>
          <w:numId w:val="0"/>
        </w:numPr>
        <w:spacing w:line="360" w:lineRule="auto"/>
        <w:ind w:left="420" w:leftChars="0" w:firstLine="42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Digital soldering iron/soldering station (recommended T12 series or 936 series), solder wire (recommended 63% tin content), silicone wire (24–28AWG silicone wire for signal lines, 12–16AWG for power lines).</w:t>
      </w:r>
    </w:p>
    <w:p w14:paraId="2CD8C1B4">
      <w:pPr>
        <w:widowControl w:val="0"/>
        <w:numPr>
          <w:ilvl w:val="0"/>
          <w:numId w:val="0"/>
        </w:numPr>
        <w:spacing w:line="360" w:lineRule="auto"/>
        <w:ind w:left="420" w:leftChars="0" w:firstLine="420" w:firstLineChars="0"/>
        <w:jc w:val="both"/>
        <w:rPr>
          <w:rFonts w:hint="eastAsia" w:ascii="宋体" w:hAnsi="宋体" w:eastAsia="宋体" w:cs="宋体"/>
          <w:sz w:val="24"/>
          <w:szCs w:val="24"/>
          <w:lang w:val="en-US" w:eastAsia="zh-CN"/>
        </w:rPr>
      </w:pPr>
    </w:p>
    <w:p w14:paraId="63AD0097">
      <w:pPr>
        <w:widowControl w:val="0"/>
        <w:numPr>
          <w:ilvl w:val="0"/>
          <w:numId w:val="0"/>
        </w:numPr>
        <w:jc w:val="both"/>
        <w:rPr>
          <w:rFonts w:hint="eastAsia" w:ascii="宋体" w:hAnsi="宋体" w:eastAsia="宋体" w:cs="宋体"/>
          <w:sz w:val="24"/>
          <w:szCs w:val="24"/>
          <w:lang w:val="en-US" w:eastAsia="zh-CN"/>
        </w:rPr>
      </w:pPr>
    </w:p>
    <w:p w14:paraId="66BE5B8D">
      <w:pPr>
        <w:numPr>
          <w:ilvl w:val="1"/>
          <w:numId w:val="5"/>
        </w:numPr>
        <w:ind w:left="840" w:leftChars="0" w:hanging="420" w:firstLineChars="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Welding capacitors to the ESC：</w:t>
      </w:r>
    </w:p>
    <w:p w14:paraId="4438AA97">
      <w:pPr>
        <w:numPr>
          <w:ilvl w:val="0"/>
          <w:numId w:val="0"/>
        </w:numPr>
        <w:jc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5121275" cy="3884295"/>
            <wp:effectExtent l="0" t="0" r="3175" b="1905"/>
            <wp:docPr id="16" name="图片 16" descr="IMG_20240407_10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40407_100412"/>
                    <pic:cNvPicPr>
                      <a:picLocks noChangeAspect="1"/>
                    </pic:cNvPicPr>
                  </pic:nvPicPr>
                  <pic:blipFill>
                    <a:blip r:embed="rId23"/>
                    <a:srcRect l="22276" t="35371" r="-314" b="5448"/>
                    <a:stretch>
                      <a:fillRect/>
                    </a:stretch>
                  </pic:blipFill>
                  <pic:spPr>
                    <a:xfrm>
                      <a:off x="0" y="0"/>
                      <a:ext cx="5121275" cy="3884295"/>
                    </a:xfrm>
                    <a:prstGeom prst="rect">
                      <a:avLst/>
                    </a:prstGeom>
                  </pic:spPr>
                </pic:pic>
              </a:graphicData>
            </a:graphic>
          </wp:inline>
        </w:drawing>
      </w:r>
    </w:p>
    <w:p w14:paraId="66F310DE">
      <w:pPr>
        <w:numPr>
          <w:ilvl w:val="0"/>
          <w:numId w:val="0"/>
        </w:numPr>
        <w:jc w:val="center"/>
        <w:rPr>
          <w:rFonts w:hint="eastAsia" w:ascii="宋体" w:hAnsi="宋体" w:eastAsia="宋体" w:cs="宋体"/>
          <w:lang w:val="en-US" w:eastAsia="zh-CN"/>
        </w:rPr>
      </w:pPr>
    </w:p>
    <w:p w14:paraId="67C8E62B">
      <w:pPr>
        <w:spacing w:line="360" w:lineRule="auto"/>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Weld the 10V 330uF solid-state capacitor included in the package to BEC+ and BEC-.</w:t>
      </w:r>
    </w:p>
    <w:p w14:paraId="160D5F26">
      <w:pPr>
        <w:spacing w:line="360" w:lineRule="auto"/>
        <w:jc w:val="left"/>
        <w:rPr>
          <w:rFonts w:hint="eastAsia" w:ascii="宋体" w:hAnsi="宋体" w:eastAsia="宋体" w:cs="宋体"/>
          <w:sz w:val="24"/>
          <w:szCs w:val="24"/>
          <w:lang w:val="en-US" w:eastAsia="zh-CN"/>
        </w:rPr>
      </w:pPr>
    </w:p>
    <w:p w14:paraId="332F1A5D">
      <w:pPr>
        <w:spacing w:line="360" w:lineRule="auto"/>
        <w:jc w:val="lef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Note</w:t>
      </w:r>
      <w:r>
        <w:rPr>
          <w:rFonts w:hint="default" w:ascii="宋体" w:hAnsi="宋体" w:cs="宋体"/>
          <w:b/>
          <w:bCs/>
          <w:sz w:val="24"/>
          <w:szCs w:val="24"/>
          <w:lang w:val="en-US" w:eastAsia="zh-CN"/>
        </w:rPr>
        <w:t>!</w:t>
      </w:r>
      <w:r>
        <w:rPr>
          <w:rFonts w:hint="eastAsia" w:ascii="宋体" w:hAnsi="宋体" w:eastAsia="宋体" w:cs="宋体"/>
          <w:sz w:val="24"/>
          <w:szCs w:val="24"/>
          <w:lang w:val="en-US" w:eastAsia="zh-CN"/>
        </w:rPr>
        <w:t xml:space="preserve"> Do not reverse the positive and negative poles of the capacitor (the red horizontal line on the capacitor top corresponds to the pin connected to BEC-).</w:t>
      </w:r>
    </w:p>
    <w:p w14:paraId="53D13E05">
      <w:pPr>
        <w:jc w:val="center"/>
        <w:rPr>
          <w:rFonts w:hint="eastAsia" w:ascii="宋体" w:hAnsi="宋体" w:eastAsia="宋体" w:cs="宋体"/>
          <w:lang w:val="en-US" w:eastAsia="zh-CN"/>
        </w:rPr>
      </w:pPr>
    </w:p>
    <w:p w14:paraId="4A202021">
      <w:pPr>
        <w:jc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5062220" cy="4736465"/>
            <wp:effectExtent l="0" t="0" r="5080" b="6985"/>
            <wp:docPr id="17" name="图片 17" descr="IMG_20240407_10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40407_100932"/>
                    <pic:cNvPicPr>
                      <a:picLocks noChangeAspect="1"/>
                    </pic:cNvPicPr>
                  </pic:nvPicPr>
                  <pic:blipFill>
                    <a:blip r:embed="rId24"/>
                    <a:srcRect l="21206" t="6172" r="11084" b="9009"/>
                    <a:stretch>
                      <a:fillRect/>
                    </a:stretch>
                  </pic:blipFill>
                  <pic:spPr>
                    <a:xfrm>
                      <a:off x="0" y="0"/>
                      <a:ext cx="5062220" cy="4736465"/>
                    </a:xfrm>
                    <a:prstGeom prst="rect">
                      <a:avLst/>
                    </a:prstGeom>
                  </pic:spPr>
                </pic:pic>
              </a:graphicData>
            </a:graphic>
          </wp:inline>
        </w:drawing>
      </w:r>
    </w:p>
    <w:p w14:paraId="008FF3BB">
      <w:pPr>
        <w:jc w:val="center"/>
        <w:rPr>
          <w:rFonts w:hint="eastAsia" w:ascii="宋体" w:hAnsi="宋体" w:eastAsia="宋体" w:cs="宋体"/>
          <w:lang w:val="en-US" w:eastAsia="zh-CN"/>
        </w:rPr>
      </w:pPr>
    </w:p>
    <w:p w14:paraId="6570DB2D">
      <w:pPr>
        <w:spacing w:line="360" w:lineRule="auto"/>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Weld the 50V 470uF solid-state capacitor included in the package to the two small solder pads on the reverse side of the power board.</w:t>
      </w:r>
    </w:p>
    <w:p w14:paraId="640BF5AD">
      <w:pPr>
        <w:spacing w:line="360" w:lineRule="auto"/>
        <w:jc w:val="left"/>
        <w:rPr>
          <w:rFonts w:hint="eastAsia" w:ascii="宋体" w:hAnsi="宋体" w:eastAsia="宋体" w:cs="宋体"/>
          <w:sz w:val="24"/>
          <w:szCs w:val="24"/>
          <w:lang w:val="en-US" w:eastAsia="zh-CN"/>
        </w:rPr>
      </w:pPr>
    </w:p>
    <w:p w14:paraId="63F84935">
      <w:pPr>
        <w:spacing w:line="360" w:lineRule="auto"/>
        <w:jc w:val="left"/>
        <w:rPr>
          <w:rFonts w:hint="eastAsia" w:ascii="宋体" w:hAnsi="宋体" w:eastAsia="宋体" w:cs="宋体"/>
          <w:sz w:val="24"/>
          <w:szCs w:val="24"/>
          <w:lang w:val="en-US" w:eastAsia="zh-CN"/>
        </w:rPr>
      </w:pPr>
      <w:r>
        <w:rPr>
          <w:rFonts w:hint="default" w:ascii="宋体" w:hAnsi="宋体" w:cs="宋体"/>
          <w:b/>
          <w:bCs/>
          <w:sz w:val="24"/>
          <w:szCs w:val="24"/>
          <w:lang w:val="en-US" w:eastAsia="zh-CN"/>
        </w:rPr>
        <w:t>Note!</w:t>
      </w:r>
      <w:r>
        <w:rPr>
          <w:rFonts w:hint="eastAsia" w:ascii="宋体" w:hAnsi="宋体" w:eastAsia="宋体" w:cs="宋体"/>
          <w:b/>
          <w:bCs/>
          <w:sz w:val="24"/>
          <w:szCs w:val="24"/>
          <w:lang w:val="en-US" w:eastAsia="zh-CN"/>
        </w:rPr>
        <w:t xml:space="preserve"> </w:t>
      </w:r>
      <w:r>
        <w:rPr>
          <w:rFonts w:hint="eastAsia" w:ascii="宋体" w:hAnsi="宋体" w:eastAsia="宋体" w:cs="宋体"/>
          <w:sz w:val="24"/>
          <w:szCs w:val="24"/>
          <w:lang w:val="en-US" w:eastAsia="zh-CN"/>
        </w:rPr>
        <w:t>Do not misconnect the positive and negative poles of the capacitor (the yellow horizontal line on the capacitor casing corresponds to the pin connected to the negative solder pad).</w:t>
      </w:r>
    </w:p>
    <w:p w14:paraId="56A97D89">
      <w:pPr>
        <w:spacing w:line="360" w:lineRule="auto"/>
        <w:jc w:val="left"/>
        <w:rPr>
          <w:rFonts w:hint="eastAsia" w:ascii="宋体" w:hAnsi="宋体" w:eastAsia="宋体" w:cs="宋体"/>
          <w:sz w:val="24"/>
          <w:szCs w:val="24"/>
          <w:lang w:val="en-US" w:eastAsia="zh-CN"/>
        </w:rPr>
      </w:pPr>
    </w:p>
    <w:p w14:paraId="71DF7A3E">
      <w:pPr>
        <w:spacing w:line="360" w:lineRule="auto"/>
        <w:jc w:val="left"/>
        <w:rPr>
          <w:rFonts w:hint="eastAsia" w:ascii="宋体" w:hAnsi="宋体" w:eastAsia="宋体" w:cs="宋体"/>
          <w:sz w:val="24"/>
          <w:szCs w:val="24"/>
          <w:lang w:val="en-US" w:eastAsia="zh-CN"/>
        </w:rPr>
      </w:pPr>
    </w:p>
    <w:p w14:paraId="5A3FCF0B">
      <w:pPr>
        <w:spacing w:line="360" w:lineRule="auto"/>
        <w:jc w:val="left"/>
        <w:rPr>
          <w:rFonts w:hint="eastAsia" w:ascii="宋体" w:hAnsi="宋体" w:eastAsia="宋体" w:cs="宋体"/>
          <w:sz w:val="24"/>
          <w:szCs w:val="24"/>
          <w:lang w:val="en-US" w:eastAsia="zh-CN"/>
        </w:rPr>
      </w:pPr>
    </w:p>
    <w:p w14:paraId="76FC27E4">
      <w:pPr>
        <w:spacing w:line="360" w:lineRule="auto"/>
        <w:jc w:val="left"/>
        <w:rPr>
          <w:rFonts w:hint="eastAsia" w:ascii="宋体" w:hAnsi="宋体" w:eastAsia="宋体" w:cs="宋体"/>
          <w:sz w:val="24"/>
          <w:szCs w:val="24"/>
          <w:lang w:val="en-US" w:eastAsia="zh-CN"/>
        </w:rPr>
      </w:pPr>
    </w:p>
    <w:p w14:paraId="658FCD4D">
      <w:pPr>
        <w:spacing w:line="360" w:lineRule="auto"/>
        <w:jc w:val="left"/>
        <w:rPr>
          <w:rFonts w:hint="eastAsia" w:ascii="宋体" w:hAnsi="宋体" w:eastAsia="宋体" w:cs="宋体"/>
          <w:sz w:val="24"/>
          <w:szCs w:val="24"/>
          <w:lang w:val="en-US" w:eastAsia="zh-CN"/>
        </w:rPr>
      </w:pPr>
    </w:p>
    <w:p w14:paraId="175FB36C">
      <w:pPr>
        <w:spacing w:line="360" w:lineRule="auto"/>
        <w:jc w:val="left"/>
        <w:rPr>
          <w:rFonts w:hint="eastAsia" w:ascii="宋体" w:hAnsi="宋体" w:eastAsia="宋体" w:cs="宋体"/>
          <w:sz w:val="24"/>
          <w:szCs w:val="24"/>
          <w:lang w:val="en-US" w:eastAsia="zh-CN"/>
        </w:rPr>
      </w:pPr>
    </w:p>
    <w:p w14:paraId="4BD6EA56">
      <w:pPr>
        <w:spacing w:line="360" w:lineRule="auto"/>
        <w:jc w:val="left"/>
        <w:rPr>
          <w:rFonts w:hint="eastAsia" w:ascii="宋体" w:hAnsi="宋体" w:eastAsia="宋体" w:cs="宋体"/>
          <w:sz w:val="24"/>
          <w:szCs w:val="24"/>
          <w:lang w:val="en-US" w:eastAsia="zh-CN"/>
        </w:rPr>
      </w:pPr>
    </w:p>
    <w:p w14:paraId="16273AF8">
      <w:pPr>
        <w:numPr>
          <w:ilvl w:val="1"/>
          <w:numId w:val="5"/>
        </w:numPr>
        <w:ind w:left="840" w:leftChars="0" w:hanging="42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Weld power lines and signal lines</w:t>
      </w:r>
    </w:p>
    <w:p w14:paraId="4DE7698A">
      <w:pPr>
        <w:numPr>
          <w:ilvl w:val="0"/>
          <w:numId w:val="0"/>
        </w:numPr>
        <w:ind w:left="420" w:leftChars="0"/>
        <w:jc w:val="both"/>
        <w:rPr>
          <w:rFonts w:hint="eastAsia" w:ascii="宋体" w:hAnsi="宋体" w:eastAsia="宋体" w:cs="宋体"/>
          <w:sz w:val="24"/>
          <w:szCs w:val="24"/>
          <w:lang w:val="en-US" w:eastAsia="zh-CN"/>
        </w:rPr>
      </w:pPr>
    </w:p>
    <w:p w14:paraId="2B707A09">
      <w:pPr>
        <w:numPr>
          <w:ilvl w:val="0"/>
          <w:numId w:val="0"/>
        </w:numPr>
        <w:ind w:left="420" w:leftChars="0"/>
        <w:jc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3749040" cy="4194175"/>
            <wp:effectExtent l="0" t="0" r="0" b="12065"/>
            <wp:docPr id="18" name="图片 18" descr="4354d38359754c4c4d2a347ae9ee7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4354d38359754c4c4d2a347ae9ee7958"/>
                    <pic:cNvPicPr>
                      <a:picLocks noChangeAspect="1"/>
                    </pic:cNvPicPr>
                  </pic:nvPicPr>
                  <pic:blipFill>
                    <a:blip r:embed="rId25"/>
                    <a:srcRect t="6198" b="9907"/>
                    <a:stretch>
                      <a:fillRect/>
                    </a:stretch>
                  </pic:blipFill>
                  <pic:spPr>
                    <a:xfrm>
                      <a:off x="0" y="0"/>
                      <a:ext cx="3749040" cy="4194175"/>
                    </a:xfrm>
                    <a:prstGeom prst="rect">
                      <a:avLst/>
                    </a:prstGeom>
                  </pic:spPr>
                </pic:pic>
              </a:graphicData>
            </a:graphic>
          </wp:inline>
        </w:drawing>
      </w:r>
    </w:p>
    <w:p w14:paraId="61418790">
      <w:pPr>
        <w:numPr>
          <w:ilvl w:val="0"/>
          <w:numId w:val="0"/>
        </w:numPr>
        <w:spacing w:line="360" w:lineRule="auto"/>
        <w:ind w:left="420" w:leftChars="0"/>
        <w:jc w:val="left"/>
        <w:rPr>
          <w:rFonts w:hint="eastAsia" w:ascii="宋体" w:hAnsi="宋体" w:eastAsia="宋体" w:cs="宋体"/>
          <w:sz w:val="24"/>
          <w:szCs w:val="24"/>
          <w:lang w:val="en-US" w:eastAsia="zh-CN"/>
        </w:rPr>
      </w:pPr>
    </w:p>
    <w:p w14:paraId="60EF335A">
      <w:pPr>
        <w:numPr>
          <w:ilvl w:val="0"/>
          <w:numId w:val="0"/>
        </w:numPr>
        <w:spacing w:line="360" w:lineRule="auto"/>
        <w:ind w:left="420" w:left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The lower black wire (negative) and red wire (positive) are connected to the power supply. The copper wire can be connected to the copper bar for better current-carrying performance.</w:t>
      </w:r>
    </w:p>
    <w:p w14:paraId="08518F13">
      <w:pPr>
        <w:numPr>
          <w:ilvl w:val="0"/>
          <w:numId w:val="0"/>
        </w:numPr>
        <w:spacing w:line="360" w:lineRule="auto"/>
        <w:ind w:left="420" w:left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The three upper wires are the three-phase lines of the motor, connected to the brushless motor.</w:t>
      </w:r>
    </w:p>
    <w:p w14:paraId="2D18F7D4">
      <w:pPr>
        <w:numPr>
          <w:ilvl w:val="0"/>
          <w:numId w:val="0"/>
        </w:numPr>
        <w:spacing w:line="360" w:lineRule="auto"/>
        <w:ind w:left="420" w:leftChars="0"/>
        <w:jc w:val="left"/>
        <w:rPr>
          <w:rFonts w:hint="eastAsia" w:ascii="宋体" w:hAnsi="宋体" w:eastAsia="宋体" w:cs="宋体"/>
          <w:sz w:val="24"/>
          <w:szCs w:val="24"/>
          <w:lang w:val="en-US" w:eastAsia="zh-CN"/>
        </w:rPr>
      </w:pPr>
    </w:p>
    <w:p w14:paraId="76392CE8">
      <w:pPr>
        <w:numPr>
          <w:ilvl w:val="0"/>
          <w:numId w:val="0"/>
        </w:numPr>
        <w:spacing w:line="360" w:lineRule="auto"/>
        <w:ind w:left="420" w:leftChars="0"/>
        <w:jc w:val="left"/>
        <w:rPr>
          <w:rFonts w:hint="default" w:ascii="宋体" w:hAnsi="宋体" w:cs="宋体"/>
          <w:b/>
          <w:bCs/>
          <w:sz w:val="24"/>
          <w:szCs w:val="24"/>
          <w:lang w:val="en-US" w:eastAsia="zh-CN"/>
        </w:rPr>
      </w:pPr>
    </w:p>
    <w:p w14:paraId="00887186">
      <w:pPr>
        <w:numPr>
          <w:ilvl w:val="0"/>
          <w:numId w:val="0"/>
        </w:numPr>
        <w:spacing w:line="360" w:lineRule="auto"/>
        <w:ind w:left="420" w:leftChars="0"/>
        <w:jc w:val="left"/>
        <w:rPr>
          <w:rFonts w:hint="default" w:ascii="宋体" w:hAnsi="宋体" w:eastAsia="宋体" w:cs="宋体"/>
          <w:b w:val="0"/>
          <w:bCs w:val="0"/>
          <w:sz w:val="24"/>
          <w:szCs w:val="24"/>
          <w:lang w:val="en-US" w:eastAsia="zh-CN"/>
        </w:rPr>
      </w:pPr>
      <w:r>
        <w:rPr>
          <w:rFonts w:hint="default" w:ascii="宋体" w:hAnsi="宋体" w:cs="宋体"/>
          <w:b/>
          <w:bCs/>
          <w:sz w:val="24"/>
          <w:szCs w:val="24"/>
          <w:lang w:val="en-US" w:eastAsia="zh-CN"/>
        </w:rPr>
        <w:t>Note</w:t>
      </w:r>
      <w:r>
        <w:rPr>
          <w:rFonts w:hint="eastAsia" w:ascii="宋体" w:hAnsi="宋体" w:eastAsia="宋体" w:cs="宋体"/>
          <w:b/>
          <w:bCs/>
          <w:sz w:val="24"/>
          <w:szCs w:val="24"/>
          <w:lang w:val="en-US" w:eastAsia="zh-CN"/>
        </w:rPr>
        <w:t>!</w:t>
      </w:r>
      <w:r>
        <w:rPr>
          <w:rFonts w:hint="eastAsia" w:ascii="宋体" w:hAnsi="宋体" w:eastAsia="宋体" w:cs="宋体"/>
          <w:b w:val="0"/>
          <w:bCs w:val="0"/>
          <w:sz w:val="24"/>
          <w:szCs w:val="24"/>
          <w:lang w:val="en-US" w:eastAsia="zh-CN"/>
        </w:rPr>
        <w:t xml:space="preserve"> Ensure solder joints are full and free of short circuits with adjacent components</w:t>
      </w:r>
      <w:r>
        <w:rPr>
          <w:rFonts w:hint="default" w:ascii="宋体" w:hAnsi="宋体" w:cs="宋体"/>
          <w:b w:val="0"/>
          <w:bCs w:val="0"/>
          <w:sz w:val="24"/>
          <w:szCs w:val="24"/>
          <w:lang w:val="en-US" w:eastAsia="zh-CN"/>
        </w:rPr>
        <w:t>!</w:t>
      </w:r>
    </w:p>
    <w:p w14:paraId="2726BE0C">
      <w:pPr>
        <w:numPr>
          <w:ilvl w:val="0"/>
          <w:numId w:val="0"/>
        </w:numPr>
        <w:ind w:left="420" w:leftChars="0"/>
        <w:jc w:val="center"/>
        <w:rPr>
          <w:rFonts w:hint="eastAsia" w:ascii="宋体" w:hAnsi="宋体" w:eastAsia="宋体" w:cs="宋体"/>
          <w:b/>
          <w:bCs/>
          <w:lang w:val="en-US" w:eastAsia="zh-CN"/>
        </w:rPr>
      </w:pPr>
    </w:p>
    <w:p w14:paraId="0C928485">
      <w:pPr>
        <w:numPr>
          <w:ilvl w:val="0"/>
          <w:numId w:val="0"/>
        </w:numPr>
        <w:ind w:left="420" w:leftChars="0"/>
        <w:jc w:val="center"/>
        <w:rPr>
          <w:rFonts w:hint="eastAsia" w:ascii="宋体" w:hAnsi="宋体" w:eastAsia="宋体" w:cs="宋体"/>
          <w:b/>
          <w:bCs/>
          <w:lang w:val="en-US" w:eastAsia="zh-CN"/>
        </w:rPr>
      </w:pPr>
      <w:r>
        <w:rPr>
          <w:rFonts w:hint="eastAsia" w:ascii="宋体" w:hAnsi="宋体" w:eastAsia="宋体" w:cs="宋体"/>
          <w:b/>
          <w:bCs/>
          <w:lang w:val="en-US" w:eastAsia="zh-CN"/>
        </w:rPr>
        <w:drawing>
          <wp:inline distT="0" distB="0" distL="114300" distR="114300">
            <wp:extent cx="2499360" cy="2839085"/>
            <wp:effectExtent l="0" t="0" r="0" b="10795"/>
            <wp:docPr id="19" name="图片 19" descr="IMG_20240407_10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40407_100814"/>
                    <pic:cNvPicPr>
                      <a:picLocks noChangeAspect="1"/>
                    </pic:cNvPicPr>
                  </pic:nvPicPr>
                  <pic:blipFill>
                    <a:blip r:embed="rId26"/>
                    <a:srcRect l="616" t="27494" r="53118" b="2434"/>
                    <a:stretch>
                      <a:fillRect/>
                    </a:stretch>
                  </pic:blipFill>
                  <pic:spPr>
                    <a:xfrm>
                      <a:off x="0" y="0"/>
                      <a:ext cx="2499360" cy="2839085"/>
                    </a:xfrm>
                    <a:prstGeom prst="rect">
                      <a:avLst/>
                    </a:prstGeom>
                  </pic:spPr>
                </pic:pic>
              </a:graphicData>
            </a:graphic>
          </wp:inline>
        </w:drawing>
      </w:r>
    </w:p>
    <w:p w14:paraId="4FAF554F">
      <w:pPr>
        <w:numPr>
          <w:ilvl w:val="0"/>
          <w:numId w:val="0"/>
        </w:numPr>
        <w:ind w:left="420" w:leftChars="0"/>
        <w:jc w:val="center"/>
        <w:rPr>
          <w:rFonts w:hint="default" w:ascii="宋体" w:hAnsi="宋体" w:eastAsia="宋体" w:cs="宋体"/>
          <w:b/>
          <w:bCs/>
          <w:sz w:val="28"/>
          <w:szCs w:val="28"/>
          <w:lang w:val="en-US" w:eastAsia="zh-CN"/>
        </w:rPr>
      </w:pPr>
      <w:r>
        <w:rPr>
          <w:rFonts w:hint="eastAsia" w:ascii="宋体" w:hAnsi="宋体" w:cs="宋体"/>
          <w:b/>
          <w:bCs/>
          <w:sz w:val="28"/>
          <w:szCs w:val="28"/>
          <w:lang w:val="en-US" w:eastAsia="zh-CN"/>
        </w:rPr>
        <w:t xml:space="preserve">Wiring Diagram for </w:t>
      </w:r>
      <w:r>
        <w:rPr>
          <w:rFonts w:hint="eastAsia" w:ascii="宋体" w:hAnsi="宋体" w:cs="宋体"/>
          <w:b/>
          <w:bCs/>
          <w:color w:val="000000"/>
          <w:sz w:val="28"/>
          <w:szCs w:val="28"/>
          <w:lang w:val="en-US" w:eastAsia="zh"/>
          <w:woUserID w:val="1"/>
        </w:rPr>
        <w:t>the ESC</w:t>
      </w:r>
      <w:r>
        <w:rPr>
          <w:rFonts w:hint="eastAsia" w:ascii="宋体" w:hAnsi="宋体" w:cs="宋体"/>
          <w:b/>
          <w:bCs/>
          <w:sz w:val="28"/>
          <w:szCs w:val="28"/>
          <w:lang w:val="en-US" w:eastAsia="zh"/>
          <w:woUserID w:val="1"/>
        </w:rPr>
        <w:t xml:space="preserve"> with </w:t>
      </w:r>
      <w:r>
        <w:rPr>
          <w:rFonts w:hint="eastAsia" w:ascii="宋体" w:hAnsi="宋体" w:cs="宋体"/>
          <w:b/>
          <w:bCs/>
          <w:sz w:val="28"/>
          <w:szCs w:val="28"/>
          <w:lang w:val="en-US" w:eastAsia="zh-CN"/>
        </w:rPr>
        <w:t>Onboard BEC</w:t>
      </w:r>
    </w:p>
    <w:p w14:paraId="0E3ED204">
      <w:pPr>
        <w:numPr>
          <w:ilvl w:val="0"/>
          <w:numId w:val="0"/>
        </w:numPr>
        <w:ind w:left="420" w:leftChars="0"/>
        <w:jc w:val="lef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Note:</w:t>
      </w:r>
      <w:r>
        <w:rPr>
          <w:rFonts w:hint="eastAsia" w:ascii="宋体" w:hAnsi="宋体" w:eastAsia="宋体" w:cs="宋体"/>
          <w:sz w:val="24"/>
          <w:szCs w:val="24"/>
          <w:lang w:val="en-US" w:eastAsia="zh-CN"/>
        </w:rPr>
        <w:t xml:space="preserve"> White wire (signal line), black wire (negative pole), red wire (BEC output positive pole).</w:t>
      </w:r>
    </w:p>
    <w:p w14:paraId="657DC048">
      <w:pPr>
        <w:numPr>
          <w:ilvl w:val="0"/>
          <w:numId w:val="0"/>
        </w:numPr>
        <w:ind w:left="420" w:leftChars="0"/>
        <w:jc w:val="left"/>
        <w:rPr>
          <w:rFonts w:hint="eastAsia" w:ascii="宋体" w:hAnsi="宋体" w:eastAsia="宋体" w:cs="宋体"/>
          <w:sz w:val="24"/>
          <w:szCs w:val="24"/>
          <w:lang w:val="en-US" w:eastAsia="zh-CN"/>
        </w:rPr>
      </w:pPr>
    </w:p>
    <w:p w14:paraId="65CA1FEF">
      <w:pPr>
        <w:numPr>
          <w:ilvl w:val="0"/>
          <w:numId w:val="0"/>
        </w:numPr>
        <w:ind w:left="420" w:leftChars="0"/>
        <w:jc w:val="cente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2794000" cy="3929380"/>
            <wp:effectExtent l="0" t="0" r="6350" b="13970"/>
            <wp:docPr id="20" name="图片 20" descr="IMG_20240407_10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40407_101825"/>
                    <pic:cNvPicPr>
                      <a:picLocks noChangeAspect="1"/>
                    </pic:cNvPicPr>
                  </pic:nvPicPr>
                  <pic:blipFill>
                    <a:blip r:embed="rId27"/>
                    <a:srcRect l="35871" t="23787" r="38385" b="27945"/>
                    <a:stretch>
                      <a:fillRect/>
                    </a:stretch>
                  </pic:blipFill>
                  <pic:spPr>
                    <a:xfrm>
                      <a:off x="0" y="0"/>
                      <a:ext cx="2794000" cy="3929380"/>
                    </a:xfrm>
                    <a:prstGeom prst="rect">
                      <a:avLst/>
                    </a:prstGeom>
                  </pic:spPr>
                </pic:pic>
              </a:graphicData>
            </a:graphic>
          </wp:inline>
        </w:drawing>
      </w:r>
    </w:p>
    <w:p w14:paraId="2F9266E3">
      <w:pPr>
        <w:numPr>
          <w:ilvl w:val="0"/>
          <w:numId w:val="0"/>
        </w:numPr>
        <w:ind w:left="420" w:leftChars="0"/>
        <w:jc w:val="center"/>
        <w:rPr>
          <w:rFonts w:hint="default" w:ascii="宋体" w:hAnsi="宋体" w:eastAsia="宋体" w:cs="宋体"/>
          <w:b/>
          <w:bCs/>
          <w:sz w:val="28"/>
          <w:szCs w:val="28"/>
          <w:lang w:val="en-US" w:eastAsia="zh-CN"/>
        </w:rPr>
      </w:pPr>
      <w:r>
        <w:rPr>
          <w:rFonts w:hint="eastAsia" w:ascii="宋体" w:hAnsi="宋体" w:cs="宋体"/>
          <w:b/>
          <w:bCs/>
          <w:sz w:val="28"/>
          <w:szCs w:val="28"/>
          <w:lang w:val="en-US" w:eastAsia="zh-CN"/>
        </w:rPr>
        <w:t>Wiring Diagram</w:t>
      </w:r>
      <w:r>
        <w:rPr>
          <w:rFonts w:hint="eastAsia" w:ascii="宋体" w:hAnsi="宋体" w:cs="宋体"/>
          <w:b/>
          <w:bCs/>
          <w:sz w:val="28"/>
          <w:szCs w:val="28"/>
          <w:lang w:val="en-US" w:eastAsia="zh"/>
          <w:woUserID w:val="1"/>
        </w:rPr>
        <w:t xml:space="preserve"> </w:t>
      </w:r>
      <w:r>
        <w:rPr>
          <w:rFonts w:hint="eastAsia" w:ascii="宋体" w:hAnsi="宋体" w:cs="宋体"/>
          <w:b/>
          <w:bCs/>
          <w:sz w:val="28"/>
          <w:szCs w:val="28"/>
          <w:lang w:val="en-US" w:eastAsia="zh-CN"/>
          <w:woUserID w:val="1"/>
        </w:rPr>
        <w:t xml:space="preserve">for </w:t>
      </w:r>
      <w:r>
        <w:rPr>
          <w:rFonts w:hint="eastAsia" w:ascii="宋体" w:hAnsi="宋体" w:cs="宋体"/>
          <w:b/>
          <w:bCs/>
          <w:color w:val="000000"/>
          <w:sz w:val="28"/>
          <w:szCs w:val="28"/>
          <w:lang w:val="en-US" w:eastAsia="zh"/>
          <w:woUserID w:val="1"/>
        </w:rPr>
        <w:t>the ESC</w:t>
      </w:r>
      <w:r>
        <w:rPr>
          <w:rFonts w:hint="eastAsia" w:ascii="宋体" w:hAnsi="宋体" w:cs="宋体"/>
          <w:b/>
          <w:bCs/>
          <w:sz w:val="28"/>
          <w:szCs w:val="28"/>
          <w:lang w:val="en-US" w:eastAsia="zh-CN"/>
        </w:rPr>
        <w:t xml:space="preserve"> Without Onboard BEC</w:t>
      </w:r>
    </w:p>
    <w:p w14:paraId="5ABCA29C">
      <w:pPr>
        <w:numPr>
          <w:ilvl w:val="0"/>
          <w:numId w:val="0"/>
        </w:numPr>
        <w:ind w:left="420" w:leftChars="0"/>
        <w:jc w:val="lef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 xml:space="preserve">Note: </w:t>
      </w:r>
      <w:r>
        <w:rPr>
          <w:rFonts w:hint="eastAsia" w:ascii="宋体" w:hAnsi="宋体" w:eastAsia="宋体" w:cs="宋体"/>
          <w:sz w:val="24"/>
          <w:szCs w:val="24"/>
          <w:lang w:val="en-US" w:eastAsia="zh-CN"/>
        </w:rPr>
        <w:t>White wire (signal line), black wire (negative pole), red wire left unconnected.</w:t>
      </w:r>
    </w:p>
    <w:p w14:paraId="69ECAEC2">
      <w:pPr>
        <w:numPr>
          <w:ilvl w:val="0"/>
          <w:numId w:val="0"/>
        </w:numPr>
        <w:ind w:left="0" w:leftChars="0" w:firstLine="0" w:firstLineChars="0"/>
        <w:jc w:val="left"/>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t>(5)</w:t>
      </w:r>
      <w:r>
        <w:rPr>
          <w:rFonts w:hint="eastAsia" w:ascii="宋体" w:hAnsi="宋体" w:cs="宋体"/>
          <w:sz w:val="24"/>
          <w:szCs w:val="24"/>
          <w:lang w:val="en-US" w:eastAsia="zh"/>
          <w:woUserID w:val="1"/>
        </w:rPr>
        <w:t>Firmware</w:t>
      </w:r>
    </w:p>
    <w:p w14:paraId="79BF08F7">
      <w:pPr>
        <w:numPr>
          <w:ilvl w:val="0"/>
          <w:numId w:val="0"/>
        </w:numPr>
        <w:spacing w:line="360" w:lineRule="auto"/>
        <w:ind w:left="0" w:leftChars="0" w:firstLine="0" w:firstLineChars="0"/>
        <w:jc w:val="both"/>
        <w:rPr>
          <w:rFonts w:hint="eastAsia" w:ascii="宋体" w:hAnsi="宋体" w:cs="宋体"/>
          <w:b/>
          <w:bCs/>
          <w:sz w:val="24"/>
          <w:szCs w:val="24"/>
          <w:lang w:val="en-US" w:eastAsia="zh"/>
          <w:woUserID w:val="1"/>
        </w:rPr>
      </w:pPr>
    </w:p>
    <w:p w14:paraId="341E9D96">
      <w:pPr>
        <w:numPr>
          <w:ilvl w:val="0"/>
          <w:numId w:val="0"/>
        </w:numPr>
        <w:spacing w:line="360" w:lineRule="auto"/>
        <w:ind w:left="0" w:leftChars="0" w:firstLine="0" w:firstLineChars="0"/>
        <w:jc w:val="both"/>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The ESC comes pre‑flashed with AM32 V1.99 firmware at the factory with default parameters.</w:t>
      </w:r>
    </w:p>
    <w:p w14:paraId="047DCCA9">
      <w:pPr>
        <w:numPr>
          <w:ilvl w:val="0"/>
          <w:numId w:val="0"/>
        </w:numPr>
        <w:spacing w:line="360" w:lineRule="auto"/>
        <w:ind w:left="0" w:leftChars="0" w:firstLine="0" w:firstLineChars="0"/>
        <w:jc w:val="both"/>
        <w:rPr>
          <w:rFonts w:hint="eastAsia" w:ascii="宋体" w:hAnsi="宋体" w:cs="宋体"/>
          <w:b/>
          <w:bCs/>
          <w:sz w:val="24"/>
          <w:szCs w:val="24"/>
          <w:lang w:val="en-US" w:eastAsia="zh-CN"/>
          <w:woUserID w:val="1"/>
        </w:rPr>
      </w:pPr>
    </w:p>
    <w:p w14:paraId="5162B005">
      <w:pPr>
        <w:spacing w:line="360" w:lineRule="auto"/>
        <w:ind w:left="0" w:leftChars="0" w:firstLine="0" w:firstLineChars="0"/>
        <w:rPr>
          <w:rFonts w:hint="eastAsia" w:ascii="宋体" w:hAnsi="宋体" w:eastAsia="宋体" w:cs="宋体"/>
          <w:sz w:val="24"/>
          <w:szCs w:val="24"/>
          <w:lang w:val="en-US" w:eastAsia="zh"/>
          <w:woUserID w:val="1"/>
        </w:rPr>
      </w:pPr>
      <w:r>
        <w:rPr>
          <w:rFonts w:hint="eastAsia" w:ascii="宋体" w:hAnsi="宋体" w:cs="宋体"/>
          <w:sz w:val="24"/>
          <w:szCs w:val="24"/>
          <w:lang w:val="en-US" w:eastAsia="zh"/>
          <w:woUserID w:val="1"/>
        </w:rPr>
        <w:t>Some users report that AM32 V1.97 provides smoother performance for car applications; you may flash this version at your own discretion.</w:t>
      </w:r>
    </w:p>
    <w:p w14:paraId="2A9C25BB">
      <w:pPr>
        <w:spacing w:line="360" w:lineRule="auto"/>
        <w:ind w:left="0" w:leftChars="0" w:firstLine="0" w:firstLineChars="0"/>
        <w:rPr>
          <w:rFonts w:hint="eastAsia" w:ascii="宋体" w:hAnsi="宋体" w:eastAsia="宋体" w:cs="宋体"/>
          <w:sz w:val="24"/>
          <w:szCs w:val="24"/>
          <w:lang w:val="en-US" w:eastAsia="zh-CN"/>
          <w:woUserID w:val="1"/>
        </w:rPr>
      </w:pPr>
      <w:r>
        <w:rPr>
          <w:rFonts w:hint="eastAsia" w:ascii="宋体" w:hAnsi="宋体" w:cs="宋体"/>
          <w:sz w:val="24"/>
          <w:szCs w:val="24"/>
          <w:lang w:val="en-US" w:eastAsia="zh"/>
          <w:woUserID w:val="1"/>
        </w:rPr>
        <w:t>Latest Stable Firmware (as of 2023/08/18)</w:t>
      </w:r>
      <w:r>
        <w:rPr>
          <w:rFonts w:hint="eastAsia" w:ascii="宋体" w:hAnsi="宋体" w:eastAsia="宋体" w:cs="宋体"/>
          <w:sz w:val="24"/>
          <w:szCs w:val="24"/>
          <w:lang w:val="en-US" w:eastAsia="zh-CN"/>
          <w:woUserID w:val="1"/>
        </w:rPr>
        <w:t xml:space="preserve">： </w:t>
      </w:r>
    </w:p>
    <w:p w14:paraId="262D7DAE">
      <w:pPr>
        <w:spacing w:line="360" w:lineRule="auto"/>
        <w:ind w:left="0" w:leftChars="0" w:firstLine="0" w:firstLineChars="0"/>
        <w:rPr>
          <w:rFonts w:hint="eastAsia" w:ascii="宋体" w:hAnsi="宋体" w:eastAsia="宋体" w:cs="宋体"/>
          <w:sz w:val="24"/>
          <w:szCs w:val="24"/>
          <w:lang w:val="en-US" w:eastAsia="zh-CN"/>
          <w:woUserID w:val="1"/>
        </w:rPr>
      </w:pPr>
      <w:r>
        <w:rPr>
          <w:rFonts w:hint="eastAsia" w:ascii="宋体" w:hAnsi="宋体" w:eastAsia="宋体" w:cs="宋体"/>
          <w:sz w:val="24"/>
          <w:szCs w:val="24"/>
          <w:lang w:val="en-US" w:eastAsia="zh-CN"/>
          <w:woUserID w:val="1"/>
        </w:rPr>
        <w:t xml:space="preserve">AM32 V1.97  </w:t>
      </w:r>
      <w:r>
        <w:rPr>
          <w:rFonts w:hint="eastAsia" w:ascii="宋体" w:hAnsi="宋体" w:eastAsia="宋体" w:cs="宋体"/>
          <w:sz w:val="24"/>
          <w:szCs w:val="24"/>
          <w:lang w:val="en-US" w:eastAsia="zh-CN"/>
          <w:woUserID w:val="1"/>
        </w:rPr>
        <w:fldChar w:fldCharType="begin"/>
      </w:r>
      <w:r>
        <w:rPr>
          <w:rFonts w:hint="eastAsia" w:ascii="宋体" w:hAnsi="宋体" w:eastAsia="宋体" w:cs="宋体"/>
          <w:sz w:val="24"/>
          <w:szCs w:val="24"/>
          <w:lang w:val="en-US" w:eastAsia="zh-CN"/>
          <w:woUserID w:val="1"/>
        </w:rPr>
        <w:instrText xml:space="preserve"> HYPERLINK " AM32_TEKKO32_F421_1.97.hex " </w:instrText>
      </w:r>
      <w:r>
        <w:rPr>
          <w:rFonts w:hint="eastAsia" w:ascii="宋体" w:hAnsi="宋体" w:eastAsia="宋体" w:cs="宋体"/>
          <w:sz w:val="24"/>
          <w:szCs w:val="24"/>
          <w:lang w:val="en-US" w:eastAsia="zh-CN"/>
          <w:woUserID w:val="1"/>
        </w:rPr>
        <w:fldChar w:fldCharType="separate"/>
      </w:r>
      <w:r>
        <w:rPr>
          <w:rStyle w:val="9"/>
          <w:rFonts w:hint="eastAsia" w:ascii="宋体" w:hAnsi="宋体" w:eastAsia="宋体" w:cs="宋体"/>
          <w:sz w:val="24"/>
          <w:szCs w:val="24"/>
          <w:lang w:val="en-US" w:eastAsia="zh-CN"/>
          <w:woUserID w:val="1"/>
        </w:rPr>
        <w:t>Tekko32F421</w:t>
      </w:r>
      <w:r>
        <w:rPr>
          <w:rFonts w:hint="eastAsia" w:ascii="宋体" w:hAnsi="宋体" w:eastAsia="宋体" w:cs="宋体"/>
          <w:sz w:val="24"/>
          <w:szCs w:val="24"/>
          <w:lang w:val="en-US" w:eastAsia="zh-CN"/>
          <w:woUserID w:val="1"/>
        </w:rPr>
        <w:fldChar w:fldCharType="end"/>
      </w:r>
    </w:p>
    <w:p w14:paraId="4D8A58D8">
      <w:pPr>
        <w:spacing w:line="360" w:lineRule="auto"/>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CN"/>
          <w:woUserID w:val="1"/>
        </w:rPr>
        <w:t>BootLoader：</w:t>
      </w:r>
      <w:r>
        <w:rPr>
          <w:rFonts w:hint="eastAsia" w:ascii="宋体" w:hAnsi="宋体" w:eastAsia="宋体" w:cs="宋体"/>
          <w:sz w:val="24"/>
          <w:szCs w:val="24"/>
          <w:lang w:val="en-US" w:eastAsia="zh-CN"/>
          <w:woUserID w:val="1"/>
        </w:rPr>
        <w:fldChar w:fldCharType="begin"/>
      </w:r>
      <w:r>
        <w:rPr>
          <w:rFonts w:hint="eastAsia" w:ascii="宋体" w:hAnsi="宋体" w:eastAsia="宋体" w:cs="宋体"/>
          <w:sz w:val="24"/>
          <w:szCs w:val="24"/>
          <w:lang w:val="en-US" w:eastAsia="zh-CN"/>
          <w:woUserID w:val="1"/>
        </w:rPr>
        <w:instrText xml:space="preserve"> HYPERLINK "https://github.com/AlkaMotors/AM32_Bootloader_F051/blob/main/Bootloaders/AM32_F421_PB4_BOOTLOADER_V4.hex" </w:instrText>
      </w:r>
      <w:r>
        <w:rPr>
          <w:rFonts w:hint="eastAsia" w:ascii="宋体" w:hAnsi="宋体" w:eastAsia="宋体" w:cs="宋体"/>
          <w:sz w:val="24"/>
          <w:szCs w:val="24"/>
          <w:lang w:val="en-US" w:eastAsia="zh-CN"/>
          <w:woUserID w:val="1"/>
        </w:rPr>
        <w:fldChar w:fldCharType="separate"/>
      </w:r>
      <w:r>
        <w:rPr>
          <w:rStyle w:val="9"/>
          <w:rFonts w:hint="eastAsia" w:ascii="宋体" w:hAnsi="宋体" w:eastAsia="宋体" w:cs="宋体"/>
          <w:sz w:val="24"/>
          <w:szCs w:val="24"/>
          <w:lang w:val="en-US" w:eastAsia="zh-CN"/>
          <w:woUserID w:val="1"/>
        </w:rPr>
        <w:t>AT32F421 PB4</w:t>
      </w:r>
      <w:r>
        <w:rPr>
          <w:rFonts w:hint="eastAsia" w:ascii="宋体" w:hAnsi="宋体" w:eastAsia="宋体" w:cs="宋体"/>
          <w:sz w:val="24"/>
          <w:szCs w:val="24"/>
          <w:lang w:val="en-US" w:eastAsia="zh-CN"/>
          <w:woUserID w:val="1"/>
        </w:rPr>
        <w:fldChar w:fldCharType="end"/>
      </w:r>
      <w:r>
        <w:rPr>
          <w:rFonts w:hint="eastAsia" w:ascii="宋体" w:hAnsi="宋体" w:eastAsia="宋体" w:cs="宋体"/>
          <w:sz w:val="24"/>
          <w:szCs w:val="24"/>
          <w:lang w:val="en-US" w:eastAsia="zh-CN"/>
          <w:woUserID w:val="1"/>
        </w:rPr>
        <w:t>，</w:t>
      </w:r>
      <w:r>
        <w:rPr>
          <w:rFonts w:hint="eastAsia" w:ascii="宋体" w:hAnsi="宋体" w:cs="宋体"/>
          <w:sz w:val="24"/>
          <w:szCs w:val="24"/>
          <w:lang w:val="en-US" w:eastAsia="zh"/>
          <w:woUserID w:val="1"/>
        </w:rPr>
        <w:t>Note: Direct download may fail due to network issues; please download the entire code repository instead.</w:t>
      </w:r>
    </w:p>
    <w:p w14:paraId="5CE5595A">
      <w:pPr>
        <w:spacing w:line="360" w:lineRule="auto"/>
        <w:ind w:firstLine="420" w:firstLineChars="0"/>
        <w:rPr>
          <w:rFonts w:hint="eastAsia" w:ascii="宋体" w:hAnsi="宋体" w:eastAsia="宋体" w:cs="宋体"/>
          <w:sz w:val="24"/>
          <w:szCs w:val="24"/>
          <w:lang w:val="en-US" w:eastAsia="zh-CN"/>
          <w:woUserID w:val="1"/>
        </w:rPr>
      </w:pPr>
      <w:r>
        <w:rPr>
          <w:rFonts w:hint="eastAsia" w:ascii="宋体" w:hAnsi="宋体" w:cs="宋体"/>
          <w:sz w:val="24"/>
          <w:szCs w:val="24"/>
          <w:lang w:val="en-US" w:eastAsia="zh"/>
          <w:woUserID w:val="1"/>
        </w:rPr>
        <w:t>Latest Stable Firmware (as of 2025/10/11)</w:t>
      </w:r>
      <w:r>
        <w:rPr>
          <w:rFonts w:hint="eastAsia" w:ascii="宋体" w:hAnsi="宋体" w:eastAsia="宋体" w:cs="宋体"/>
          <w:sz w:val="24"/>
          <w:szCs w:val="24"/>
          <w:lang w:val="en-US" w:eastAsia="zh-CN"/>
          <w:woUserID w:val="1"/>
        </w:rPr>
        <w:t>：</w:t>
      </w:r>
    </w:p>
    <w:p w14:paraId="7F55D300">
      <w:pPr>
        <w:spacing w:line="360" w:lineRule="auto"/>
        <w:ind w:firstLine="420" w:firstLineChars="0"/>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fldChar w:fldCharType="begin"/>
      </w:r>
      <w:r>
        <w:rPr>
          <w:rFonts w:hint="eastAsia" w:ascii="宋体" w:hAnsi="宋体" w:eastAsia="宋体" w:cs="宋体"/>
          <w:sz w:val="24"/>
          <w:szCs w:val="24"/>
          <w:lang w:val="en-US" w:eastAsia="zh"/>
          <w:woUserID w:val="1"/>
        </w:rPr>
        <w:instrText xml:space="preserve"> HYPERLINK "https://s32.am32.ca/releases/v2.18/AM32_TBS_6S_4IN1_F421_2.18.hex?X-Amz-Algorithm=AWS4-HMAC-SHA256&amp;X-Amz-Credential=cnOHndWzViEdNfMNiJ5m%2F20251010%2Fus-east-1%2Fs3%2Faws4_request&amp;X-Amz-Date=20251010T193102Z&amp;X-Amz-Expires=86400&amp;X-Amz-SignedHeaders=host&amp;X-Amz-Signature=ec1a20cded22d7df54d97017495a97865796f4b06c19343ecc1ddc9c3659a003" </w:instrText>
      </w:r>
      <w:r>
        <w:rPr>
          <w:rFonts w:hint="eastAsia" w:ascii="宋体" w:hAnsi="宋体" w:eastAsia="宋体" w:cs="宋体"/>
          <w:sz w:val="24"/>
          <w:szCs w:val="24"/>
          <w:lang w:val="en-US" w:eastAsia="zh"/>
          <w:woUserID w:val="1"/>
        </w:rPr>
        <w:fldChar w:fldCharType="separate"/>
      </w:r>
      <w:r>
        <w:rPr>
          <w:rStyle w:val="9"/>
          <w:rFonts w:hint="eastAsia" w:ascii="宋体" w:hAnsi="宋体" w:eastAsia="宋体" w:cs="宋体"/>
          <w:sz w:val="24"/>
          <w:szCs w:val="24"/>
          <w:lang w:val="en-US" w:eastAsia="zh"/>
          <w:woUserID w:val="1"/>
        </w:rPr>
        <w:t>AM32_TBS_6S_4IN1_F421_2.18</w:t>
      </w:r>
      <w:r>
        <w:rPr>
          <w:rFonts w:hint="eastAsia" w:ascii="宋体" w:hAnsi="宋体" w:eastAsia="宋体" w:cs="宋体"/>
          <w:sz w:val="24"/>
          <w:szCs w:val="24"/>
          <w:lang w:val="en-US" w:eastAsia="zh"/>
          <w:woUserID w:val="1"/>
        </w:rPr>
        <w:fldChar w:fldCharType="end"/>
      </w:r>
    </w:p>
    <w:p w14:paraId="654D2571">
      <w:pPr>
        <w:spacing w:line="360" w:lineRule="auto"/>
        <w:ind w:firstLine="420" w:firstLineChars="0"/>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CN"/>
          <w:woUserID w:val="1"/>
        </w:rPr>
        <w:t>BootLoader：</w:t>
      </w:r>
      <w:r>
        <w:rPr>
          <w:rFonts w:hint="eastAsia" w:ascii="宋体" w:hAnsi="宋体" w:eastAsia="宋体" w:cs="宋体"/>
          <w:sz w:val="24"/>
          <w:szCs w:val="24"/>
          <w:lang w:val="en-US" w:eastAsia="zh"/>
          <w:woUserID w:val="1"/>
        </w:rPr>
        <w:fldChar w:fldCharType="begin"/>
      </w:r>
      <w:r>
        <w:rPr>
          <w:rFonts w:hint="eastAsia" w:ascii="宋体" w:hAnsi="宋体" w:eastAsia="宋体" w:cs="宋体"/>
          <w:sz w:val="24"/>
          <w:szCs w:val="24"/>
          <w:lang w:val="en-US" w:eastAsia="zh"/>
          <w:woUserID w:val="1"/>
        </w:rPr>
        <w:instrText xml:space="preserve"> HYPERLINK "https://github.com/am32-firmware/AM32-bootloader/releases/download/v15.0.0/AM32_F421_BOOTLOADER_PB4_V15.hex" </w:instrText>
      </w:r>
      <w:r>
        <w:rPr>
          <w:rFonts w:hint="eastAsia" w:ascii="宋体" w:hAnsi="宋体" w:eastAsia="宋体" w:cs="宋体"/>
          <w:sz w:val="24"/>
          <w:szCs w:val="24"/>
          <w:lang w:val="en-US" w:eastAsia="zh"/>
          <w:woUserID w:val="1"/>
        </w:rPr>
        <w:fldChar w:fldCharType="separate"/>
      </w:r>
      <w:r>
        <w:rPr>
          <w:rStyle w:val="9"/>
          <w:rFonts w:hint="eastAsia" w:ascii="宋体" w:hAnsi="宋体" w:eastAsia="宋体" w:cs="宋体"/>
          <w:sz w:val="24"/>
          <w:szCs w:val="24"/>
          <w:lang w:val="en-US" w:eastAsia="zh"/>
          <w:woUserID w:val="1"/>
        </w:rPr>
        <w:t>AM32_F421_BOOTLOADER_PB4_V15</w:t>
      </w:r>
      <w:r>
        <w:rPr>
          <w:rFonts w:hint="eastAsia" w:ascii="宋体" w:hAnsi="宋体" w:eastAsia="宋体" w:cs="宋体"/>
          <w:sz w:val="24"/>
          <w:szCs w:val="24"/>
          <w:lang w:val="en-US" w:eastAsia="zh"/>
          <w:woUserID w:val="1"/>
        </w:rPr>
        <w:fldChar w:fldCharType="end"/>
      </w:r>
    </w:p>
    <w:p w14:paraId="5A25C029">
      <w:pPr>
        <w:spacing w:line="360" w:lineRule="auto"/>
        <w:ind w:firstLine="420" w:firstLineChars="0"/>
        <w:rPr>
          <w:rFonts w:hint="eastAsia" w:ascii="宋体" w:hAnsi="宋体" w:eastAsia="宋体" w:cs="宋体"/>
          <w:sz w:val="24"/>
          <w:szCs w:val="24"/>
          <w:lang w:val="en-US" w:eastAsia="zh"/>
          <w:woUserID w:val="1"/>
        </w:rPr>
      </w:pPr>
    </w:p>
    <w:p w14:paraId="24248E04">
      <w:pPr>
        <w:spacing w:line="360" w:lineRule="auto"/>
        <w:ind w:firstLine="420" w:firstLineChars="0"/>
        <w:rPr>
          <w:rFonts w:hint="eastAsia" w:ascii="宋体" w:hAnsi="宋体" w:eastAsia="宋体" w:cs="宋体"/>
          <w:sz w:val="24"/>
          <w:szCs w:val="24"/>
          <w:lang w:val="en-US" w:eastAsia="zh"/>
          <w:woUserID w:val="1"/>
        </w:rPr>
      </w:pPr>
    </w:p>
    <w:p w14:paraId="5F237FFB">
      <w:pPr>
        <w:spacing w:line="360" w:lineRule="auto"/>
        <w:ind w:firstLine="420" w:firstLineChars="0"/>
        <w:rPr>
          <w:rFonts w:hint="eastAsia" w:ascii="宋体" w:hAnsi="宋体" w:eastAsia="宋体" w:cs="宋体"/>
          <w:sz w:val="24"/>
          <w:szCs w:val="24"/>
          <w:lang w:val="en-US" w:eastAsia="zh"/>
          <w:woUserID w:val="1"/>
        </w:rPr>
      </w:pPr>
    </w:p>
    <w:p w14:paraId="5F824A95">
      <w:pPr>
        <w:spacing w:line="360" w:lineRule="auto"/>
        <w:ind w:firstLine="420" w:firstLineChars="0"/>
        <w:rPr>
          <w:rFonts w:hint="eastAsia" w:ascii="宋体" w:hAnsi="宋体" w:eastAsia="宋体" w:cs="宋体"/>
          <w:sz w:val="24"/>
          <w:szCs w:val="24"/>
          <w:lang w:val="en-US" w:eastAsia="zh"/>
          <w:woUserID w:val="1"/>
        </w:rPr>
      </w:pPr>
    </w:p>
    <w:p w14:paraId="4A078BFC">
      <w:pPr>
        <w:spacing w:line="360" w:lineRule="auto"/>
        <w:ind w:firstLine="420" w:firstLineChars="0"/>
        <w:rPr>
          <w:rFonts w:hint="eastAsia" w:ascii="宋体" w:hAnsi="宋体" w:eastAsia="宋体" w:cs="宋体"/>
          <w:sz w:val="24"/>
          <w:szCs w:val="24"/>
          <w:lang w:val="en-US" w:eastAsia="zh"/>
          <w:woUserID w:val="1"/>
        </w:rPr>
      </w:pPr>
    </w:p>
    <w:p w14:paraId="50800996">
      <w:pPr>
        <w:spacing w:line="360" w:lineRule="auto"/>
        <w:ind w:firstLine="420" w:firstLineChars="0"/>
        <w:rPr>
          <w:rFonts w:hint="eastAsia" w:ascii="宋体" w:hAnsi="宋体" w:eastAsia="宋体" w:cs="宋体"/>
          <w:sz w:val="24"/>
          <w:szCs w:val="24"/>
          <w:lang w:val="en-US" w:eastAsia="zh"/>
          <w:woUserID w:val="1"/>
        </w:rPr>
      </w:pPr>
    </w:p>
    <w:p w14:paraId="104886BA">
      <w:pPr>
        <w:spacing w:line="360" w:lineRule="auto"/>
        <w:ind w:firstLine="420" w:firstLineChars="0"/>
        <w:rPr>
          <w:rFonts w:hint="eastAsia" w:ascii="宋体" w:hAnsi="宋体" w:eastAsia="宋体" w:cs="宋体"/>
          <w:sz w:val="24"/>
          <w:szCs w:val="24"/>
          <w:lang w:val="en-US" w:eastAsia="zh"/>
          <w:woUserID w:val="1"/>
        </w:rPr>
      </w:pPr>
    </w:p>
    <w:p w14:paraId="1FCF574F">
      <w:pPr>
        <w:spacing w:line="360" w:lineRule="auto"/>
        <w:ind w:firstLine="420" w:firstLineChars="0"/>
        <w:rPr>
          <w:rFonts w:hint="eastAsia" w:ascii="宋体" w:hAnsi="宋体" w:eastAsia="宋体" w:cs="宋体"/>
          <w:sz w:val="24"/>
          <w:szCs w:val="24"/>
          <w:lang w:val="en-US" w:eastAsia="zh"/>
          <w:woUserID w:val="1"/>
        </w:rPr>
      </w:pPr>
    </w:p>
    <w:p w14:paraId="38295F7D">
      <w:pPr>
        <w:spacing w:line="360" w:lineRule="auto"/>
        <w:ind w:firstLine="420" w:firstLineChars="0"/>
        <w:rPr>
          <w:rFonts w:hint="eastAsia" w:ascii="宋体" w:hAnsi="宋体" w:eastAsia="宋体" w:cs="宋体"/>
          <w:sz w:val="24"/>
          <w:szCs w:val="24"/>
          <w:lang w:val="en-US" w:eastAsia="zh"/>
          <w:woUserID w:val="1"/>
        </w:rPr>
      </w:pPr>
    </w:p>
    <w:p w14:paraId="1CF788AF">
      <w:pPr>
        <w:spacing w:line="360" w:lineRule="auto"/>
        <w:ind w:firstLine="420" w:firstLineChars="0"/>
        <w:rPr>
          <w:rFonts w:hint="eastAsia" w:ascii="宋体" w:hAnsi="宋体" w:eastAsia="宋体" w:cs="宋体"/>
          <w:sz w:val="24"/>
          <w:szCs w:val="24"/>
          <w:lang w:val="en-US" w:eastAsia="zh"/>
          <w:woUserID w:val="1"/>
        </w:rPr>
      </w:pPr>
    </w:p>
    <w:p w14:paraId="69EB4590">
      <w:pPr>
        <w:spacing w:line="360" w:lineRule="auto"/>
        <w:ind w:firstLine="420" w:firstLineChars="0"/>
        <w:rPr>
          <w:rFonts w:hint="eastAsia" w:ascii="宋体" w:hAnsi="宋体" w:eastAsia="宋体" w:cs="宋体"/>
          <w:sz w:val="24"/>
          <w:szCs w:val="24"/>
          <w:lang w:val="en-US" w:eastAsia="zh"/>
          <w:woUserID w:val="1"/>
        </w:rPr>
      </w:pPr>
    </w:p>
    <w:p w14:paraId="5953CF84">
      <w:pPr>
        <w:spacing w:line="360" w:lineRule="auto"/>
        <w:ind w:firstLine="420" w:firstLineChars="0"/>
        <w:rPr>
          <w:rFonts w:hint="eastAsia" w:ascii="宋体" w:hAnsi="宋体" w:eastAsia="宋体" w:cs="宋体"/>
          <w:sz w:val="24"/>
          <w:szCs w:val="24"/>
          <w:lang w:val="en-US" w:eastAsia="zh"/>
          <w:woUserID w:val="1"/>
        </w:rPr>
      </w:pPr>
    </w:p>
    <w:p w14:paraId="6475AD3A">
      <w:pPr>
        <w:spacing w:line="360" w:lineRule="auto"/>
        <w:ind w:firstLine="420" w:firstLineChars="0"/>
        <w:rPr>
          <w:rFonts w:hint="eastAsia" w:ascii="宋体" w:hAnsi="宋体" w:eastAsia="宋体" w:cs="宋体"/>
          <w:sz w:val="24"/>
          <w:szCs w:val="24"/>
          <w:lang w:val="en-US" w:eastAsia="zh"/>
          <w:woUserID w:val="1"/>
        </w:rPr>
      </w:pPr>
    </w:p>
    <w:p w14:paraId="6780797B">
      <w:pPr>
        <w:spacing w:line="360" w:lineRule="auto"/>
        <w:ind w:firstLine="420" w:firstLineChars="0"/>
        <w:rPr>
          <w:rFonts w:hint="eastAsia" w:ascii="宋体" w:hAnsi="宋体" w:eastAsia="宋体" w:cs="宋体"/>
          <w:sz w:val="24"/>
          <w:szCs w:val="24"/>
          <w:lang w:val="en-US" w:eastAsia="zh"/>
          <w:woUserID w:val="1"/>
        </w:rPr>
      </w:pPr>
    </w:p>
    <w:p w14:paraId="1E171AFA">
      <w:pPr>
        <w:spacing w:line="360" w:lineRule="auto"/>
        <w:ind w:firstLine="420" w:firstLineChars="0"/>
        <w:rPr>
          <w:rFonts w:hint="eastAsia" w:ascii="宋体" w:hAnsi="宋体" w:eastAsia="宋体" w:cs="宋体"/>
          <w:sz w:val="24"/>
          <w:szCs w:val="24"/>
          <w:lang w:val="en-US" w:eastAsia="zh"/>
          <w:woUserID w:val="1"/>
        </w:rPr>
      </w:pPr>
    </w:p>
    <w:p w14:paraId="2F7DEEC1">
      <w:pPr>
        <w:spacing w:line="360" w:lineRule="auto"/>
        <w:ind w:firstLine="420" w:firstLineChars="0"/>
        <w:rPr>
          <w:rFonts w:hint="eastAsia" w:ascii="宋体" w:hAnsi="宋体" w:eastAsia="宋体" w:cs="宋体"/>
          <w:sz w:val="24"/>
          <w:szCs w:val="24"/>
          <w:lang w:val="en-US" w:eastAsia="zh"/>
          <w:woUserID w:val="1"/>
        </w:rPr>
      </w:pPr>
    </w:p>
    <w:p w14:paraId="0ACDC149">
      <w:pPr>
        <w:numPr>
          <w:ilvl w:val="0"/>
          <w:numId w:val="0"/>
        </w:numPr>
        <w:ind w:leftChars="0"/>
        <w:rPr>
          <w:rFonts w:hint="eastAsia" w:ascii="宋体" w:hAnsi="宋体" w:cs="宋体"/>
          <w:b/>
          <w:bCs/>
          <w:sz w:val="28"/>
          <w:szCs w:val="28"/>
          <w:lang w:val="en-US" w:eastAsia="zh"/>
          <w:woUserID w:val="1"/>
        </w:rPr>
      </w:pPr>
      <w:r>
        <w:rPr>
          <w:rFonts w:hint="eastAsia" w:ascii="宋体" w:hAnsi="宋体" w:cs="宋体"/>
          <w:b/>
          <w:bCs/>
          <w:sz w:val="28"/>
          <w:szCs w:val="28"/>
          <w:lang w:val="en-US" w:eastAsia="zh"/>
          <w:woUserID w:val="1"/>
        </w:rPr>
        <w:t>Firmware Update Instructions</w:t>
      </w:r>
    </w:p>
    <w:p w14:paraId="2B786E3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Close the Betaflight Configurator before using the ESC parameter tuning software to free up the flight controller port.</w:t>
      </w:r>
    </w:p>
    <w:p w14:paraId="235F3CF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b/>
          <w:bCs/>
          <w:kern w:val="2"/>
          <w:sz w:val="21"/>
          <w:szCs w:val="21"/>
          <w:highlight w:val="yellow"/>
          <w:lang w:val="en-US" w:eastAsia="zh" w:bidi="ar"/>
          <w:woUserID w:val="1"/>
        </w:rPr>
        <w:t>Propellers must be removed first.</w:t>
      </w:r>
      <w:r>
        <w:rPr>
          <w:rFonts w:hint="eastAsia" w:ascii="宋体" w:hAnsi="宋体" w:cs="宋体"/>
          <w:kern w:val="2"/>
          <w:sz w:val="21"/>
          <w:szCs w:val="21"/>
          <w:lang w:val="en-US" w:eastAsia="zh" w:bidi="ar"/>
          <w:woUserID w:val="1"/>
        </w:rPr>
        <w:t xml:space="preserve"> Power the ESC via a LiPo battery when tuning parameters or flashing firmware.</w:t>
      </w:r>
    </w:p>
    <w:p w14:paraId="69EE7F52">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cs="宋体"/>
          <w:kern w:val="2"/>
          <w:sz w:val="21"/>
          <w:szCs w:val="21"/>
          <w:lang w:val="en-US" w:eastAsia="zh" w:bidi="ar"/>
          <w:woUserID w:val="1"/>
        </w:rPr>
        <w:t>Download AM32-ESC-Tools from the group files, extract it locally, then double-click to run SerialPortConnector.exe.</w:t>
      </w:r>
    </w:p>
    <w:p w14:paraId="67FFB60B">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214620" cy="6400800"/>
            <wp:effectExtent l="0" t="0" r="508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8"/>
                    <a:stretch>
                      <a:fillRect/>
                    </a:stretch>
                  </pic:blipFill>
                  <pic:spPr>
                    <a:xfrm>
                      <a:off x="0" y="0"/>
                      <a:ext cx="5214620" cy="6400800"/>
                    </a:xfrm>
                    <a:prstGeom prst="rect">
                      <a:avLst/>
                    </a:prstGeom>
                  </pic:spPr>
                </pic:pic>
              </a:graphicData>
            </a:graphic>
          </wp:inline>
        </w:drawing>
      </w:r>
    </w:p>
    <w:p w14:paraId="12500FA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Locate the corresponding flight controller port number (COMx) in the bottom-right corner of the ESC parameter tuning software, then click Connect.</w:t>
      </w:r>
    </w:p>
    <w:p w14:paraId="6D920E6E">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If no error message appears, the ESC tuning software has successfully connected to the flight controller.</w:t>
      </w:r>
    </w:p>
    <w:p w14:paraId="625398D5">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342890" cy="6216650"/>
            <wp:effectExtent l="0" t="0" r="10160" b="12700"/>
            <wp:docPr id="78" name="图片 78" descr="/data/weboffice/tmp/webword_1468989793/post_object_image_305072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data/weboffice/tmp/webword_1468989793/post_object_image_3050722118"/>
                    <pic:cNvPicPr>
                      <a:picLocks noChangeAspect="1"/>
                    </pic:cNvPicPr>
                  </pic:nvPicPr>
                  <pic:blipFill>
                    <a:blip r:embed="rId29"/>
                    <a:srcRect/>
                    <a:stretch>
                      <a:fillRect/>
                    </a:stretch>
                  </pic:blipFill>
                  <pic:spPr>
                    <a:xfrm>
                      <a:off x="0" y="0"/>
                      <a:ext cx="5342890" cy="6216650"/>
                    </a:xfrm>
                    <a:prstGeom prst="rect">
                      <a:avLst/>
                    </a:prstGeom>
                  </pic:spPr>
                </pic:pic>
              </a:graphicData>
            </a:graphic>
          </wp:inline>
        </w:drawing>
      </w:r>
    </w:p>
    <w:p w14:paraId="63E1009D">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286375" cy="6117590"/>
            <wp:effectExtent l="0" t="0" r="9525" b="16510"/>
            <wp:docPr id="69" name="图片 69" descr="/data/weboffice/tmp/webword_1468989793/post_object_image_34611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ata/weboffice/tmp/webword_1468989793/post_object_image_346114148"/>
                    <pic:cNvPicPr>
                      <a:picLocks noChangeAspect="1"/>
                    </pic:cNvPicPr>
                  </pic:nvPicPr>
                  <pic:blipFill>
                    <a:blip r:embed="rId30"/>
                    <a:srcRect/>
                    <a:stretch>
                      <a:fillRect/>
                    </a:stretch>
                  </pic:blipFill>
                  <pic:spPr>
                    <a:xfrm>
                      <a:off x="0" y="0"/>
                      <a:ext cx="5286375" cy="6117590"/>
                    </a:xfrm>
                    <a:prstGeom prst="rect">
                      <a:avLst/>
                    </a:prstGeom>
                  </pic:spPr>
                </pic:pic>
              </a:graphicData>
            </a:graphic>
          </wp:inline>
        </w:drawing>
      </w:r>
    </w:p>
    <w:p w14:paraId="0F5A1401">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cs="宋体"/>
          <w:kern w:val="2"/>
          <w:sz w:val="21"/>
          <w:szCs w:val="21"/>
          <w:lang w:val="en-US" w:eastAsia="zh" w:bidi="ar"/>
          <w:woUserID w:val="1"/>
        </w:rPr>
        <w:t xml:space="preserve">Before flashing the firmware, please download the latest ESC firmware in advance. The firmware can be obtained from </w:t>
      </w:r>
      <w:r>
        <w:rPr>
          <w:rFonts w:hint="eastAsia" w:ascii="宋体" w:hAnsi="宋体" w:eastAsia="宋体" w:cs="宋体"/>
          <w:kern w:val="2"/>
          <w:sz w:val="21"/>
          <w:szCs w:val="21"/>
          <w:lang w:val="en-US" w:eastAsia="zh" w:bidi="ar"/>
          <w:woUserID w:val="1"/>
        </w:rPr>
        <w:fldChar w:fldCharType="begin"/>
      </w:r>
      <w:r>
        <w:rPr>
          <w:rFonts w:hint="eastAsia" w:ascii="宋体" w:hAnsi="宋体" w:eastAsia="宋体" w:cs="宋体"/>
          <w:kern w:val="2"/>
          <w:sz w:val="21"/>
          <w:szCs w:val="21"/>
          <w:lang w:val="en-US" w:eastAsia="zh" w:bidi="ar"/>
          <w:woUserID w:val="1"/>
        </w:rPr>
        <w:instrText xml:space="preserve"> HYPERLINK "https://github.com/am32-firmware/AM32/releases" </w:instrText>
      </w:r>
      <w:r>
        <w:rPr>
          <w:rFonts w:hint="eastAsia" w:ascii="宋体" w:hAnsi="宋体" w:eastAsia="宋体" w:cs="宋体"/>
          <w:kern w:val="2"/>
          <w:sz w:val="21"/>
          <w:szCs w:val="21"/>
          <w:lang w:val="en-US" w:eastAsia="zh" w:bidi="ar"/>
          <w:woUserID w:val="1"/>
        </w:rPr>
        <w:fldChar w:fldCharType="separate"/>
      </w:r>
      <w:r>
        <w:rPr>
          <w:rStyle w:val="9"/>
          <w:rFonts w:hint="eastAsia" w:ascii="宋体" w:hAnsi="宋体" w:eastAsia="宋体" w:cs="宋体"/>
          <w:kern w:val="2"/>
          <w:sz w:val="21"/>
          <w:szCs w:val="21"/>
          <w:lang w:val="en-US" w:eastAsia="zh" w:bidi="ar"/>
          <w:woUserID w:val="1"/>
        </w:rPr>
        <w:t>github</w:t>
      </w:r>
      <w:r>
        <w:rPr>
          <w:rFonts w:hint="eastAsia" w:ascii="宋体" w:hAnsi="宋体" w:eastAsia="宋体" w:cs="宋体"/>
          <w:kern w:val="2"/>
          <w:sz w:val="21"/>
          <w:szCs w:val="21"/>
          <w:lang w:val="en-US" w:eastAsia="zh" w:bidi="ar"/>
          <w:woUserID w:val="1"/>
        </w:rPr>
        <w:fldChar w:fldCharType="end"/>
      </w:r>
      <w:r>
        <w:rPr>
          <w:rFonts w:hint="eastAsia" w:ascii="宋体" w:hAnsi="宋体" w:cs="宋体"/>
          <w:kern w:val="2"/>
          <w:sz w:val="21"/>
          <w:szCs w:val="21"/>
          <w:lang w:val="en-US" w:eastAsia="zh" w:bidi="ar"/>
          <w:woUserID w:val="1"/>
        </w:rPr>
        <w:t xml:space="preserve"> or the group file.</w:t>
      </w:r>
    </w:p>
    <w:p w14:paraId="2995FC0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268595" cy="262890"/>
            <wp:effectExtent l="0" t="0" r="8255"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31"/>
                    <a:stretch>
                      <a:fillRect/>
                    </a:stretch>
                  </pic:blipFill>
                  <pic:spPr>
                    <a:xfrm>
                      <a:off x="0" y="0"/>
                      <a:ext cx="5268595" cy="262890"/>
                    </a:xfrm>
                    <a:prstGeom prst="rect">
                      <a:avLst/>
                    </a:prstGeom>
                  </pic:spPr>
                </pic:pic>
              </a:graphicData>
            </a:graphic>
          </wp:inline>
        </w:drawing>
      </w:r>
    </w:p>
    <w:p w14:paraId="3A100869">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4EE57307">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798A5D7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64A6A77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62FF40D7">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4B4B0491">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3FB36FE2">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For the ESC parameter tuning software, navigate to the Flash page to proceed with firmware flashing.</w:t>
      </w:r>
    </w:p>
    <w:p w14:paraId="24EEA64D">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3E70985C">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4481195" cy="5245735"/>
            <wp:effectExtent l="0" t="0" r="14605" b="12065"/>
            <wp:docPr id="73" name="图片 73" descr="/data/weboffice/tmp/webword_1468989793/post_object_image_8041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data/weboffice/tmp/webword_1468989793/post_object_image_80417578"/>
                    <pic:cNvPicPr>
                      <a:picLocks noChangeAspect="1"/>
                    </pic:cNvPicPr>
                  </pic:nvPicPr>
                  <pic:blipFill>
                    <a:blip r:embed="rId32"/>
                    <a:srcRect/>
                    <a:stretch>
                      <a:fillRect/>
                    </a:stretch>
                  </pic:blipFill>
                  <pic:spPr>
                    <a:xfrm>
                      <a:off x="0" y="0"/>
                      <a:ext cx="4481195" cy="5245735"/>
                    </a:xfrm>
                    <a:prstGeom prst="rect">
                      <a:avLst/>
                    </a:prstGeom>
                  </pic:spPr>
                </pic:pic>
              </a:graphicData>
            </a:graphic>
          </wp:inline>
        </w:drawing>
      </w:r>
      <w:r>
        <w:rPr>
          <w:rFonts w:hint="eastAsia" w:ascii="宋体" w:hAnsi="宋体" w:eastAsia="宋体" w:cs="宋体"/>
          <w:kern w:val="2"/>
          <w:sz w:val="21"/>
          <w:szCs w:val="21"/>
          <w:lang w:val="en-US" w:eastAsia="zh" w:bidi="ar"/>
          <w:woUserID w:val="1"/>
        </w:rPr>
        <w:drawing>
          <wp:inline distT="0" distB="0" distL="114300" distR="114300">
            <wp:extent cx="4639945" cy="5402580"/>
            <wp:effectExtent l="0" t="0" r="8255" b="7620"/>
            <wp:docPr id="63" name="图片 63" descr="/data/weboffice/tmp/webword_1468989793/post_object_image_312466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ata/weboffice/tmp/webword_1468989793/post_object_image_3124663956"/>
                    <pic:cNvPicPr>
                      <a:picLocks noChangeAspect="1"/>
                    </pic:cNvPicPr>
                  </pic:nvPicPr>
                  <pic:blipFill>
                    <a:blip r:embed="rId33"/>
                    <a:srcRect/>
                    <a:stretch>
                      <a:fillRect/>
                    </a:stretch>
                  </pic:blipFill>
                  <pic:spPr>
                    <a:xfrm>
                      <a:off x="0" y="0"/>
                      <a:ext cx="4639945" cy="5402580"/>
                    </a:xfrm>
                    <a:prstGeom prst="rect">
                      <a:avLst/>
                    </a:prstGeom>
                  </pic:spPr>
                </pic:pic>
              </a:graphicData>
            </a:graphic>
          </wp:inline>
        </w:drawing>
      </w:r>
    </w:p>
    <w:p w14:paraId="599E4DD0">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1"/>
        </w:rPr>
      </w:pPr>
      <w:r>
        <w:rPr>
          <w:rFonts w:hint="eastAsia" w:ascii="宋体" w:hAnsi="宋体" w:cs="宋体"/>
          <w:kern w:val="2"/>
          <w:sz w:val="24"/>
          <w:szCs w:val="24"/>
          <w:lang w:val="en-US" w:eastAsia="zh" w:bidi="ar"/>
          <w:woUserID w:val="1"/>
        </w:rPr>
        <w:t>Click M1, then click “Load Firmware”.In the pop-up window, select the downloaded latest ESC firmware file and double-click to confirm. Click “Flash Firmware” and wait patiently for the progress bar to complete. Click “Send Default Settings” to restore the ESC to default parameters.*This step is strongly recommended when updating firmware across multiple versions.</w:t>
      </w:r>
    </w:p>
    <w:p w14:paraId="06529DA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4"/>
          <w:szCs w:val="24"/>
          <w:lang w:val="en-US" w:eastAsia="zh" w:bidi="ar"/>
          <w:woUserID w:val="1"/>
        </w:rPr>
      </w:pPr>
      <w:r>
        <w:rPr>
          <w:rFonts w:hint="eastAsia" w:ascii="宋体" w:hAnsi="宋体" w:cs="宋体"/>
          <w:kern w:val="2"/>
          <w:sz w:val="24"/>
          <w:szCs w:val="24"/>
          <w:lang w:val="en-US" w:eastAsia="zh" w:bidi="ar"/>
          <w:woUserID w:val="1"/>
        </w:rPr>
        <w:t>Repeat the above steps for M2, M3 and M4.</w:t>
      </w:r>
    </w:p>
    <w:p w14:paraId="2F304F83">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4"/>
          <w:szCs w:val="24"/>
          <w:lang w:val="en-US" w:eastAsia="zh" w:bidi="ar"/>
          <w:woUserID w:val="1"/>
        </w:rPr>
      </w:pPr>
    </w:p>
    <w:p w14:paraId="443236E6">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4"/>
          <w:szCs w:val="24"/>
          <w:lang w:val="en-US" w:eastAsia="zh" w:bidi="ar"/>
          <w:woUserID w:val="1"/>
        </w:rPr>
      </w:pPr>
    </w:p>
    <w:p w14:paraId="3571852B">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4"/>
          <w:szCs w:val="24"/>
          <w:lang w:val="en-US" w:eastAsia="zh" w:bidi="ar"/>
          <w:woUserID w:val="1"/>
        </w:rPr>
      </w:pPr>
    </w:p>
    <w:p w14:paraId="04FA8C7E">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4"/>
          <w:szCs w:val="24"/>
          <w:lang w:val="en-US" w:eastAsia="zh" w:bidi="ar"/>
          <w:woUserID w:val="1"/>
        </w:rPr>
      </w:pPr>
    </w:p>
    <w:p w14:paraId="5A0FF80E">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4"/>
          <w:szCs w:val="24"/>
          <w:lang w:val="en-US" w:eastAsia="zh" w:bidi="ar"/>
          <w:woUserID w:val="1"/>
        </w:rPr>
      </w:pPr>
    </w:p>
    <w:p w14:paraId="5FFCF3E8">
      <w:pPr>
        <w:keepNext w:val="0"/>
        <w:keepLines w:val="0"/>
        <w:widowControl w:val="0"/>
        <w:suppressLineNumbers w:val="0"/>
        <w:spacing w:before="0" w:beforeAutospacing="0" w:after="0" w:afterAutospacing="0" w:line="360" w:lineRule="auto"/>
        <w:ind w:left="0" w:leftChars="0" w:right="0" w:firstLine="0" w:firstLineChars="0"/>
        <w:jc w:val="left"/>
        <w:rPr>
          <w:rFonts w:hint="default" w:ascii="宋体" w:hAnsi="宋体" w:eastAsia="宋体" w:cs="宋体"/>
          <w:b/>
          <w:bCs/>
          <w:kern w:val="2"/>
          <w:sz w:val="24"/>
          <w:szCs w:val="24"/>
          <w:lang w:eastAsia="zh" w:bidi="ar"/>
          <w:woUserID w:val="1"/>
        </w:rPr>
      </w:pPr>
      <w:r>
        <w:rPr>
          <w:rFonts w:hint="eastAsia" w:ascii="宋体" w:hAnsi="宋体" w:cs="宋体"/>
          <w:b/>
          <w:bCs/>
          <w:kern w:val="2"/>
          <w:sz w:val="24"/>
          <w:szCs w:val="24"/>
          <w:lang w:eastAsia="zh" w:bidi="ar"/>
          <w:woUserID w:val="1"/>
        </w:rPr>
        <w:t>FlyingRC® Factory Default Settings for RC Crawlers：</w:t>
      </w:r>
    </w:p>
    <w:p w14:paraId="7C4058F0">
      <w:pPr>
        <w:keepNext w:val="0"/>
        <w:keepLines w:val="0"/>
        <w:widowControl w:val="0"/>
        <w:suppressLineNumbers w:val="0"/>
        <w:spacing w:before="0" w:beforeAutospacing="0" w:after="0" w:afterAutospacing="0" w:line="360" w:lineRule="auto"/>
        <w:ind w:left="0" w:leftChars="0" w:right="0" w:firstLine="0" w:firstLineChars="0"/>
        <w:jc w:val="both"/>
        <w:rPr>
          <w:rFonts w:hint="default" w:ascii="宋体" w:hAnsi="宋体" w:eastAsia="宋体" w:cs="宋体"/>
          <w:kern w:val="2"/>
          <w:sz w:val="24"/>
          <w:szCs w:val="24"/>
          <w:lang w:eastAsia="zh" w:bidi="ar"/>
          <w:woUserID w:val="1"/>
        </w:rPr>
      </w:pPr>
      <w:r>
        <w:rPr>
          <w:rFonts w:hint="eastAsia" w:ascii="宋体" w:hAnsi="宋体" w:cs="宋体"/>
          <w:kern w:val="2"/>
          <w:sz w:val="24"/>
          <w:szCs w:val="24"/>
          <w:lang w:val="en-US" w:eastAsia="zh" w:bidi="ar"/>
          <w:woUserID w:val="1"/>
        </w:rPr>
        <w:t xml:space="preserve"> </w:t>
      </w:r>
      <w:r>
        <w:rPr>
          <w:rFonts w:hint="default" w:ascii="宋体" w:hAnsi="宋体" w:eastAsia="宋体" w:cs="宋体"/>
          <w:kern w:val="2"/>
          <w:sz w:val="24"/>
          <w:szCs w:val="24"/>
          <w:lang w:eastAsia="zh" w:bidi="ar"/>
          <w:woUserID w:val="1"/>
        </w:rPr>
        <w:drawing>
          <wp:inline distT="0" distB="0" distL="114300" distR="114300">
            <wp:extent cx="5114925" cy="6076950"/>
            <wp:effectExtent l="0" t="0" r="952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4"/>
                    <a:stretch>
                      <a:fillRect/>
                    </a:stretch>
                  </pic:blipFill>
                  <pic:spPr>
                    <a:xfrm>
                      <a:off x="0" y="0"/>
                      <a:ext cx="5114925" cy="6076950"/>
                    </a:xfrm>
                    <a:prstGeom prst="rect">
                      <a:avLst/>
                    </a:prstGeom>
                  </pic:spPr>
                </pic:pic>
              </a:graphicData>
            </a:graphic>
          </wp:inline>
        </w:drawing>
      </w:r>
    </w:p>
    <w:p w14:paraId="763978B5">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cs="宋体"/>
          <w:b/>
          <w:bCs/>
          <w:kern w:val="2"/>
          <w:sz w:val="24"/>
          <w:szCs w:val="24"/>
          <w:lang w:eastAsia="zh" w:bidi="ar"/>
          <w:woUserID w:val="1"/>
        </w:rPr>
      </w:pPr>
      <w:r>
        <w:rPr>
          <w:rFonts w:hint="eastAsia" w:ascii="宋体" w:hAnsi="宋体" w:cs="宋体"/>
          <w:b/>
          <w:bCs/>
          <w:kern w:val="2"/>
          <w:sz w:val="24"/>
          <w:szCs w:val="24"/>
          <w:lang w:eastAsia="zh" w:bidi="ar"/>
          <w:woUserID w:val="1"/>
        </w:rPr>
        <w:t>RC Crawler Parameters</w:t>
      </w:r>
    </w:p>
    <w:p w14:paraId="12999EDD">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WARNING!</w:t>
      </w:r>
    </w:p>
    <w:p w14:paraId="034A3E85">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Do NOT use the web-based parameter tuning software.</w:t>
      </w:r>
    </w:p>
    <w:p w14:paraId="26979047">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Updating firmware with it may damage the ESC MCU. Multiple such cases have been reported.</w:t>
      </w:r>
    </w:p>
    <w:p w14:paraId="1DBBF6A7">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In this situation, the product will require paid factory repair.</w:t>
      </w:r>
    </w:p>
    <w:p w14:paraId="09012D30">
      <w:pPr>
        <w:pStyle w:val="2"/>
        <w:numPr>
          <w:ilvl w:val="0"/>
          <w:numId w:val="0"/>
        </w:numPr>
        <w:bidi w:val="0"/>
        <w:ind w:leftChars="0"/>
        <w:rPr>
          <w:rFonts w:hint="eastAsia" w:ascii="宋体" w:hAnsi="宋体" w:eastAsia="宋体" w:cs="宋体"/>
          <w:b w:val="0"/>
          <w:bCs w:val="0"/>
          <w:kern w:val="2"/>
          <w:sz w:val="24"/>
          <w:szCs w:val="24"/>
          <w:lang w:val="en-US" w:eastAsia="zh" w:bidi="ar"/>
          <w:woUserID w:val="1"/>
        </w:rPr>
      </w:pPr>
      <w:bookmarkStart w:id="15" w:name="_GoBack"/>
      <w:bookmarkEnd w:id="15"/>
      <w:r>
        <w:rPr>
          <w:rFonts w:hint="eastAsia" w:ascii="宋体" w:hAnsi="宋体" w:eastAsia="宋体" w:cs="宋体"/>
          <w:b w:val="0"/>
          <w:kern w:val="2"/>
          <w:sz w:val="24"/>
          <w:szCs w:val="24"/>
          <w:lang w:val="en-US" w:eastAsia="zh" w:bidi="ar-SA"/>
          <w:woUserID w:val="1"/>
        </w:rPr>
        <w:t>Parameter settings：</w:t>
      </w:r>
      <w:r>
        <w:rPr>
          <w:rFonts w:hint="eastAsia" w:ascii="宋体" w:hAnsi="宋体" w:cs="宋体"/>
          <w:b/>
          <w:bCs/>
          <w:kern w:val="2"/>
          <w:sz w:val="28"/>
          <w:szCs w:val="28"/>
          <w:lang w:val="en-US" w:eastAsia="zh" w:bidi="ar"/>
          <w:woUserID w:val="1"/>
        </w:rPr>
        <w:t xml:space="preserve">  </w:t>
      </w:r>
      <w:r>
        <w:rPr>
          <w:rFonts w:hint="eastAsia" w:ascii="宋体" w:hAnsi="宋体" w:eastAsia="宋体" w:cs="宋体"/>
          <w:b/>
          <w:bCs/>
          <w:kern w:val="2"/>
          <w:sz w:val="24"/>
          <w:szCs w:val="24"/>
          <w:lang w:val="en-US" w:eastAsia="zh" w:bidi="ar"/>
          <w:woUserID w:val="1"/>
        </w:rPr>
        <w:t>For the parameter tuning software and connection instructions, please refer to the "Firmware Update Instructions" section above.</w:t>
      </w:r>
    </w:p>
    <w:p w14:paraId="283FA246">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8"/>
          <w:szCs w:val="28"/>
          <w:lang w:val="en-US" w:eastAsia="zh" w:bidi="ar"/>
          <w:woUserID w:val="1"/>
        </w:rPr>
        <w:drawing>
          <wp:inline distT="0" distB="0" distL="114300" distR="114300">
            <wp:extent cx="4734560" cy="5472430"/>
            <wp:effectExtent l="0" t="0" r="8890" b="13970"/>
            <wp:docPr id="64" name="图片 64" descr="/data/weboffice/tmp/webword_1468989793/post_object_image_2660059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ata/weboffice/tmp/webword_1468989793/post_object_image_2660059795"/>
                    <pic:cNvPicPr>
                      <a:picLocks noChangeAspect="1"/>
                    </pic:cNvPicPr>
                  </pic:nvPicPr>
                  <pic:blipFill>
                    <a:blip r:embed="rId35"/>
                    <a:srcRect/>
                    <a:stretch>
                      <a:fillRect/>
                    </a:stretch>
                  </pic:blipFill>
                  <pic:spPr>
                    <a:xfrm>
                      <a:off x="0" y="0"/>
                      <a:ext cx="4734560" cy="5472430"/>
                    </a:xfrm>
                    <a:prstGeom prst="rect">
                      <a:avLst/>
                    </a:prstGeom>
                  </pic:spPr>
                </pic:pic>
              </a:graphicData>
            </a:graphic>
          </wp:inline>
        </w:drawing>
      </w:r>
    </w:p>
    <w:p w14:paraId="70DD7DB3">
      <w:pPr>
        <w:keepNext w:val="0"/>
        <w:keepLines w:val="0"/>
        <w:widowControl w:val="0"/>
        <w:numPr>
          <w:ilvl w:val="0"/>
          <w:numId w:val="0"/>
        </w:numPr>
        <w:suppressLineNumbers w:val="0"/>
        <w:spacing w:before="0" w:beforeAutospacing="0" w:after="0" w:afterAutospacing="0" w:line="360" w:lineRule="auto"/>
        <w:ind w:left="0" w:leftChars="0" w:right="0" w:rightChars="0" w:firstLine="961" w:firstLineChars="400"/>
        <w:jc w:val="left"/>
        <w:rPr>
          <w:rFonts w:hint="eastAsia" w:ascii="宋体" w:hAnsi="宋体" w:eastAsia="宋体" w:cs="宋体"/>
          <w:b/>
          <w:bCs/>
          <w:kern w:val="2"/>
          <w:sz w:val="24"/>
          <w:szCs w:val="24"/>
          <w:lang w:val="en-US" w:eastAsia="zh" w:bidi="ar"/>
          <w:woUserID w:val="1"/>
        </w:rPr>
      </w:pPr>
      <w:r>
        <w:rPr>
          <w:rFonts w:hint="eastAsia" w:ascii="宋体" w:hAnsi="宋体" w:cs="宋体"/>
          <w:b/>
          <w:bCs/>
          <w:kern w:val="2"/>
          <w:sz w:val="24"/>
          <w:szCs w:val="24"/>
          <w:lang w:val="en-US" w:eastAsia="zh" w:bidi="ar"/>
          <w:woUserID w:val="1"/>
        </w:rPr>
        <w:t xml:space="preserve">                       parameter setting page</w:t>
      </w:r>
    </w:p>
    <w:p w14:paraId="298B3076">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bCs/>
          <w:kern w:val="2"/>
          <w:sz w:val="24"/>
          <w:szCs w:val="24"/>
          <w:lang w:val="en-US" w:eastAsia="zh" w:bidi="ar"/>
          <w:woUserID w:val="1"/>
        </w:rPr>
      </w:pPr>
      <w:r>
        <w:rPr>
          <w:rFonts w:hint="eastAsia" w:ascii="宋体" w:hAnsi="宋体" w:cs="宋体"/>
          <w:b/>
          <w:bCs/>
          <w:kern w:val="2"/>
          <w:sz w:val="24"/>
          <w:szCs w:val="24"/>
          <w:lang w:val="en-US" w:eastAsia="zh" w:bidi="ar"/>
          <w:woUserID w:val="1"/>
        </w:rPr>
        <w:t>Main Parameters</w:t>
      </w:r>
      <w:r>
        <w:rPr>
          <w:rFonts w:hint="eastAsia" w:ascii="宋体" w:hAnsi="宋体" w:eastAsia="宋体" w:cs="宋体"/>
          <w:b/>
          <w:bCs/>
          <w:kern w:val="2"/>
          <w:sz w:val="24"/>
          <w:szCs w:val="24"/>
          <w:lang w:val="en-US" w:eastAsia="zh" w:bidi="ar"/>
          <w:woUserID w:val="1"/>
        </w:rPr>
        <w:t>：</w:t>
      </w:r>
    </w:p>
    <w:p w14:paraId="5D65F4DA">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KV Value:</w:t>
      </w:r>
      <w:r>
        <w:rPr>
          <w:rFonts w:hint="eastAsia" w:ascii="宋体" w:hAnsi="宋体" w:eastAsia="宋体" w:cs="宋体"/>
          <w:b w:val="0"/>
          <w:bCs w:val="0"/>
          <w:kern w:val="2"/>
          <w:sz w:val="24"/>
          <w:szCs w:val="24"/>
          <w:lang w:val="en-US" w:eastAsia="zh" w:bidi="ar"/>
          <w:woUserID w:val="1"/>
        </w:rPr>
        <w:t xml:space="preserve"> </w:t>
      </w:r>
      <w:r>
        <w:rPr>
          <w:rFonts w:hint="eastAsia" w:ascii="宋体" w:hAnsi="宋体" w:eastAsia="宋体" w:cs="宋体"/>
          <w:b w:val="0"/>
          <w:bCs w:val="0"/>
          <w:color w:val="FF0000"/>
          <w:kern w:val="2"/>
          <w:sz w:val="24"/>
          <w:szCs w:val="24"/>
          <w:lang w:val="en-US" w:eastAsia="zh" w:bidi="ar"/>
          <w:woUserID w:val="1"/>
        </w:rPr>
        <w:t>Must be set close to the motor’s rated KV rating.</w:t>
      </w:r>
      <w:r>
        <w:rPr>
          <w:rFonts w:hint="eastAsia" w:ascii="宋体" w:hAnsi="宋体" w:eastAsia="宋体" w:cs="宋体"/>
          <w:b w:val="0"/>
          <w:bCs w:val="0"/>
          <w:kern w:val="2"/>
          <w:sz w:val="24"/>
          <w:szCs w:val="24"/>
          <w:lang w:val="en-US" w:eastAsia="zh" w:bidi="ar"/>
          <w:woUserID w:val="1"/>
        </w:rPr>
        <w:t xml:space="preserve"> Deviation from the actual KV value shall not exceed 30%. If the KV value setting deviates by more than 100%, the motor may fail to operate normally, and the ESC hardware may even be damaged.</w:t>
      </w:r>
    </w:p>
    <w:p w14:paraId="590615D5">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 xml:space="preserve">Advance Angle: </w:t>
      </w:r>
      <w:r>
        <w:rPr>
          <w:rFonts w:hint="eastAsia" w:ascii="宋体" w:hAnsi="宋体" w:eastAsia="宋体" w:cs="宋体"/>
          <w:b w:val="0"/>
          <w:bCs w:val="0"/>
          <w:color w:val="FF0000"/>
          <w:kern w:val="2"/>
          <w:sz w:val="24"/>
          <w:szCs w:val="24"/>
          <w:lang w:val="en-US" w:eastAsia="zh" w:bidi="ar"/>
          <w:woUserID w:val="1"/>
        </w:rPr>
        <w:t xml:space="preserve">Forbidden to adjust. </w:t>
      </w:r>
      <w:r>
        <w:rPr>
          <w:rFonts w:hint="eastAsia" w:ascii="宋体" w:hAnsi="宋体" w:eastAsia="宋体" w:cs="宋体"/>
          <w:b w:val="0"/>
          <w:bCs w:val="0"/>
          <w:kern w:val="2"/>
          <w:sz w:val="24"/>
          <w:szCs w:val="24"/>
          <w:lang w:val="en-US" w:eastAsia="zh" w:bidi="ar"/>
          <w:woUserID w:val="1"/>
        </w:rPr>
        <w:t>Advanced users may optimize motor efficiency by adjusting the advance angle, but incorrect adjustment will damage the ESC, and such damage is usually irreparable.</w:t>
      </w:r>
    </w:p>
    <w:p w14:paraId="48668E9C">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Stall Protection:</w:t>
      </w:r>
      <w:r>
        <w:rPr>
          <w:rFonts w:hint="eastAsia" w:ascii="宋体" w:hAnsi="宋体" w:eastAsia="宋体" w:cs="宋体"/>
          <w:b w:val="0"/>
          <w:bCs w:val="0"/>
          <w:kern w:val="2"/>
          <w:sz w:val="24"/>
          <w:szCs w:val="24"/>
          <w:lang w:val="en-US" w:eastAsia="zh" w:bidi="ar"/>
          <w:woUserID w:val="1"/>
        </w:rPr>
        <w:t xml:space="preserve"> Can be enabled if using a low-KV motor (KV &lt; 500), or must be enabled if using sine-wave startup.</w:t>
      </w:r>
    </w:p>
    <w:p w14:paraId="546791DD">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1"/>
          <w:szCs w:val="21"/>
          <w:lang w:val="en-US" w:eastAsia="zh" w:bidi="ar"/>
          <w:woUserID w:val="1"/>
        </w:rPr>
      </w:pPr>
      <w:r>
        <w:rPr>
          <w:rFonts w:hint="eastAsia" w:ascii="宋体" w:hAnsi="宋体" w:eastAsia="宋体" w:cs="宋体"/>
          <w:b/>
          <w:bCs/>
          <w:kern w:val="2"/>
          <w:sz w:val="24"/>
          <w:szCs w:val="24"/>
          <w:lang w:val="en-US" w:eastAsia="zh" w:bidi="ar"/>
          <w:woUserID w:val="1"/>
        </w:rPr>
        <w:t>Sine-Wave Startup</w:t>
      </w:r>
      <w:r>
        <w:rPr>
          <w:rFonts w:hint="eastAsia" w:ascii="宋体" w:hAnsi="宋体" w:eastAsia="宋体" w:cs="宋体"/>
          <w:b/>
          <w:bCs/>
          <w:kern w:val="2"/>
          <w:sz w:val="21"/>
          <w:szCs w:val="21"/>
          <w:lang w:val="en-US" w:eastAsia="zh" w:bidi="ar"/>
          <w:woUserID w:val="1"/>
        </w:rPr>
        <w:t>:</w:t>
      </w:r>
      <w:r>
        <w:rPr>
          <w:rFonts w:hint="eastAsia" w:ascii="宋体" w:hAnsi="宋体" w:eastAsia="宋体" w:cs="宋体"/>
          <w:kern w:val="2"/>
          <w:sz w:val="21"/>
          <w:szCs w:val="21"/>
          <w:lang w:val="en-US" w:eastAsia="zh" w:bidi="ar"/>
          <w:woUserID w:val="1"/>
        </w:rPr>
        <w:t xml:space="preserve"> Not required for general FPV drones.</w:t>
      </w:r>
    </w:p>
    <w:p w14:paraId="0D65E44D">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8"/>
          <w:szCs w:val="28"/>
          <w:lang w:val="en-US" w:eastAsia="zh-CN" w:bidi="ar"/>
          <w:woUserID w:val="1"/>
        </w:rPr>
      </w:pPr>
      <w:r>
        <w:rPr>
          <w:rFonts w:hint="eastAsia" w:ascii="宋体" w:hAnsi="宋体" w:eastAsia="宋体" w:cs="宋体"/>
          <w:b/>
          <w:bCs/>
          <w:kern w:val="2"/>
          <w:sz w:val="28"/>
          <w:szCs w:val="28"/>
          <w:lang w:val="en-US" w:eastAsia="zh" w:bidi="ar"/>
          <w:woUserID w:val="1"/>
        </w:rPr>
        <w:t>Notes</w:t>
      </w:r>
      <w:r>
        <w:rPr>
          <w:rFonts w:hint="eastAsia" w:ascii="宋体" w:hAnsi="宋体" w:eastAsia="宋体" w:cs="宋体"/>
          <w:b/>
          <w:bCs/>
          <w:kern w:val="2"/>
          <w:sz w:val="28"/>
          <w:szCs w:val="28"/>
          <w:lang w:val="en-US" w:eastAsia="zh-CN" w:bidi="ar"/>
          <w:woUserID w:val="1"/>
        </w:rPr>
        <w:t>：</w:t>
      </w:r>
    </w:p>
    <w:p w14:paraId="581A3959">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kern w:val="2"/>
          <w:sz w:val="24"/>
          <w:szCs w:val="24"/>
          <w:lang w:val="en-US" w:eastAsia="zh-CN" w:bidi="ar"/>
          <w:woUserID w:val="1"/>
        </w:rPr>
      </w:pPr>
      <w:r>
        <w:rPr>
          <w:rFonts w:hint="eastAsia" w:ascii="宋体" w:hAnsi="宋体" w:eastAsia="宋体" w:cs="宋体"/>
          <w:b/>
          <w:bCs/>
          <w:kern w:val="2"/>
          <w:sz w:val="24"/>
          <w:szCs w:val="24"/>
          <w:lang w:val="en-US" w:eastAsia="zh" w:bidi="ar"/>
          <w:woUserID w:val="1"/>
        </w:rPr>
        <w:t>1.</w:t>
      </w:r>
      <w:r>
        <w:rPr>
          <w:rFonts w:hint="eastAsia" w:ascii="宋体" w:hAnsi="宋体" w:cs="宋体"/>
          <w:b/>
          <w:bCs/>
          <w:sz w:val="24"/>
          <w:szCs w:val="24"/>
          <w:lang w:val="en-US" w:eastAsia="zh"/>
          <w:woUserID w:val="1"/>
        </w:rPr>
        <w:t>All ESCs are pre-flashed with the latest official AM32 firmware and tested via multi-voltage rotation before shipment.</w:t>
      </w:r>
    </w:p>
    <w:p w14:paraId="6CA0C32D">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2.Offline paramteter tuning software is required for firmware flashing.</w:t>
      </w:r>
    </w:p>
    <w:p w14:paraId="7B35A5D3">
      <w:pPr>
        <w:numPr>
          <w:ilvl w:val="0"/>
          <w:numId w:val="0"/>
        </w:numPr>
        <w:spacing w:line="360" w:lineRule="auto"/>
        <w:ind w:leftChars="0"/>
        <w:jc w:val="both"/>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3.ESCs generate significant heat during operation. To ensure efficient heat dissipation, it is strictly prohibited to apply heat-shrink tubing or waterproof treatment, as such protective measures will impede heat exchange between the ESC and the environment. Damage caused by this will not be covered under warranty.</w:t>
      </w:r>
    </w:p>
    <w:p w14:paraId="685E9D7C">
      <w:pPr>
        <w:numPr>
          <w:ilvl w:val="0"/>
          <w:numId w:val="0"/>
        </w:numPr>
        <w:spacing w:line="360" w:lineRule="auto"/>
        <w:ind w:leftChars="0"/>
        <w:jc w:val="both"/>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4.When the ESC’s operating environment parameters (e.g., temperature, humidity, air pressure, ventilation) deviate from rated conditions, the current-carrying capacity of its internal power devices will be limited, and the maximum continuous operating current will fall below the nominal value. Sufficient heat dissipation measures must be implemented to ensure stable and reliable operation.</w:t>
      </w:r>
    </w:p>
    <w:p w14:paraId="273DDF9B">
      <w:pPr>
        <w:numPr>
          <w:ilvl w:val="0"/>
          <w:numId w:val="0"/>
        </w:numPr>
        <w:spacing w:line="360" w:lineRule="auto"/>
        <w:ind w:leftChars="0"/>
        <w:jc w:val="both"/>
        <w:rPr>
          <w:rFonts w:hint="eastAsia" w:ascii="宋体" w:hAnsi="宋体" w:eastAsia="宋体" w:cs="宋体"/>
          <w:b/>
          <w:bCs/>
          <w:sz w:val="24"/>
          <w:szCs w:val="24"/>
          <w:lang w:val="en-US" w:eastAsia="zh-CN"/>
          <w:woUserID w:val="1"/>
        </w:rPr>
      </w:pPr>
      <w:r>
        <w:rPr>
          <w:rFonts w:hint="eastAsia" w:ascii="宋体" w:hAnsi="宋体" w:cs="宋体"/>
          <w:b/>
          <w:bCs/>
          <w:sz w:val="24"/>
          <w:szCs w:val="24"/>
          <w:lang w:val="en-US" w:eastAsia="zh"/>
          <w:woUserID w:val="1"/>
        </w:rPr>
        <w:t>5.Take care to prevent the ESC from contacting other conductors (carbon fiber plates, battery plugs, other circuit boards) during installation, as external short circuits may cause damage.</w:t>
      </w:r>
    </w:p>
    <w:p w14:paraId="5092A22E">
      <w:pPr>
        <w:pStyle w:val="2"/>
        <w:widowControl/>
        <w:numPr>
          <w:ilvl w:val="0"/>
          <w:numId w:val="0"/>
        </w:numPr>
        <w:ind w:leftChars="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p w14:paraId="6C5E578B">
      <w:pPr>
        <w:rPr>
          <w:woUserID w:val="1"/>
        </w:rPr>
      </w:pPr>
    </w:p>
    <w:tbl>
      <w:tblPr>
        <w:tblStyle w:val="6"/>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36"/>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9"/>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37"/>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9"/>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8"/>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9"/>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39"/>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9"/>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0"/>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41"/>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9"/>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2"/>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9"/>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43"/>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44"/>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45"/>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46"/>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9"/>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7"/>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8"/>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49"/>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50"/>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51"/>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9"/>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52"/>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9"/>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53"/>
                          <a:srcRect l="14503" r="19777"/>
                          <a:stretch>
                            <a:fillRect/>
                          </a:stretch>
                        </pic:blipFill>
                        <pic:spPr>
                          <a:xfrm>
                            <a:off x="0" y="0"/>
                            <a:ext cx="1732280" cy="1976120"/>
                          </a:xfrm>
                          <a:prstGeom prst="rect">
                            <a:avLst/>
                          </a:prstGeom>
                        </pic:spPr>
                      </pic:pic>
                    </a:graphicData>
                  </a:graphic>
                </wp:inline>
              </w:drawing>
            </w:r>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4"/>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hint="default"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9"/>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54"/>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9"/>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5"/>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0" w:name="_Toc633974011"/>
            <w:bookmarkStart w:id="1" w:name="_Toc734492700"/>
            <w:bookmarkStart w:id="2"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0"/>
          <w:bookmarkEnd w:id="1"/>
          <w:bookmarkEnd w:id="2"/>
          <w:p w14:paraId="38FBEEA6">
            <w:pPr>
              <w:pStyle w:val="4"/>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4"/>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9"/>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56"/>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9"/>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r>
              <w:rPr>
                <w:rFonts w:hint="eastAsia" w:cs="宋体"/>
                <w:b w:val="0"/>
                <w:kern w:val="2"/>
                <w:sz w:val="24"/>
                <w:szCs w:val="24"/>
                <w:lang w:val="en-US" w:eastAsia="zh"/>
                <w:woUserID w:val="1"/>
              </w:rPr>
              <w:t xml:space="preserve"> </w:t>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57"/>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9"/>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731CDB9A">
            <w:pPr>
              <w:keepNext w:val="0"/>
              <w:keepLines w:val="0"/>
              <w:widowControl/>
              <w:suppressLineNumbers w:val="0"/>
              <w:spacing w:before="0" w:beforeAutospacing="0" w:after="0" w:afterAutospacing="0"/>
              <w:ind w:left="0" w:right="0"/>
              <w:jc w:val="left"/>
              <w:rPr>
                <w:rFonts w:hint="default"/>
                <w:woUserID w:val="1"/>
              </w:rPr>
            </w:pPr>
            <w:r>
              <w:rPr>
                <w:rFonts w:hint="default" w:ascii="宋体" w:hAnsi="宋体" w:eastAsia="宋体" w:cs="宋体"/>
                <w:kern w:val="0"/>
                <w:sz w:val="24"/>
                <w:szCs w:val="24"/>
                <w:lang w:val="en-US" w:eastAsia="zh-CN" w:bidi="ar"/>
                <w:woUserID w:val="1"/>
              </w:rPr>
              <w:drawing>
                <wp:inline distT="0" distB="0" distL="114300" distR="114300">
                  <wp:extent cx="2133600" cy="1590675"/>
                  <wp:effectExtent l="0" t="0" r="0" b="9525"/>
                  <wp:docPr id="9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descr="IMG_256"/>
                          <pic:cNvPicPr>
                            <a:picLocks noChangeAspect="1"/>
                          </pic:cNvPicPr>
                        </pic:nvPicPr>
                        <pic:blipFill>
                          <a:blip r:embed="rId58"/>
                          <a:stretch>
                            <a:fillRect/>
                          </a:stretch>
                        </pic:blipFill>
                        <pic:spPr>
                          <a:xfrm>
                            <a:off x="0" y="0"/>
                            <a:ext cx="2133600" cy="1590675"/>
                          </a:xfrm>
                          <a:prstGeom prst="rect">
                            <a:avLst/>
                          </a:prstGeom>
                          <a:noFill/>
                          <a:ln w="9525">
                            <a:noFill/>
                          </a:ln>
                        </pic:spPr>
                      </pic:pic>
                    </a:graphicData>
                  </a:graphic>
                </wp:inline>
              </w:drawing>
            </w:r>
          </w:p>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3" w:name="_Toc1081692548"/>
            <w:bookmarkStart w:id="4" w:name="_Toc1845265186"/>
            <w:bookmarkStart w:id="5" w:name="_Toc1500534179"/>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3"/>
            <w:bookmarkEnd w:id="4"/>
            <w:bookmarkEnd w:id="5"/>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6" w:name="_Toc1598250576"/>
            <w:bookmarkStart w:id="7" w:name="_Toc138773931"/>
            <w:bookmarkStart w:id="8" w:name="_Toc1137231261"/>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9"/>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6"/>
          <w:bookmarkEnd w:id="7"/>
          <w:bookmarkEnd w:id="8"/>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59"/>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9" w:name="_Toc1938954952"/>
            <w:bookmarkStart w:id="10" w:name="_Toc1164452091"/>
            <w:bookmarkStart w:id="11"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9"/>
            <w:bookmarkEnd w:id="10"/>
            <w:bookmarkEnd w:id="11"/>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2" w:name="_Toc508522144"/>
            <w:bookmarkStart w:id="13" w:name="_Toc714143700"/>
            <w:bookmarkStart w:id="14"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2"/>
          <w:bookmarkEnd w:id="13"/>
          <w:bookmarkEnd w:id="14"/>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D6D7275">
            <w:pPr>
              <w:keepNext w:val="0"/>
              <w:keepLines w:val="0"/>
              <w:widowControl/>
              <w:suppressLineNumbers w:val="0"/>
              <w:spacing w:before="0" w:beforeAutospacing="0" w:after="0" w:afterAutospacing="0"/>
              <w:ind w:left="0" w:right="0"/>
              <w:jc w:val="left"/>
              <w:rPr>
                <w:rFonts w:hint="default"/>
                <w:woUserID w:val="1"/>
              </w:rPr>
            </w:pPr>
            <w:r>
              <w:rPr>
                <w:rFonts w:hint="default" w:ascii="宋体" w:hAnsi="宋体" w:eastAsia="宋体" w:cs="宋体"/>
                <w:kern w:val="0"/>
                <w:sz w:val="24"/>
                <w:szCs w:val="24"/>
                <w:lang w:val="en-US" w:eastAsia="zh-CN" w:bidi="ar"/>
                <w:woUserID w:val="1"/>
              </w:rPr>
              <w:drawing>
                <wp:inline distT="0" distB="0" distL="114300" distR="114300">
                  <wp:extent cx="2133600" cy="2219325"/>
                  <wp:effectExtent l="0" t="0" r="0" b="9525"/>
                  <wp:docPr id="9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descr="IMG_256"/>
                          <pic:cNvPicPr>
                            <a:picLocks noChangeAspect="1"/>
                          </pic:cNvPicPr>
                        </pic:nvPicPr>
                        <pic:blipFill>
                          <a:blip r:embed="rId60"/>
                          <a:stretch>
                            <a:fillRect/>
                          </a:stretch>
                        </pic:blipFill>
                        <pic:spPr>
                          <a:xfrm>
                            <a:off x="0" y="0"/>
                            <a:ext cx="2133600" cy="2219325"/>
                          </a:xfrm>
                          <a:prstGeom prst="rect">
                            <a:avLst/>
                          </a:prstGeom>
                          <a:noFill/>
                          <a:ln w="9525">
                            <a:noFill/>
                          </a:ln>
                        </pic:spPr>
                      </pic:pic>
                    </a:graphicData>
                  </a:graphic>
                </wp:inline>
              </w:drawing>
            </w:r>
          </w:p>
          <w:p w14:paraId="24E80A0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61"/>
                          <a:stretch>
                            <a:fillRect/>
                          </a:stretch>
                        </pic:blipFill>
                        <pic:spPr>
                          <a:xfrm>
                            <a:off x="0" y="0"/>
                            <a:ext cx="2136775" cy="2056765"/>
                          </a:xfrm>
                          <a:prstGeom prst="rect">
                            <a:avLst/>
                          </a:prstGeom>
                        </pic:spPr>
                      </pic:pic>
                    </a:graphicData>
                  </a:graphic>
                </wp:inline>
              </w:drawing>
            </w:r>
          </w:p>
        </w:tc>
      </w:tr>
    </w:tbl>
    <w:p w14:paraId="794232BB">
      <w:pPr>
        <w:numPr>
          <w:ilvl w:val="0"/>
          <w:numId w:val="0"/>
        </w:numPr>
        <w:spacing w:line="360" w:lineRule="auto"/>
        <w:jc w:val="both"/>
        <w:rPr>
          <w:rFonts w:hint="eastAsia" w:ascii="宋体" w:hAnsi="宋体" w:eastAsia="宋体" w:cs="宋体"/>
          <w:sz w:val="24"/>
          <w:szCs w:val="24"/>
          <w:lang w:val="en-US" w:eastAsia="zh-CN"/>
        </w:rPr>
      </w:pPr>
    </w:p>
    <w:p w14:paraId="534077FA">
      <w:pPr>
        <w:keepNext w:val="0"/>
        <w:keepLines w:val="0"/>
        <w:widowControl w:val="0"/>
        <w:suppressLineNumbers w:val="0"/>
        <w:spacing w:before="0" w:beforeAutospacing="0" w:after="0" w:afterAutospacing="0" w:line="360" w:lineRule="auto"/>
        <w:ind w:left="420" w:leftChars="0" w:right="0"/>
        <w:jc w:val="center"/>
        <w:rPr>
          <w:rFonts w:hint="eastAsia" w:ascii="微软雅黑" w:hAnsi="微软雅黑" w:eastAsia="微软雅黑" w:cs="微软雅黑"/>
          <w:kern w:val="2"/>
          <w:sz w:val="21"/>
          <w:szCs w:val="21"/>
          <w:lang w:val="en-US" w:eastAsia="zh-CN" w:bidi="ar"/>
        </w:rPr>
      </w:pPr>
    </w:p>
    <w:p w14:paraId="29EB1F0B">
      <w:pPr>
        <w:keepNext w:val="0"/>
        <w:keepLines w:val="0"/>
        <w:widowControl w:val="0"/>
        <w:suppressLineNumbers w:val="0"/>
        <w:spacing w:before="0" w:beforeAutospacing="0" w:after="0" w:afterAutospacing="0" w:line="360" w:lineRule="auto"/>
        <w:ind w:left="420" w:leftChars="0" w:right="0"/>
        <w:jc w:val="center"/>
        <w:rPr>
          <w:rFonts w:hint="eastAsia" w:ascii="微软雅黑" w:hAnsi="微软雅黑" w:eastAsia="微软雅黑" w:cs="微软雅黑"/>
          <w:kern w:val="2"/>
          <w:sz w:val="21"/>
          <w:szCs w:val="21"/>
          <w:lang w:val="en-US" w:eastAsia="zh-CN" w:bidi="ar"/>
        </w:rPr>
      </w:pPr>
    </w:p>
    <w:p w14:paraId="4264A30D">
      <w:pPr>
        <w:keepNext w:val="0"/>
        <w:keepLines w:val="0"/>
        <w:widowControl w:val="0"/>
        <w:suppressLineNumbers w:val="0"/>
        <w:spacing w:before="0" w:beforeAutospacing="0" w:after="0" w:afterAutospacing="0" w:line="360" w:lineRule="auto"/>
        <w:ind w:left="420" w:leftChars="0" w:right="0"/>
        <w:jc w:val="center"/>
        <w:rPr>
          <w:rFonts w:hint="eastAsia" w:ascii="微软雅黑" w:hAnsi="微软雅黑" w:eastAsia="微软雅黑" w:cs="微软雅黑"/>
          <w:kern w:val="2"/>
          <w:sz w:val="21"/>
          <w:szCs w:val="21"/>
          <w:lang w:val="en-US" w:eastAsia="zh-CN" w:bidi="ar"/>
        </w:rPr>
      </w:pPr>
    </w:p>
    <w:p w14:paraId="1182AD5C">
      <w:pPr>
        <w:keepNext w:val="0"/>
        <w:keepLines w:val="0"/>
        <w:widowControl w:val="0"/>
        <w:suppressLineNumbers w:val="0"/>
        <w:spacing w:before="0" w:beforeAutospacing="0" w:after="0" w:afterAutospacing="0" w:line="360" w:lineRule="auto"/>
        <w:ind w:left="420" w:leftChars="0" w:right="0"/>
        <w:jc w:val="center"/>
        <w:rPr>
          <w:rFonts w:hint="eastAsia" w:ascii="微软雅黑" w:hAnsi="微软雅黑" w:eastAsia="微软雅黑" w:cs="微软雅黑"/>
          <w:kern w:val="2"/>
          <w:sz w:val="21"/>
          <w:szCs w:val="21"/>
          <w:lang w:val="en-US" w:eastAsia="zh-CN" w:bidi="ar"/>
        </w:rPr>
      </w:pPr>
    </w:p>
    <w:p w14:paraId="18C59023">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微软雅黑" w:hAnsi="微软雅黑" w:eastAsia="微软雅黑" w:cs="微软雅黑"/>
          <w:kern w:val="2"/>
          <w:sz w:val="21"/>
          <w:szCs w:val="21"/>
          <w:lang w:val="en-US" w:eastAsia="zh-CN" w:bidi="ar"/>
        </w:rPr>
      </w:pPr>
    </w:p>
    <w:p w14:paraId="1B1505C6">
      <w:pPr>
        <w:keepNext w:val="0"/>
        <w:keepLines w:val="0"/>
        <w:widowControl w:val="0"/>
        <w:suppressLineNumbers w:val="0"/>
        <w:spacing w:before="0" w:beforeAutospacing="0" w:after="0" w:afterAutospacing="0" w:line="360" w:lineRule="auto"/>
        <w:ind w:left="0" w:leftChars="0" w:right="0" w:firstLine="0" w:firstLineChars="0"/>
        <w:jc w:val="left"/>
        <w:rPr>
          <w:rFonts w:hint="eastAsia" w:ascii="微软雅黑" w:hAnsi="微软雅黑" w:eastAsia="微软雅黑" w:cs="微软雅黑"/>
          <w:kern w:val="2"/>
          <w:sz w:val="21"/>
          <w:szCs w:val="21"/>
          <w:lang w:val="en-US" w:eastAsia="zh-CN" w:bidi="ar"/>
        </w:rPr>
      </w:pPr>
    </w:p>
    <w:p w14:paraId="1187D1D6">
      <w:pPr>
        <w:keepNext w:val="0"/>
        <w:keepLines w:val="0"/>
        <w:widowControl w:val="0"/>
        <w:suppressLineNumbers w:val="0"/>
        <w:spacing w:before="0" w:beforeAutospacing="0" w:after="0" w:afterAutospacing="0" w:line="360" w:lineRule="auto"/>
        <w:ind w:left="420" w:leftChars="0" w:right="0"/>
        <w:jc w:val="center"/>
      </w:pPr>
      <w:r>
        <w:rPr>
          <w:rFonts w:hint="eastAsia" w:ascii="微软雅黑" w:hAnsi="微软雅黑" w:eastAsia="微软雅黑" w:cs="微软雅黑"/>
          <w:kern w:val="2"/>
          <w:sz w:val="21"/>
          <w:szCs w:val="21"/>
          <w:lang w:val="en-US" w:eastAsia="zh-CN" w:bidi="ar"/>
        </w:rPr>
        <w:t xml:space="preserve"> </w:t>
      </w:r>
    </w:p>
    <w:sectPr>
      <w:pgSz w:w="11906" w:h="16838"/>
      <w:pgMar w:top="1440" w:right="1463" w:bottom="1440" w:left="1463"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微软雅黑">
    <w:altName w:val="汉仪旗黑KW 55S"/>
    <w:panose1 w:val="020B0503020204020204"/>
    <w:charset w:val="86"/>
    <w:family w:val="auto"/>
    <w:pitch w:val="default"/>
    <w:sig w:usb0="00000000" w:usb1="00000000" w:usb2="00000016" w:usb3="00000000" w:csb0="0004001F" w:csb1="00000000"/>
  </w:font>
  <w:font w:name="汉仪旗黑KW 55S">
    <w:panose1 w:val="00020600040101010101"/>
    <w:charset w:val="86"/>
    <w:family w:val="auto"/>
    <w:pitch w:val="default"/>
    <w:sig w:usb0="A00002BF" w:usb1="3ACF7CFA" w:usb2="00000016" w:usb3="00000000" w:csb0="0004009F" w:csb1="DFD7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EDC4675"/>
    <w:multiLevelType w:val="singleLevel"/>
    <w:tmpl w:val="CEDC4675"/>
    <w:lvl w:ilvl="0" w:tentative="0">
      <w:start w:val="1"/>
      <w:numFmt w:val="decimal"/>
      <w:lvlText w:val="(%1)"/>
      <w:lvlJc w:val="left"/>
      <w:pPr>
        <w:ind w:left="425" w:hanging="425"/>
      </w:pPr>
      <w:rPr>
        <w:rFonts w:hint="default" w:ascii="宋体" w:hAnsi="宋体" w:eastAsia="宋体" w:cs="宋体"/>
        <w:b/>
        <w:bCs/>
        <w:sz w:val="28"/>
        <w:szCs w:val="28"/>
      </w:rPr>
    </w:lvl>
  </w:abstractNum>
  <w:abstractNum w:abstractNumId="1">
    <w:nsid w:val="EA7864B3"/>
    <w:multiLevelType w:val="singleLevel"/>
    <w:tmpl w:val="EA7864B3"/>
    <w:lvl w:ilvl="0" w:tentative="0">
      <w:start w:val="1"/>
      <w:numFmt w:val="bullet"/>
      <w:lvlText w:val=""/>
      <w:lvlJc w:val="left"/>
      <w:pPr>
        <w:ind w:left="420" w:hanging="420"/>
      </w:pPr>
      <w:rPr>
        <w:rFonts w:hint="default" w:ascii="Wingdings" w:hAnsi="Wingdings"/>
      </w:rPr>
    </w:lvl>
  </w:abstractNum>
  <w:abstractNum w:abstractNumId="2">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pStyle w:val="3"/>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3">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4">
    <w:nsid w:val="6FBEE4B6"/>
    <w:multiLevelType w:val="multilevel"/>
    <w:tmpl w:val="6FBEE4B6"/>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5">
    <w:nsid w:val="785BDF33"/>
    <w:multiLevelType w:val="multilevel"/>
    <w:tmpl w:val="785BDF33"/>
    <w:lvl w:ilvl="0" w:tentative="0">
      <w:start w:val="1"/>
      <w:numFmt w:val="decimal"/>
      <w:lvlText w:val="%1."/>
      <w:lvlJc w:val="left"/>
      <w:pPr>
        <w:tabs>
          <w:tab w:val="left" w:pos="312"/>
        </w:tabs>
      </w:p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
    <w:nsid w:val="7B8B6F94"/>
    <w:multiLevelType w:val="singleLevel"/>
    <w:tmpl w:val="7B8B6F94"/>
    <w:lvl w:ilvl="0" w:tentative="0">
      <w:start w:val="1"/>
      <w:numFmt w:val="bullet"/>
      <w:lvlText w:val=""/>
      <w:lvlJc w:val="left"/>
      <w:pPr>
        <w:ind w:left="420" w:hanging="420"/>
      </w:pPr>
      <w:rPr>
        <w:rFonts w:hint="default" w:ascii="Wingdings" w:hAnsi="Wingdings"/>
      </w:rPr>
    </w:lvl>
  </w:abstractNum>
  <w:num w:numId="1">
    <w:abstractNumId w:val="2"/>
  </w:num>
  <w:num w:numId="2">
    <w:abstractNumId w:val="6"/>
  </w:num>
  <w:num w:numId="3">
    <w:abstractNumId w:val="1"/>
  </w:num>
  <w:num w:numId="4">
    <w:abstractNumId w:val="0"/>
  </w:num>
  <w:num w:numId="5">
    <w:abstractNumId w:val="5"/>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F272E72"/>
    <w:rsid w:val="11C011CF"/>
    <w:rsid w:val="1D9E5FE9"/>
    <w:rsid w:val="1EC90AEA"/>
    <w:rsid w:val="34AC7BB9"/>
    <w:rsid w:val="35B613A1"/>
    <w:rsid w:val="37BF6D43"/>
    <w:rsid w:val="37D6BB5F"/>
    <w:rsid w:val="37FB2198"/>
    <w:rsid w:val="3BFD7F77"/>
    <w:rsid w:val="3D6634E7"/>
    <w:rsid w:val="3EAD2579"/>
    <w:rsid w:val="3F7AED17"/>
    <w:rsid w:val="3FEB3D00"/>
    <w:rsid w:val="3FF5036A"/>
    <w:rsid w:val="420F4A55"/>
    <w:rsid w:val="45205140"/>
    <w:rsid w:val="49F544A0"/>
    <w:rsid w:val="4F272E72"/>
    <w:rsid w:val="4FBBA189"/>
    <w:rsid w:val="53FE738D"/>
    <w:rsid w:val="57FB5EFD"/>
    <w:rsid w:val="57FF876E"/>
    <w:rsid w:val="5AB307D9"/>
    <w:rsid w:val="5BB54B3E"/>
    <w:rsid w:val="5C72BFB3"/>
    <w:rsid w:val="5D5BFF7B"/>
    <w:rsid w:val="5F57EA39"/>
    <w:rsid w:val="5F998154"/>
    <w:rsid w:val="5FBB1FA4"/>
    <w:rsid w:val="5FFF2EA2"/>
    <w:rsid w:val="63BFFFD1"/>
    <w:rsid w:val="6E3E67FE"/>
    <w:rsid w:val="6F77D05B"/>
    <w:rsid w:val="6F7F1406"/>
    <w:rsid w:val="6F8779E9"/>
    <w:rsid w:val="6F9F7B48"/>
    <w:rsid w:val="6FECF8E3"/>
    <w:rsid w:val="6FEF2B10"/>
    <w:rsid w:val="6FFACAAF"/>
    <w:rsid w:val="6FFF56D5"/>
    <w:rsid w:val="767EB1BA"/>
    <w:rsid w:val="77EF4C39"/>
    <w:rsid w:val="7AEF3443"/>
    <w:rsid w:val="7B4F1E28"/>
    <w:rsid w:val="7BB70522"/>
    <w:rsid w:val="7BDF27F4"/>
    <w:rsid w:val="7BFE71B0"/>
    <w:rsid w:val="7D7689D9"/>
    <w:rsid w:val="7D7F71B5"/>
    <w:rsid w:val="7DF1AF53"/>
    <w:rsid w:val="7DF713C6"/>
    <w:rsid w:val="7DFE35C0"/>
    <w:rsid w:val="7DFEC636"/>
    <w:rsid w:val="7E9FCE33"/>
    <w:rsid w:val="7ED32C52"/>
    <w:rsid w:val="7EFB0650"/>
    <w:rsid w:val="7F671ED7"/>
    <w:rsid w:val="7F869975"/>
    <w:rsid w:val="7FF93B22"/>
    <w:rsid w:val="7FFA1DC0"/>
    <w:rsid w:val="7FFCB2B4"/>
    <w:rsid w:val="9EF53AE1"/>
    <w:rsid w:val="AAFA35EF"/>
    <w:rsid w:val="AF7F5F67"/>
    <w:rsid w:val="AFFEEE8B"/>
    <w:rsid w:val="B65F669E"/>
    <w:rsid w:val="BDFE996C"/>
    <w:rsid w:val="BF756C21"/>
    <w:rsid w:val="BFBF670B"/>
    <w:rsid w:val="BFDF8D06"/>
    <w:rsid w:val="BFFF4A10"/>
    <w:rsid w:val="C3BF207F"/>
    <w:rsid w:val="CDBD7738"/>
    <w:rsid w:val="CEF932E5"/>
    <w:rsid w:val="DA0F4506"/>
    <w:rsid w:val="DC9E33E3"/>
    <w:rsid w:val="DE79ACD6"/>
    <w:rsid w:val="DE9F4F7A"/>
    <w:rsid w:val="DEFE15F9"/>
    <w:rsid w:val="DFFF9D24"/>
    <w:rsid w:val="E764ADEA"/>
    <w:rsid w:val="E76DBB45"/>
    <w:rsid w:val="EF5F1D74"/>
    <w:rsid w:val="F1F7A7C3"/>
    <w:rsid w:val="F2F904A3"/>
    <w:rsid w:val="F77FCCEF"/>
    <w:rsid w:val="F7EDCC7A"/>
    <w:rsid w:val="F9ABE639"/>
    <w:rsid w:val="FB763336"/>
    <w:rsid w:val="FB7932C0"/>
    <w:rsid w:val="FC7EB274"/>
    <w:rsid w:val="FDAE8D6D"/>
    <w:rsid w:val="FDCA18D7"/>
    <w:rsid w:val="FE7FFB6D"/>
    <w:rsid w:val="FF3C9648"/>
    <w:rsid w:val="FF3D16E6"/>
    <w:rsid w:val="FF4795D6"/>
    <w:rsid w:val="FF57EF0F"/>
    <w:rsid w:val="FF7B6EB4"/>
    <w:rsid w:val="FF7CD7D2"/>
    <w:rsid w:val="FF7F2998"/>
    <w:rsid w:val="FF91E717"/>
    <w:rsid w:val="FFB3E368"/>
    <w:rsid w:val="FFDFDFB3"/>
    <w:rsid w:val="FFFDC2D8"/>
    <w:rsid w:val="FFFDDBFC"/>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Arial"/>
      <w:kern w:val="2"/>
      <w:sz w:val="21"/>
      <w:szCs w:val="22"/>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paragraph" w:styleId="3">
    <w:name w:val="heading 4"/>
    <w:basedOn w:val="1"/>
    <w:next w:val="1"/>
    <w:unhideWhenUsed/>
    <w:qFormat/>
    <w:uiPriority w:val="0"/>
    <w:pPr>
      <w:keepNext/>
      <w:keepLines/>
      <w:numPr>
        <w:ilvl w:val="3"/>
        <w:numId w:val="1"/>
      </w:numPr>
      <w:spacing w:before="280" w:beforeLines="0" w:beforeAutospacing="0" w:after="290" w:afterLines="0" w:afterAutospacing="0" w:line="372" w:lineRule="auto"/>
      <w:ind w:firstLine="402"/>
      <w:outlineLvl w:val="3"/>
    </w:pPr>
    <w:rPr>
      <w:rFonts w:ascii="Arial" w:hAnsi="Arial" w:eastAsia="黑体"/>
      <w:b/>
      <w:sz w:val="28"/>
    </w:rPr>
  </w:style>
  <w:style w:type="character" w:default="1" w:styleId="7">
    <w:name w:val="Default Paragraph Font"/>
    <w:semiHidden/>
    <w:qFormat/>
    <w:uiPriority w:val="0"/>
  </w:style>
  <w:style w:type="table" w:default="1" w:styleId="5">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6">
    <w:name w:val="Table Grid"/>
    <w:basedOn w:val="5"/>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8">
    <w:name w:val="Strong"/>
    <w:basedOn w:val="7"/>
    <w:qFormat/>
    <w:uiPriority w:val="0"/>
    <w:rPr>
      <w:b/>
    </w:rPr>
  </w:style>
  <w:style w:type="character" w:styleId="9">
    <w:name w:val="Hyperlink"/>
    <w:basedOn w:val="7"/>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jpe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jpe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34</Pages>
  <Words>839</Words>
  <Characters>1134</Characters>
  <Lines>1</Lines>
  <Paragraphs>1</Paragraphs>
  <TotalTime>0</TotalTime>
  <ScaleCrop>false</ScaleCrop>
  <LinksUpToDate>false</LinksUpToDate>
  <CharactersWithSpaces>1164</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2025-05-15T06:55:00Z</dcterms:created>
  <dc:creator>lyhenry</dc:creator>
  <cp:lastModifiedBy>lyhenry</cp:lastModifiedBy>
  <dcterms:modified xsi:type="dcterms:W3CDTF">2026-04-25T20:48:12Z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41C62F1828541B9E0CB8EC693D6B7530_43</vt:lpwstr>
  </property>
  <property fmtid="{D5CDD505-2E9C-101B-9397-08002B2CF9AE}" pid="4" name="KSOTemplateDocerSaveRecord">
    <vt:lpwstr>eyJoZGlkIjoiYjRmYzFiNjEyNDQ3MWRiZmYxZDM5ODM4ZDZkNjk0OTUiLCJ1c2VySWQiOiIxMjYwNDM5NzI5In0=</vt:lpwstr>
  </property>
</Properties>
</file>