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08757">
      <w:pPr>
        <w:keepNext w:val="0"/>
        <w:keepLines w:val="0"/>
        <w:widowControl w:val="0"/>
        <w:suppressLineNumbers w:val="0"/>
        <w:spacing w:before="0" w:beforeAutospacing="0" w:after="0" w:afterAutospacing="0" w:line="360" w:lineRule="auto"/>
        <w:ind w:left="0" w:leftChars="0" w:right="0" w:firstLine="0" w:firstLineChars="0"/>
        <w:jc w:val="center"/>
        <w:rPr>
          <w:rFonts w:hint="eastAsia" w:ascii="宋体" w:hAnsi="宋体" w:eastAsia="宋体" w:cs="宋体"/>
          <w:b/>
          <w:bCs/>
          <w:kern w:val="2"/>
          <w:sz w:val="36"/>
          <w:szCs w:val="36"/>
          <w:lang w:val="en-US" w:eastAsia="zh" w:bidi="ar"/>
          <w:woUserID w:val="1"/>
        </w:rPr>
      </w:pPr>
      <w:r>
        <w:rPr>
          <w:rFonts w:hint="eastAsia" w:ascii="宋体" w:hAnsi="宋体" w:eastAsia="宋体" w:cs="宋体"/>
          <w:b/>
          <w:bCs/>
          <w:kern w:val="2"/>
          <w:sz w:val="36"/>
          <w:szCs w:val="36"/>
          <w:lang w:val="en-US" w:eastAsia="zh" w:bidi="ar"/>
          <w:woUserID w:val="1"/>
        </w:rPr>
        <w:t>FlyingRC® 10A 8S BEC(Step-Down Module)</w:t>
      </w:r>
    </w:p>
    <w:p w14:paraId="3DA176FD">
      <w:pPr>
        <w:keepNext w:val="0"/>
        <w:keepLines w:val="0"/>
        <w:widowControl w:val="0"/>
        <w:suppressLineNumbers w:val="0"/>
        <w:spacing w:before="0" w:beforeAutospacing="0" w:after="0" w:afterAutospacing="0" w:line="360" w:lineRule="auto"/>
        <w:ind w:left="0" w:leftChars="0" w:right="0" w:firstLine="0" w:firstLineChars="0"/>
        <w:jc w:val="center"/>
        <w:rPr>
          <w:rFonts w:hint="eastAsia" w:ascii="宋体" w:hAnsi="宋体" w:eastAsia="宋体" w:cs="宋体"/>
          <w:b/>
          <w:bCs/>
          <w:kern w:val="2"/>
          <w:sz w:val="36"/>
          <w:szCs w:val="36"/>
          <w:lang w:val="en-US" w:eastAsia="zh" w:bidi="ar"/>
          <w:woUserID w:val="1"/>
        </w:rPr>
      </w:pPr>
      <w:r>
        <w:rPr>
          <w:rFonts w:hint="eastAsia" w:ascii="宋体" w:hAnsi="宋体" w:eastAsia="宋体" w:cs="宋体"/>
          <w:b/>
          <w:bCs/>
          <w:kern w:val="2"/>
          <w:sz w:val="36"/>
          <w:szCs w:val="36"/>
          <w:lang w:val="en-US" w:eastAsia="zh" w:bidi="ar"/>
          <w:woUserID w:val="1"/>
        </w:rPr>
        <w:t>Product Manual</w:t>
      </w:r>
    </w:p>
    <w:sdt>
      <w:sdtPr>
        <w:rPr>
          <w:rFonts w:ascii="宋体" w:hAnsi="宋体" w:eastAsia="宋体" w:cstheme="minorBidi"/>
          <w:kern w:val="2"/>
          <w:sz w:val="21"/>
          <w:szCs w:val="24"/>
          <w:lang w:val="en-US" w:eastAsia="zh-CN" w:bidi="ar-SA"/>
        </w:rPr>
        <w:id w:val="148195913"/>
        <w15:color w:val="DBDBDB"/>
        <w:docPartObj>
          <w:docPartGallery w:val="Table of Contents"/>
          <w:docPartUnique/>
        </w:docPartObj>
      </w:sdtPr>
      <w:sdtEndPr>
        <w:rPr>
          <w:rFonts w:hint="eastAsia" w:ascii="宋体" w:hAnsi="宋体" w:eastAsia="宋体" w:cs="宋体"/>
          <w:bCs/>
          <w:kern w:val="2"/>
          <w:sz w:val="21"/>
          <w:szCs w:val="36"/>
          <w:lang w:val="en-US" w:eastAsia="zh-CN" w:bidi="ar"/>
        </w:rPr>
      </w:sdtEndPr>
      <w:sdtContent>
        <w:sdt>
          <w:sdtPr>
            <w:rPr>
              <w:rFonts w:ascii="宋体" w:hAnsi="宋体" w:eastAsia="宋体" w:cstheme="minorBidi"/>
              <w:kern w:val="2"/>
              <w:sz w:val="21"/>
              <w:szCs w:val="24"/>
              <w:lang w:val="en-US" w:eastAsia="zh-CN" w:bidi="ar-SA"/>
              <w:woUserID w:val="1"/>
            </w:rPr>
            <w:id w:val="754919459"/>
            <w15:color w:val="DBDBDB"/>
            <w:docPartObj>
              <w:docPartGallery w:val="Table of Contents"/>
              <w:docPartUnique/>
            </w:docPartObj>
          </w:sdtPr>
          <w:sdtEndPr>
            <w:rPr>
              <w:rFonts w:hint="eastAsia" w:ascii="宋体" w:hAnsi="宋体" w:eastAsia="宋体" w:cs="宋体"/>
              <w:bCs/>
              <w:kern w:val="2"/>
              <w:sz w:val="21"/>
              <w:szCs w:val="36"/>
              <w:lang w:val="en-US" w:eastAsia="zh-CN" w:bidi="ar"/>
              <w:woUserID w:val="1"/>
            </w:rPr>
          </w:sdtEndPr>
          <w:sdtContent>
            <w:p w14:paraId="55033A7C">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FlyingRC® is a globally-oriented professional brand of electronic devices. We specialize in the R&amp;D and sales of drone electronics, core robot circuits and sensors. Our design team is based in Singapore, and our products are sold worldwide.</w:t>
              </w:r>
            </w:p>
            <w:p w14:paraId="5B612190">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p>
            <w:p w14:paraId="18DA96BD">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Since launched in 2023, FlyingRC® products have gained widespread recognition from customers as well as strong market response. As of April 2026, our cumulative sales volume has exceeded 46,000 units. Our products are widely applied in industries, robotics, emergency rescue, environmental protection &amp; inspection, aerial photography, public security, retail and many other fields. Above all, we are committed to distinctive design and superior reliable quality.</w:t>
              </w:r>
            </w:p>
            <w:p w14:paraId="64365C01">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p>
            <w:p w14:paraId="6D20F4D1">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Our Chief Technology Officer Liu Yuhan possesses outstanding expertise in circuit design. Over the past four years, he has designed more than 80 circuit projects and contributed 39 to open-source platforms. Moreover, he won the Design Award on the open-source platform X.JLC.com twice in 2023 and 2024, and has become the youngest certified designer on this platform.</w:t>
              </w:r>
            </w:p>
            <w:p w14:paraId="5E14B3BF">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p>
            <w:p w14:paraId="4C293141">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He holds the NUS (National University of Singapore, rank 8th worldwide) Science and Technology Scholarship, and is currently majoring in Electronic Engineering with a focus on Aerospace Technology. In addition, all members of our technical team are graduates from prestigious universities with extensive professional product experience.</w:t>
              </w:r>
            </w:p>
            <w:p w14:paraId="7BFB4C8E">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p>
            <w:p w14:paraId="406861E5">
              <w:pPr>
                <w:keepNext w:val="0"/>
                <w:keepLines w:val="0"/>
                <w:widowControl/>
                <w:suppressLineNumbers w:val="0"/>
                <w:spacing w:line="360" w:lineRule="auto"/>
                <w:jc w:val="left"/>
                <w:rPr>
                  <w:rFonts w:hint="eastAsia" w:ascii="宋体" w:hAnsi="宋体" w:eastAsia="宋体" w:cs="宋体"/>
                  <w:bCs/>
                  <w:kern w:val="2"/>
                  <w:sz w:val="21"/>
                  <w:szCs w:val="36"/>
                  <w:lang w:val="en-US" w:eastAsia="zh-CN" w:bidi="ar"/>
                  <w:woUserID w:val="1"/>
                </w:rPr>
              </w:pPr>
              <w:r>
                <w:rPr>
                  <w:rFonts w:hint="default" w:ascii="宋体" w:hAnsi="宋体" w:eastAsia="宋体" w:cs="宋体"/>
                  <w:kern w:val="0"/>
                  <w:sz w:val="24"/>
                  <w:szCs w:val="24"/>
                  <w:lang w:eastAsia="zh" w:bidi="ar"/>
                  <w:woUserID w:val="1"/>
                </w:rPr>
                <w:drawing>
                  <wp:inline distT="0" distB="0" distL="114300" distR="114300">
                    <wp:extent cx="5272405" cy="3626485"/>
                    <wp:effectExtent l="0" t="0" r="4445" b="1206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6"/>
                            <a:stretch>
                              <a:fillRect/>
                            </a:stretch>
                          </pic:blipFill>
                          <pic:spPr>
                            <a:xfrm>
                              <a:off x="0" y="0"/>
                              <a:ext cx="5272405" cy="3626485"/>
                            </a:xfrm>
                            <a:prstGeom prst="rect">
                              <a:avLst/>
                            </a:prstGeom>
                          </pic:spPr>
                        </pic:pic>
                      </a:graphicData>
                    </a:graphic>
                  </wp:inline>
                </w:drawing>
              </w:r>
            </w:p>
          </w:sdtContent>
        </w:sdt>
        <w:p w14:paraId="0C1143B1">
          <w:pPr>
            <w:keepNext w:val="0"/>
            <w:keepLines w:val="0"/>
            <w:widowControl/>
            <w:suppressLineNumbers w:val="0"/>
            <w:spacing w:line="360" w:lineRule="auto"/>
            <w:jc w:val="left"/>
            <w:rPr>
              <w:rFonts w:ascii="宋体" w:hAnsi="宋体" w:eastAsia="宋体" w:cs="宋体"/>
              <w:kern w:val="0"/>
              <w:sz w:val="24"/>
              <w:szCs w:val="24"/>
              <w:lang w:val="en-US" w:eastAsia="zh-CN" w:bidi="ar"/>
            </w:rPr>
          </w:pPr>
        </w:p>
      </w:sdtContent>
    </w:sdt>
    <w:p w14:paraId="0B9B72EC">
      <w:pPr>
        <w:keepNext w:val="0"/>
        <w:keepLines w:val="0"/>
        <w:widowControl/>
        <w:suppressLineNumbers w:val="0"/>
        <w:spacing w:line="360" w:lineRule="auto"/>
        <w:jc w:val="center"/>
        <w:rPr>
          <w:rFonts w:hint="default" w:ascii="宋体" w:hAnsi="宋体" w:eastAsia="宋体" w:cs="宋体"/>
          <w:kern w:val="0"/>
          <w:sz w:val="24"/>
          <w:szCs w:val="24"/>
          <w:lang w:eastAsia="zh" w:bidi="ar"/>
          <w:woUserID w:val="1"/>
        </w:rPr>
      </w:pPr>
    </w:p>
    <w:p w14:paraId="69FE7C1A">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2ACDB4BF">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48ABB3EA">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007B45B1">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2C198458">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7DA7534A">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4108F18A">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1BEE323F">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6F59C448">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6FFBA9D7">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1E60A31B">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6D40EBF2">
      <w:pPr>
        <w:keepNext w:val="0"/>
        <w:keepLines w:val="0"/>
        <w:widowControl/>
        <w:suppressLineNumbers w:val="0"/>
        <w:spacing w:line="360" w:lineRule="auto"/>
        <w:jc w:val="center"/>
        <w:rPr>
          <w:rFonts w:hint="eastAsia" w:ascii="宋体" w:hAnsi="宋体" w:eastAsia="宋体" w:cs="宋体"/>
          <w:kern w:val="0"/>
          <w:sz w:val="24"/>
          <w:szCs w:val="24"/>
          <w:lang w:eastAsia="zh" w:bidi="ar"/>
          <w:woUserID w:val="1"/>
        </w:rPr>
      </w:pPr>
    </w:p>
    <w:p w14:paraId="403E004D">
      <w:pPr>
        <w:keepNext w:val="0"/>
        <w:keepLines w:val="0"/>
        <w:widowControl/>
        <w:suppressLineNumbers w:val="0"/>
        <w:spacing w:line="360" w:lineRule="auto"/>
        <w:jc w:val="center"/>
        <w:rPr>
          <w:rFonts w:hint="default" w:ascii="Times New Roman" w:hAnsi="Times New Roman" w:eastAsia="宋体" w:cs="Times New Roman"/>
          <w:b/>
          <w:bCs/>
          <w:kern w:val="0"/>
          <w:sz w:val="44"/>
          <w:szCs w:val="44"/>
          <w:lang w:eastAsia="zh" w:bidi="ar"/>
          <w:woUserID w:val="1"/>
        </w:rPr>
      </w:pPr>
      <w:r>
        <w:rPr>
          <w:rFonts w:hint="default" w:ascii="Times New Roman" w:hAnsi="Times New Roman" w:eastAsia="宋体" w:cs="Times New Roman"/>
          <w:b/>
          <w:bCs/>
          <w:kern w:val="0"/>
          <w:sz w:val="44"/>
          <w:szCs w:val="44"/>
          <w:lang w:eastAsia="zh" w:bidi="ar"/>
          <w:woUserID w:val="1"/>
        </w:rPr>
        <w:t>Packing List</w:t>
      </w:r>
    </w:p>
    <w:p w14:paraId="2DA75E9A">
      <w:pPr>
        <w:keepNext w:val="0"/>
        <w:keepLines w:val="0"/>
        <w:widowControl/>
        <w:suppressLineNumbers w:val="0"/>
        <w:spacing w:line="360" w:lineRule="auto"/>
        <w:jc w:val="center"/>
        <w:rPr>
          <w:rFonts w:hint="default" w:ascii="Times New Roman" w:hAnsi="Times New Roman" w:eastAsia="宋体" w:cs="Times New Roman"/>
          <w:b/>
          <w:bCs/>
          <w:kern w:val="0"/>
          <w:sz w:val="44"/>
          <w:szCs w:val="44"/>
          <w:lang w:eastAsia="zh" w:bidi="ar"/>
          <w:woUserID w:val="1"/>
        </w:rPr>
      </w:pPr>
    </w:p>
    <w:p w14:paraId="390F4B55">
      <w:pPr>
        <w:keepNext w:val="0"/>
        <w:keepLines w:val="0"/>
        <w:widowControl/>
        <w:suppressLineNumbers w:val="0"/>
        <w:spacing w:line="360" w:lineRule="auto"/>
        <w:jc w:val="center"/>
        <w:rPr>
          <w:rFonts w:hint="default" w:ascii="宋体" w:hAnsi="宋体" w:eastAsia="宋体" w:cs="宋体"/>
          <w:kern w:val="0"/>
          <w:sz w:val="24"/>
          <w:szCs w:val="24"/>
          <w:lang w:eastAsia="zh" w:bidi="ar"/>
          <w:woUserID w:val="1"/>
        </w:rPr>
      </w:pPr>
      <w:r>
        <w:rPr>
          <w:rFonts w:hint="default" w:ascii="宋体" w:hAnsi="宋体" w:eastAsia="宋体" w:cs="宋体"/>
          <w:kern w:val="0"/>
          <w:sz w:val="24"/>
          <w:szCs w:val="24"/>
          <w:lang w:eastAsia="zh" w:bidi="ar"/>
          <w:woUserID w:val="1"/>
        </w:rPr>
        <w:drawing>
          <wp:inline distT="0" distB="0" distL="114300" distR="114300">
            <wp:extent cx="5268595" cy="3405505"/>
            <wp:effectExtent l="0" t="0" r="8255"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7"/>
                    <a:stretch>
                      <a:fillRect/>
                    </a:stretch>
                  </pic:blipFill>
                  <pic:spPr>
                    <a:xfrm>
                      <a:off x="0" y="0"/>
                      <a:ext cx="5268595" cy="3405505"/>
                    </a:xfrm>
                    <a:prstGeom prst="rect">
                      <a:avLst/>
                    </a:prstGeom>
                  </pic:spPr>
                </pic:pic>
              </a:graphicData>
            </a:graphic>
          </wp:inline>
        </w:drawing>
      </w:r>
    </w:p>
    <w:p w14:paraId="4C6DCDB6">
      <w:pPr>
        <w:keepNext w:val="0"/>
        <w:keepLines w:val="0"/>
        <w:widowControl/>
        <w:suppressLineNumbers w:val="0"/>
        <w:spacing w:line="360" w:lineRule="auto"/>
        <w:jc w:val="left"/>
        <w:rPr>
          <w:rFonts w:hint="eastAsia" w:ascii="宋体" w:hAnsi="宋体" w:eastAsia="宋体" w:cs="宋体"/>
          <w:b/>
          <w:bCs/>
          <w:kern w:val="0"/>
          <w:sz w:val="30"/>
          <w:szCs w:val="30"/>
          <w:lang w:eastAsia="zh" w:bidi="ar"/>
          <w:woUserID w:val="1"/>
        </w:rPr>
      </w:pPr>
      <w:r>
        <w:rPr>
          <w:rFonts w:hint="eastAsia" w:ascii="宋体" w:hAnsi="宋体" w:eastAsia="宋体" w:cs="宋体"/>
          <w:b/>
          <w:bCs/>
          <w:kern w:val="0"/>
          <w:sz w:val="30"/>
          <w:szCs w:val="30"/>
          <w:lang w:eastAsia="zh" w:bidi="ar"/>
          <w:woUserID w:val="1"/>
        </w:rPr>
        <w:t>1 FlyingRC® 8S 10A BEC ×1</w:t>
      </w:r>
    </w:p>
    <w:p w14:paraId="6712C4AE">
      <w:pPr>
        <w:keepNext w:val="0"/>
        <w:keepLines w:val="0"/>
        <w:widowControl/>
        <w:suppressLineNumbers w:val="0"/>
        <w:spacing w:line="360" w:lineRule="auto"/>
        <w:jc w:val="left"/>
        <w:rPr>
          <w:rFonts w:hint="eastAsia" w:ascii="宋体" w:hAnsi="宋体" w:eastAsia="宋体" w:cs="宋体"/>
          <w:b/>
          <w:bCs/>
          <w:kern w:val="0"/>
          <w:sz w:val="30"/>
          <w:szCs w:val="30"/>
          <w:lang w:eastAsia="zh" w:bidi="ar"/>
          <w:woUserID w:val="1"/>
        </w:rPr>
      </w:pPr>
      <w:r>
        <w:rPr>
          <w:rFonts w:hint="eastAsia" w:ascii="宋体" w:hAnsi="宋体" w:eastAsia="宋体" w:cs="宋体"/>
          <w:b/>
          <w:bCs/>
          <w:kern w:val="0"/>
          <w:sz w:val="30"/>
          <w:szCs w:val="30"/>
          <w:lang w:eastAsia="zh" w:bidi="ar"/>
          <w:woUserID w:val="1"/>
        </w:rPr>
        <w:t>2 16V 680μF Capacitor ×1</w:t>
      </w:r>
    </w:p>
    <w:p w14:paraId="320BD471">
      <w:pPr>
        <w:keepNext w:val="0"/>
        <w:keepLines w:val="0"/>
        <w:widowControl/>
        <w:suppressLineNumbers w:val="0"/>
        <w:spacing w:line="360" w:lineRule="auto"/>
        <w:jc w:val="left"/>
        <w:rPr>
          <w:rFonts w:hint="default" w:ascii="宋体" w:hAnsi="宋体" w:eastAsia="宋体" w:cs="宋体"/>
          <w:b/>
          <w:bCs/>
          <w:kern w:val="0"/>
          <w:sz w:val="30"/>
          <w:szCs w:val="30"/>
          <w:lang w:eastAsia="zh" w:bidi="ar"/>
          <w:woUserID w:val="1"/>
        </w:rPr>
      </w:pPr>
      <w:r>
        <w:rPr>
          <w:rFonts w:hint="eastAsia" w:ascii="宋体" w:hAnsi="宋体" w:eastAsia="宋体" w:cs="宋体"/>
          <w:b/>
          <w:bCs/>
          <w:kern w:val="0"/>
          <w:sz w:val="30"/>
          <w:szCs w:val="30"/>
          <w:lang w:eastAsia="zh" w:bidi="ar"/>
          <w:woUserID w:val="1"/>
        </w:rPr>
        <w:t>3 Heat Sink ×1</w:t>
      </w:r>
    </w:p>
    <w:p w14:paraId="409E53C1">
      <w:pPr>
        <w:keepNext w:val="0"/>
        <w:keepLines w:val="0"/>
        <w:widowControl/>
        <w:suppressLineNumbers w:val="0"/>
        <w:spacing w:line="360" w:lineRule="auto"/>
        <w:jc w:val="center"/>
        <w:rPr>
          <w:rFonts w:hint="default" w:ascii="宋体" w:hAnsi="宋体" w:eastAsia="宋体" w:cs="宋体"/>
          <w:kern w:val="0"/>
          <w:sz w:val="24"/>
          <w:szCs w:val="24"/>
          <w:lang w:eastAsia="zh" w:bidi="ar"/>
          <w:woUserID w:val="1"/>
        </w:rPr>
      </w:pPr>
      <w:r>
        <w:rPr>
          <w:rFonts w:hint="default" w:ascii="宋体" w:hAnsi="宋体" w:eastAsia="宋体" w:cs="宋体"/>
          <w:kern w:val="0"/>
          <w:sz w:val="24"/>
          <w:szCs w:val="24"/>
          <w:lang w:eastAsia="zh" w:bidi="ar"/>
          <w:woUserID w:val="1"/>
        </w:rPr>
        <w:drawing>
          <wp:inline distT="0" distB="0" distL="114300" distR="114300">
            <wp:extent cx="5272405" cy="3335655"/>
            <wp:effectExtent l="0" t="0" r="4445" b="17145"/>
            <wp:docPr id="59" name="图片 59" descr="/data/weboffice/tmp/webword_4104336472/post_object_image_256809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data/weboffice/tmp/webword_4104336472/post_object_image_2568091297"/>
                    <pic:cNvPicPr>
                      <a:picLocks noChangeAspect="1"/>
                    </pic:cNvPicPr>
                  </pic:nvPicPr>
                  <pic:blipFill>
                    <a:blip r:embed="rId8"/>
                    <a:srcRect/>
                    <a:stretch>
                      <a:fillRect/>
                    </a:stretch>
                  </pic:blipFill>
                  <pic:spPr>
                    <a:xfrm>
                      <a:off x="0" y="0"/>
                      <a:ext cx="5272405" cy="3335655"/>
                    </a:xfrm>
                    <a:prstGeom prst="rect">
                      <a:avLst/>
                    </a:prstGeom>
                  </pic:spPr>
                </pic:pic>
              </a:graphicData>
            </a:graphic>
          </wp:inline>
        </w:drawing>
      </w:r>
    </w:p>
    <w:p w14:paraId="36B6B4ED">
      <w:pPr>
        <w:keepNext w:val="0"/>
        <w:keepLines w:val="0"/>
        <w:widowControl/>
        <w:suppressLineNumbers w:val="0"/>
        <w:spacing w:line="360" w:lineRule="auto"/>
        <w:jc w:val="center"/>
        <w:rPr>
          <w:rFonts w:hint="default" w:ascii="宋体" w:hAnsi="宋体" w:eastAsia="宋体" w:cs="宋体"/>
          <w:kern w:val="0"/>
          <w:sz w:val="24"/>
          <w:szCs w:val="24"/>
          <w:lang w:eastAsia="zh" w:bidi="ar"/>
          <w:woUserID w:val="1"/>
        </w:rPr>
      </w:pPr>
    </w:p>
    <w:p w14:paraId="36C8A422">
      <w:pPr>
        <w:keepNext w:val="0"/>
        <w:keepLines w:val="0"/>
        <w:widowControl/>
        <w:suppressLineNumbers w:val="0"/>
        <w:spacing w:line="360" w:lineRule="auto"/>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 xml:space="preserve"> </w:t>
      </w:r>
    </w:p>
    <w:p w14:paraId="1192DD6A">
      <w:pPr>
        <w:keepNext w:val="0"/>
        <w:keepLines w:val="0"/>
        <w:widowControl/>
        <w:suppressLineNumbers w:val="0"/>
        <w:spacing w:line="360" w:lineRule="auto"/>
        <w:jc w:val="left"/>
        <w:rPr>
          <w:rFonts w:hint="eastAsia" w:ascii="宋体" w:hAnsi="宋体" w:eastAsia="宋体" w:cs="宋体"/>
          <w:kern w:val="0"/>
          <w:sz w:val="24"/>
          <w:szCs w:val="24"/>
          <w:lang w:val="en-US" w:eastAsia="zh" w:bidi="ar"/>
          <w:woUserID w:val="1"/>
        </w:rPr>
      </w:pPr>
    </w:p>
    <w:p w14:paraId="7D05EF57">
      <w:pPr>
        <w:pStyle w:val="2"/>
        <w:numPr>
          <w:ilvl w:val="0"/>
          <w:numId w:val="2"/>
        </w:numPr>
        <w:bidi w:val="0"/>
        <w:ind w:left="425" w:leftChars="0" w:hanging="425" w:firstLineChars="0"/>
        <w:rPr>
          <w:rFonts w:hint="default"/>
          <w:sz w:val="28"/>
          <w:szCs w:val="28"/>
          <w:lang w:val="en-US" w:eastAsia="zh-CN"/>
          <w:woUserID w:val="1"/>
        </w:rPr>
      </w:pPr>
      <w:r>
        <w:rPr>
          <w:rFonts w:hint="eastAsia"/>
          <w:sz w:val="28"/>
          <w:szCs w:val="28"/>
          <w:lang w:val="en-US" w:eastAsia="zh"/>
          <w:woUserID w:val="1"/>
        </w:rPr>
        <w:t>Technical Specifications</w:t>
      </w:r>
    </w:p>
    <w:p w14:paraId="5527D6C4">
      <w:pPr>
        <w:keepNext w:val="0"/>
        <w:keepLines w:val="0"/>
        <w:widowControl/>
        <w:numPr>
          <w:ilvl w:val="0"/>
          <w:numId w:val="3"/>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Product Dimensions</w:t>
      </w:r>
      <w:r>
        <w:rPr>
          <w:rFonts w:ascii="宋体" w:hAnsi="宋体" w:eastAsia="宋体" w:cs="宋体"/>
          <w:kern w:val="0"/>
          <w:sz w:val="24"/>
          <w:szCs w:val="24"/>
          <w:lang w:val="en-US" w:eastAsia="zh-CN" w:bidi="ar"/>
          <w:woUserID w:val="1"/>
        </w:rPr>
        <w:t>：</w:t>
      </w:r>
      <w:r>
        <w:rPr>
          <w:rFonts w:hint="eastAsia" w:ascii="宋体" w:hAnsi="宋体" w:eastAsia="宋体" w:cs="宋体"/>
          <w:kern w:val="0"/>
          <w:sz w:val="24"/>
          <w:szCs w:val="24"/>
          <w:lang w:val="en-US" w:eastAsia="zh" w:bidi="ar"/>
          <w:woUserID w:val="1"/>
        </w:rPr>
        <w:t>33.9mm (L) × 18.5mm (W) × 5.5mm (H); 10.3mm (H) with heat sink installed</w:t>
      </w:r>
    </w:p>
    <w:p w14:paraId="0C99EEF1">
      <w:pPr>
        <w:keepNext w:val="0"/>
        <w:keepLines w:val="0"/>
        <w:widowControl/>
        <w:numPr>
          <w:ilvl w:val="0"/>
          <w:numId w:val="3"/>
        </w:numPr>
        <w:suppressLineNumbers w:val="0"/>
        <w:spacing w:line="360" w:lineRule="auto"/>
        <w:ind w:left="840" w:leftChars="0" w:hanging="420" w:firstLineChars="0"/>
        <w:jc w:val="left"/>
        <w:rPr>
          <w:rFonts w:hint="default" w:ascii="宋体" w:hAnsi="宋体" w:eastAsia="宋体" w:cs="宋体"/>
          <w:kern w:val="0"/>
          <w:sz w:val="24"/>
          <w:szCs w:val="24"/>
          <w:lang w:val="en-US" w:eastAsia="zh-CN" w:bidi="ar"/>
          <w:woUserID w:val="1"/>
        </w:rPr>
      </w:pPr>
      <w:r>
        <w:rPr>
          <w:rFonts w:hint="eastAsia" w:ascii="宋体" w:hAnsi="宋体" w:eastAsia="宋体" w:cs="宋体"/>
          <w:kern w:val="0"/>
          <w:sz w:val="24"/>
          <w:szCs w:val="24"/>
          <w:lang w:val="en-US" w:eastAsia="zh" w:bidi="ar"/>
          <w:woUserID w:val="1"/>
        </w:rPr>
        <w:t>Product Weight: 5g (bare module), 7.6g (with heat sink), 9g (with heat sink and capacitor)</w:t>
      </w:r>
    </w:p>
    <w:p w14:paraId="4BED26DD">
      <w:pPr>
        <w:keepNext w:val="0"/>
        <w:keepLines w:val="0"/>
        <w:widowControl/>
        <w:numPr>
          <w:ilvl w:val="0"/>
          <w:numId w:val="3"/>
        </w:numPr>
        <w:suppressLineNumbers w:val="0"/>
        <w:spacing w:line="360" w:lineRule="auto"/>
        <w:ind w:left="840" w:leftChars="0" w:hanging="420" w:firstLineChars="0"/>
        <w:jc w:val="left"/>
        <w:rPr>
          <w:rFonts w:ascii="宋体" w:hAnsi="宋体" w:eastAsia="宋体" w:cs="宋体"/>
          <w:kern w:val="0"/>
          <w:sz w:val="24"/>
          <w:szCs w:val="24"/>
          <w:lang w:val="en-US" w:eastAsia="zh-CN" w:bidi="ar"/>
          <w:woUserID w:val="1"/>
        </w:rPr>
      </w:pPr>
      <w:r>
        <w:rPr>
          <w:rFonts w:hint="eastAsia" w:ascii="宋体" w:hAnsi="宋体" w:eastAsia="宋体" w:cs="宋体"/>
          <w:kern w:val="0"/>
          <w:sz w:val="24"/>
          <w:szCs w:val="24"/>
          <w:lang w:val="en-US" w:eastAsia="zh" w:bidi="ar"/>
          <w:woUserID w:val="1"/>
        </w:rPr>
        <w:t>PCB Layers: 4-layer</w:t>
      </w:r>
    </w:p>
    <w:p w14:paraId="172033FD">
      <w:pPr>
        <w:keepNext w:val="0"/>
        <w:keepLines w:val="0"/>
        <w:widowControl/>
        <w:numPr>
          <w:ilvl w:val="0"/>
          <w:numId w:val="3"/>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PCB Thickness: 1.60mm</w:t>
      </w:r>
    </w:p>
    <w:p w14:paraId="256A4926">
      <w:pPr>
        <w:keepNext w:val="0"/>
        <w:keepLines w:val="0"/>
        <w:widowControl/>
        <w:numPr>
          <w:ilvl w:val="0"/>
          <w:numId w:val="3"/>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 xml:space="preserve">Gold Immersion: Yes, 1μm </w:t>
      </w:r>
    </w:p>
    <w:p w14:paraId="7F7245D3">
      <w:pPr>
        <w:keepNext w:val="0"/>
        <w:keepLines w:val="0"/>
        <w:widowControl/>
        <w:numPr>
          <w:ilvl w:val="0"/>
          <w:numId w:val="3"/>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Packing Contents: 1× BEC Module, 1× 16V 680μF Electrolytic Capacitor, 1× Heat Sink</w:t>
      </w:r>
    </w:p>
    <w:p w14:paraId="1F508D52">
      <w:pPr>
        <w:keepNext w:val="0"/>
        <w:keepLines w:val="0"/>
        <w:widowControl/>
        <w:numPr>
          <w:ilvl w:val="0"/>
          <w:numId w:val="0"/>
        </w:numPr>
        <w:suppressLineNumbers w:val="0"/>
        <w:spacing w:line="360" w:lineRule="auto"/>
        <w:ind w:left="420" w:leftChars="0"/>
        <w:jc w:val="left"/>
        <w:rPr>
          <w:rFonts w:hint="eastAsia" w:ascii="宋体" w:hAnsi="宋体" w:eastAsia="宋体" w:cs="宋体"/>
          <w:kern w:val="0"/>
          <w:sz w:val="24"/>
          <w:szCs w:val="24"/>
          <w:lang w:val="en-US" w:eastAsia="zh" w:bidi="ar"/>
          <w:woUserID w:val="1"/>
        </w:rPr>
      </w:pPr>
    </w:p>
    <w:p w14:paraId="04E5CEEC">
      <w:pPr>
        <w:pStyle w:val="2"/>
        <w:numPr>
          <w:ilvl w:val="0"/>
          <w:numId w:val="2"/>
        </w:numPr>
        <w:bidi w:val="0"/>
        <w:ind w:left="425" w:leftChars="0" w:hanging="425" w:firstLineChars="0"/>
        <w:rPr>
          <w:rFonts w:hint="default"/>
          <w:sz w:val="28"/>
          <w:szCs w:val="28"/>
          <w:lang w:val="en-US" w:eastAsia="zh-CN"/>
          <w:woUserID w:val="1"/>
        </w:rPr>
      </w:pPr>
      <w:r>
        <w:rPr>
          <w:rFonts w:hint="eastAsia"/>
          <w:sz w:val="28"/>
          <w:szCs w:val="28"/>
          <w:lang w:val="en-US" w:eastAsia="zh"/>
          <w:woUserID w:val="1"/>
        </w:rPr>
        <w:t>Product Features</w:t>
      </w:r>
    </w:p>
    <w:p w14:paraId="3B52FF60">
      <w:pPr>
        <w:keepNext w:val="0"/>
        <w:keepLines w:val="0"/>
        <w:widowControl/>
        <w:numPr>
          <w:ilvl w:val="0"/>
          <w:numId w:val="4"/>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The FlyingRC® 10A 8S BEC V1 is a compact‑size, high‑performance BEC step‑down module.</w:t>
      </w:r>
    </w:p>
    <w:p w14:paraId="0DC11B8F">
      <w:pPr>
        <w:keepNext w:val="0"/>
        <w:keepLines w:val="0"/>
        <w:widowControl/>
        <w:numPr>
          <w:ilvl w:val="0"/>
          <w:numId w:val="4"/>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Equipped with LM61495 chip, max input voltage rated at 36V.</w:t>
      </w:r>
    </w:p>
    <w:p w14:paraId="0E418B46">
      <w:pPr>
        <w:keepNext w:val="0"/>
        <w:keepLines w:val="0"/>
        <w:widowControl/>
        <w:numPr>
          <w:ilvl w:val="0"/>
          <w:numId w:val="4"/>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Adopts current‑mode control for ultra‑fast transient response, ideal for servo power supply.</w:t>
      </w:r>
    </w:p>
    <w:p w14:paraId="35ED97EA">
      <w:pPr>
        <w:keepNext w:val="0"/>
        <w:keepLines w:val="0"/>
        <w:widowControl/>
        <w:numPr>
          <w:ilvl w:val="0"/>
          <w:numId w:val="4"/>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Peak instantaneous output current: 12A</w:t>
      </w:r>
    </w:p>
    <w:p w14:paraId="4AC5EE4C">
      <w:pPr>
        <w:keepNext w:val="0"/>
        <w:keepLines w:val="0"/>
        <w:widowControl/>
        <w:numPr>
          <w:ilvl w:val="0"/>
          <w:numId w:val="4"/>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Continuous output: 8A without heat dissipation</w:t>
      </w:r>
    </w:p>
    <w:p w14:paraId="36F9E7AF">
      <w:pPr>
        <w:keepNext w:val="0"/>
        <w:keepLines w:val="0"/>
        <w:widowControl/>
        <w:numPr>
          <w:ilvl w:val="0"/>
          <w:numId w:val="4"/>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Continuous output: 10A with heat dissipation</w:t>
      </w:r>
    </w:p>
    <w:p w14:paraId="7F38F344">
      <w:pPr>
        <w:keepNext w:val="0"/>
        <w:keepLines w:val="0"/>
        <w:widowControl/>
        <w:suppressLineNumbers w:val="0"/>
        <w:spacing w:line="360" w:lineRule="auto"/>
        <w:jc w:val="left"/>
        <w:rPr>
          <w:rFonts w:hint="eastAsia" w:ascii="宋体" w:hAnsi="宋体" w:eastAsia="宋体" w:cs="宋体"/>
          <w:kern w:val="0"/>
          <w:sz w:val="24"/>
          <w:szCs w:val="24"/>
          <w:lang w:val="en-US" w:eastAsia="zh" w:bidi="ar"/>
          <w:woUserID w:val="1"/>
        </w:rPr>
      </w:pPr>
    </w:p>
    <w:p w14:paraId="135AFA9C">
      <w:pPr>
        <w:keepNext w:val="0"/>
        <w:keepLines w:val="0"/>
        <w:widowControl/>
        <w:suppressLineNumbers w:val="0"/>
        <w:spacing w:line="360" w:lineRule="auto"/>
        <w:ind w:left="0" w:leftChars="0" w:firstLine="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Input Voltage: 6‑36V, compatible with 2‑8S LiPo (Input voltage shall be 0.8V higher than the set output voltage)</w:t>
      </w:r>
    </w:p>
    <w:p w14:paraId="614FC7FC">
      <w:pPr>
        <w:keepNext w:val="0"/>
        <w:keepLines w:val="0"/>
        <w:widowControl/>
        <w:suppressLineNumbers w:val="0"/>
        <w:spacing w:line="360" w:lineRule="auto"/>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Output Voltage: Optional 5V, 6V, 7V. 5V by default; the other two voltages can be selected via jumper pads.</w:t>
      </w:r>
    </w:p>
    <w:p w14:paraId="113798FA">
      <w:pPr>
        <w:keepNext w:val="0"/>
        <w:keepLines w:val="0"/>
        <w:widowControl/>
        <w:suppressLineNumbers w:val="0"/>
        <w:spacing w:line="360" w:lineRule="auto"/>
        <w:jc w:val="left"/>
        <w:rPr>
          <w:rFonts w:hint="eastAsia" w:ascii="宋体" w:hAnsi="宋体" w:eastAsia="宋体" w:cs="宋体"/>
          <w:kern w:val="0"/>
          <w:sz w:val="24"/>
          <w:szCs w:val="24"/>
          <w:lang w:val="en-US" w:eastAsia="zh" w:bidi="ar"/>
          <w:woUserID w:val="1"/>
        </w:rPr>
      </w:pPr>
    </w:p>
    <w:p w14:paraId="7067D5F2">
      <w:pPr>
        <w:keepNext w:val="0"/>
        <w:keepLines w:val="0"/>
        <w:widowControl/>
        <w:suppressLineNumbers w:val="0"/>
        <w:spacing w:line="360" w:lineRule="auto"/>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Continuous Output Current</w:t>
      </w:r>
    </w:p>
    <w:p w14:paraId="23DDE53B">
      <w:pPr>
        <w:keepNext w:val="0"/>
        <w:keepLines w:val="0"/>
        <w:widowControl/>
        <w:numPr>
          <w:ilvl w:val="0"/>
          <w:numId w:val="5"/>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Without heat dissipation (no heat sink &amp; no airflow)：5V8A，6V8A，7V7A</w:t>
      </w:r>
    </w:p>
    <w:p w14:paraId="5FDD7A30">
      <w:pPr>
        <w:keepNext w:val="0"/>
        <w:keepLines w:val="0"/>
        <w:widowControl/>
        <w:numPr>
          <w:ilvl w:val="0"/>
          <w:numId w:val="5"/>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With heat dissipation (with heat sink or airflow)：5V10A，6V10A，7V9A</w:t>
      </w:r>
    </w:p>
    <w:p w14:paraId="09E528F9">
      <w:pPr>
        <w:keepNext w:val="0"/>
        <w:keepLines w:val="0"/>
        <w:widowControl/>
        <w:numPr>
          <w:ilvl w:val="0"/>
          <w:numId w:val="5"/>
        </w:numPr>
        <w:suppressLineNumbers w:val="0"/>
        <w:spacing w:line="360" w:lineRule="auto"/>
        <w:ind w:left="840" w:leftChars="0" w:hanging="420" w:firstLine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 xml:space="preserve">Instantaneous Output Current：5V12A，6V11A，7V10A </w:t>
      </w:r>
    </w:p>
    <w:p w14:paraId="2C9300C9">
      <w:pPr>
        <w:keepNext w:val="0"/>
        <w:keepLines w:val="0"/>
        <w:widowControl/>
        <w:suppressLineNumbers w:val="0"/>
        <w:spacing w:line="360" w:lineRule="auto"/>
        <w:jc w:val="left"/>
        <w:rPr>
          <w:rFonts w:hint="eastAsia" w:ascii="宋体" w:hAnsi="宋体" w:eastAsia="宋体" w:cs="宋体"/>
          <w:kern w:val="0"/>
          <w:sz w:val="24"/>
          <w:szCs w:val="24"/>
          <w:lang w:val="en-US" w:eastAsia="zh" w:bidi="ar"/>
          <w:woUserID w:val="1"/>
        </w:rPr>
      </w:pPr>
    </w:p>
    <w:p w14:paraId="776AEFDB">
      <w:pPr>
        <w:keepNext w:val="0"/>
        <w:keepLines w:val="0"/>
        <w:widowControl/>
        <w:suppressLineNumbers w:val="0"/>
        <w:spacing w:line="360" w:lineRule="auto"/>
        <w:jc w:val="left"/>
        <w:rPr>
          <w:rFonts w:hint="eastAsia" w:ascii="宋体" w:hAnsi="宋体" w:eastAsia="宋体" w:cs="宋体"/>
          <w:kern w:val="0"/>
          <w:sz w:val="24"/>
          <w:szCs w:val="24"/>
          <w:lang w:val="en-US" w:eastAsia="zh" w:bidi="ar"/>
          <w:woUserID w:val="1"/>
        </w:rPr>
      </w:pPr>
    </w:p>
    <w:p w14:paraId="258877AE">
      <w:pPr>
        <w:keepNext w:val="0"/>
        <w:keepLines w:val="0"/>
        <w:widowControl/>
        <w:suppressLineNumbers w:val="0"/>
        <w:spacing w:line="360" w:lineRule="auto"/>
        <w:jc w:val="left"/>
        <w:rPr>
          <w:rFonts w:hint="eastAsia" w:ascii="宋体" w:hAnsi="宋体" w:eastAsia="宋体" w:cs="宋体"/>
          <w:kern w:val="0"/>
          <w:sz w:val="24"/>
          <w:szCs w:val="24"/>
          <w:lang w:val="en-US" w:eastAsia="zh" w:bidi="ar"/>
          <w:woUserID w:val="1"/>
        </w:rPr>
      </w:pPr>
    </w:p>
    <w:p w14:paraId="79F2D1AD">
      <w:pPr>
        <w:keepNext w:val="0"/>
        <w:keepLines w:val="0"/>
        <w:widowControl/>
        <w:suppressLineNumbers w:val="0"/>
        <w:spacing w:line="360" w:lineRule="auto"/>
        <w:jc w:val="left"/>
        <w:rPr>
          <w:rFonts w:hint="eastAsia" w:ascii="宋体" w:hAnsi="宋体" w:eastAsia="宋体" w:cs="宋体"/>
          <w:kern w:val="0"/>
          <w:sz w:val="24"/>
          <w:szCs w:val="24"/>
          <w:lang w:val="en-US" w:eastAsia="zh" w:bidi="ar"/>
          <w:woUserID w:val="1"/>
        </w:rPr>
      </w:pPr>
    </w:p>
    <w:p w14:paraId="740502F9">
      <w:pPr>
        <w:pStyle w:val="2"/>
        <w:numPr>
          <w:ilvl w:val="0"/>
          <w:numId w:val="2"/>
        </w:numPr>
        <w:bidi w:val="0"/>
        <w:ind w:left="425" w:leftChars="0" w:hanging="425" w:firstLineChars="0"/>
        <w:rPr>
          <w:rFonts w:hint="eastAsia"/>
          <w:sz w:val="28"/>
          <w:szCs w:val="28"/>
          <w:lang w:val="en-US" w:eastAsia="zh"/>
          <w:woUserID w:val="1"/>
        </w:rPr>
      </w:pPr>
      <w:r>
        <w:rPr>
          <w:rFonts w:hint="eastAsia"/>
          <w:sz w:val="28"/>
          <w:szCs w:val="28"/>
          <w:lang w:val="en-US" w:eastAsia="zh"/>
          <w:woUserID w:val="1"/>
        </w:rPr>
        <w:t>Usage Instructions</w:t>
      </w:r>
    </w:p>
    <w:p w14:paraId="7B5B7E0D">
      <w:pPr>
        <w:keepNext w:val="0"/>
        <w:keepLines w:val="0"/>
        <w:widowControl/>
        <w:numPr>
          <w:ilvl w:val="0"/>
          <w:numId w:val="0"/>
        </w:numPr>
        <w:suppressLineNumbers w:val="0"/>
        <w:spacing w:line="360" w:lineRule="auto"/>
        <w:ind w:leftChars="0"/>
        <w:jc w:val="left"/>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Solder the power input wires.</w:t>
      </w:r>
    </w:p>
    <w:p w14:paraId="18184E85">
      <w:pPr>
        <w:keepNext w:val="0"/>
        <w:keepLines w:val="0"/>
        <w:widowControl/>
        <w:numPr>
          <w:ilvl w:val="0"/>
          <w:numId w:val="0"/>
        </w:numPr>
        <w:suppressLineNumbers w:val="0"/>
        <w:spacing w:line="360" w:lineRule="auto"/>
        <w:ind w:leftChars="0"/>
        <w:jc w:val="center"/>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drawing>
          <wp:inline distT="0" distB="0" distL="114300" distR="114300">
            <wp:extent cx="4752975" cy="1859280"/>
            <wp:effectExtent l="0" t="0" r="9525" b="762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9"/>
                    <a:srcRect t="23671" b="24155"/>
                    <a:stretch>
                      <a:fillRect/>
                    </a:stretch>
                  </pic:blipFill>
                  <pic:spPr>
                    <a:xfrm>
                      <a:off x="0" y="0"/>
                      <a:ext cx="4752975" cy="1859280"/>
                    </a:xfrm>
                    <a:prstGeom prst="rect">
                      <a:avLst/>
                    </a:prstGeom>
                  </pic:spPr>
                </pic:pic>
              </a:graphicData>
            </a:graphic>
          </wp:inline>
        </w:drawing>
      </w:r>
    </w:p>
    <w:p w14:paraId="1D2860CB">
      <w:pPr>
        <w:keepNext w:val="0"/>
        <w:keepLines w:val="0"/>
        <w:widowControl/>
        <w:numPr>
          <w:ilvl w:val="0"/>
          <w:numId w:val="0"/>
        </w:numPr>
        <w:suppressLineNumbers w:val="0"/>
        <w:spacing w:line="360" w:lineRule="auto"/>
        <w:ind w:leftChars="0"/>
        <w:jc w:val="center"/>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The input and output wires adopt 18AWG silicone wires with 10cm length by default.</w:t>
      </w:r>
    </w:p>
    <w:p w14:paraId="3262FBA9">
      <w:pPr>
        <w:keepNext w:val="0"/>
        <w:keepLines w:val="0"/>
        <w:widowControl/>
        <w:numPr>
          <w:ilvl w:val="0"/>
          <w:numId w:val="0"/>
        </w:numPr>
        <w:suppressLineNumbers w:val="0"/>
        <w:spacing w:line="360" w:lineRule="auto"/>
        <w:ind w:leftChars="0"/>
        <w:jc w:val="center"/>
        <w:rPr>
          <w:rFonts w:hint="eastAsia" w:ascii="宋体" w:hAnsi="宋体" w:eastAsia="宋体" w:cs="宋体"/>
          <w:kern w:val="0"/>
          <w:sz w:val="24"/>
          <w:szCs w:val="24"/>
          <w:lang w:val="en-US" w:eastAsia="zh" w:bidi="ar"/>
          <w:woUserID w:val="1"/>
        </w:rPr>
      </w:pPr>
    </w:p>
    <w:p w14:paraId="233B8411">
      <w:pPr>
        <w:keepNext w:val="0"/>
        <w:keepLines w:val="0"/>
        <w:widowControl/>
        <w:numPr>
          <w:ilvl w:val="0"/>
          <w:numId w:val="0"/>
        </w:numPr>
        <w:suppressLineNumbers w:val="0"/>
        <w:spacing w:line="360" w:lineRule="auto"/>
        <w:ind w:leftChars="0"/>
        <w:jc w:val="center"/>
        <w:rPr>
          <w:rFonts w:hint="eastAsia" w:ascii="宋体" w:hAnsi="宋体" w:eastAsia="宋体" w:cs="宋体"/>
          <w:kern w:val="0"/>
          <w:sz w:val="24"/>
          <w:szCs w:val="24"/>
          <w:lang w:val="en-US" w:eastAsia="zh" w:bidi="ar"/>
          <w:woUserID w:val="1"/>
        </w:rPr>
      </w:pPr>
      <w:r>
        <w:rPr>
          <w:rFonts w:hint="eastAsia" w:ascii="宋体" w:hAnsi="宋体" w:eastAsia="宋体" w:cs="宋体"/>
          <w:b w:val="0"/>
          <w:bCs w:val="0"/>
          <w:kern w:val="2"/>
          <w:sz w:val="24"/>
          <w:szCs w:val="24"/>
          <w:lang w:val="en-US" w:eastAsia="zh" w:bidi="ar"/>
          <w:woUserID w:val="1"/>
        </w:rPr>
        <w:drawing>
          <wp:inline distT="0" distB="0" distL="114300" distR="114300">
            <wp:extent cx="3705225" cy="1421765"/>
            <wp:effectExtent l="0" t="0" r="9525" b="698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10"/>
                    <a:srcRect l="26436" t="66350" r="23643" b="14493"/>
                    <a:stretch>
                      <a:fillRect/>
                    </a:stretch>
                  </pic:blipFill>
                  <pic:spPr>
                    <a:xfrm>
                      <a:off x="0" y="0"/>
                      <a:ext cx="3705225" cy="1421765"/>
                    </a:xfrm>
                    <a:prstGeom prst="rect">
                      <a:avLst/>
                    </a:prstGeom>
                  </pic:spPr>
                </pic:pic>
              </a:graphicData>
            </a:graphic>
          </wp:inline>
        </w:drawing>
      </w:r>
    </w:p>
    <w:p w14:paraId="432FDFAA">
      <w:pPr>
        <w:keepNext w:val="0"/>
        <w:keepLines w:val="0"/>
        <w:widowControl/>
        <w:numPr>
          <w:ilvl w:val="0"/>
          <w:numId w:val="0"/>
        </w:numPr>
        <w:suppressLineNumbers w:val="0"/>
        <w:spacing w:line="360" w:lineRule="auto"/>
        <w:ind w:leftChars="0"/>
        <w:jc w:val="center"/>
        <w:rPr>
          <w:rFonts w:hint="eastAsia" w:ascii="宋体" w:hAnsi="宋体" w:eastAsia="宋体" w:cs="宋体"/>
          <w:kern w:val="0"/>
          <w:sz w:val="24"/>
          <w:szCs w:val="24"/>
          <w:lang w:val="en-US" w:eastAsia="zh" w:bidi="ar"/>
          <w:woUserID w:val="1"/>
        </w:rPr>
      </w:pPr>
      <w:r>
        <w:rPr>
          <w:rFonts w:hint="eastAsia" w:ascii="宋体" w:hAnsi="宋体" w:eastAsia="宋体" w:cs="宋体"/>
          <w:kern w:val="0"/>
          <w:sz w:val="24"/>
          <w:szCs w:val="24"/>
          <w:lang w:val="en-US" w:eastAsia="zh" w:bidi="ar"/>
          <w:woUserID w:val="1"/>
        </w:rPr>
        <w:t>Attach the heat sink to the rear side of the BEC by applying thermally conductive adhesive.</w:t>
      </w:r>
    </w:p>
    <w:p w14:paraId="3D7174C7">
      <w:pPr>
        <w:keepNext w:val="0"/>
        <w:keepLines w:val="0"/>
        <w:widowControl/>
        <w:numPr>
          <w:ilvl w:val="0"/>
          <w:numId w:val="0"/>
        </w:numPr>
        <w:suppressLineNumbers w:val="0"/>
        <w:spacing w:line="360" w:lineRule="auto"/>
        <w:ind w:leftChars="0"/>
        <w:jc w:val="center"/>
        <w:rPr>
          <w:rFonts w:hint="eastAsia" w:ascii="宋体" w:hAnsi="宋体" w:eastAsia="宋体" w:cs="宋体"/>
          <w:kern w:val="0"/>
          <w:sz w:val="24"/>
          <w:szCs w:val="24"/>
          <w:lang w:val="en-US" w:eastAsia="zh" w:bidi="ar"/>
          <w:woUserID w:val="1"/>
        </w:rPr>
      </w:pPr>
      <w:r>
        <w:rPr>
          <w:sz w:val="24"/>
          <w:woUserID w:val="1"/>
        </w:rPr>
        <mc:AlternateContent>
          <mc:Choice Requires="wps">
            <w:drawing>
              <wp:anchor distT="0" distB="0" distL="114300" distR="114300" simplePos="0" relativeHeight="251660288" behindDoc="0" locked="0" layoutInCell="1" allowOverlap="1">
                <wp:simplePos x="0" y="0"/>
                <wp:positionH relativeFrom="column">
                  <wp:posOffset>857250</wp:posOffset>
                </wp:positionH>
                <wp:positionV relativeFrom="paragraph">
                  <wp:posOffset>1866265</wp:posOffset>
                </wp:positionV>
                <wp:extent cx="2409825" cy="295275"/>
                <wp:effectExtent l="4445" t="4445" r="5080" b="5080"/>
                <wp:wrapNone/>
                <wp:docPr id="63" name="文本框 63"/>
                <wp:cNvGraphicFramePr/>
                <a:graphic xmlns:a="http://schemas.openxmlformats.org/drawingml/2006/main">
                  <a:graphicData uri="http://schemas.microsoft.com/office/word/2010/wordprocessingShape">
                    <wps:wsp>
                      <wps:cNvSpPr txBox="1"/>
                      <wps:spPr>
                        <a:xfrm>
                          <a:off x="0" y="0"/>
                          <a:ext cx="2409825"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AEB3267">
                            <w:pPr>
                              <w:keepNext w:val="0"/>
                              <w:keepLines w:val="0"/>
                              <w:widowControl w:val="0"/>
                              <w:suppressLineNumbers w:val="0"/>
                              <w:spacing w:before="0" w:beforeAutospacing="0" w:after="0" w:afterAutospacing="0"/>
                              <w:ind w:left="0" w:right="0"/>
                              <w:jc w:val="center"/>
                              <w:rPr>
                                <w:lang w:val="en-US"/>
                                <w:woUserID w:val="2"/>
                              </w:rPr>
                            </w:pPr>
                            <w:r>
                              <w:rPr>
                                <w:rFonts w:hint="default" w:ascii="Calibri" w:hAnsi="Calibri" w:eastAsia="宋体" w:cs="Times New Roman"/>
                                <w:kern w:val="2"/>
                                <w:sz w:val="21"/>
                                <w:szCs w:val="24"/>
                                <w:lang w:val="en-US" w:eastAsia="zh-CN" w:bidi="ar"/>
                                <w:woUserID w:val="2"/>
                              </w:rPr>
                              <w:t>Select voltage through jumper wires</w:t>
                            </w:r>
                          </w:p>
                          <w:p w14:paraId="4C0F621C">
                            <w:pPr>
                              <w:jc w:val="center"/>
                              <w:rPr>
                                <w:rFonts w:hint="eastAsia"/>
                                <w:lang w:eastAsia="zh"/>
                                <w:woUserID w:val="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5pt;margin-top:146.95pt;height:23.25pt;width:189.75pt;z-index:251660288;mso-width-relative:page;mso-height-relative:page;" fillcolor="#FFFFFF [3201]" filled="t" stroked="t" coordsize="21600,21600" o:gfxdata="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Mu9/bY&#10;AAAACwEAAA8AAAAAAAAAAQAgAAAAIgAAAGRycy9kb3ducmV2LnhtbFBLAQIUABQAAAAIAIdO4kCB&#10;gGgqWQIAALkEAAAOAAAAAAAAAAEAIAAAACcBAABkcnMvZTJvRG9jLnhtbFBLBQYAAAAABgAGAFkB&#10;AADyBQAAAAA=&#10;">
                <v:fill on="t" focussize="0,0"/>
                <v:stroke weight="0.5pt" color="#000000 [3204]" joinstyle="round"/>
                <v:imagedata o:title=""/>
                <o:lock v:ext="edit" aspectratio="f"/>
                <v:textbox>
                  <w:txbxContent>
                    <w:p w14:paraId="7AEB3267">
                      <w:pPr>
                        <w:keepNext w:val="0"/>
                        <w:keepLines w:val="0"/>
                        <w:widowControl w:val="0"/>
                        <w:suppressLineNumbers w:val="0"/>
                        <w:spacing w:before="0" w:beforeAutospacing="0" w:after="0" w:afterAutospacing="0"/>
                        <w:ind w:left="0" w:right="0"/>
                        <w:jc w:val="center"/>
                        <w:rPr>
                          <w:lang w:val="en-US"/>
                          <w:woUserID w:val="2"/>
                        </w:rPr>
                      </w:pPr>
                      <w:r>
                        <w:rPr>
                          <w:rFonts w:hint="default" w:ascii="Calibri" w:hAnsi="Calibri" w:eastAsia="宋体" w:cs="Times New Roman"/>
                          <w:kern w:val="2"/>
                          <w:sz w:val="21"/>
                          <w:szCs w:val="24"/>
                          <w:lang w:val="en-US" w:eastAsia="zh-CN" w:bidi="ar"/>
                          <w:woUserID w:val="2"/>
                        </w:rPr>
                        <w:t>Select voltage through jumper wires</w:t>
                      </w:r>
                    </w:p>
                    <w:p w14:paraId="4C0F621C">
                      <w:pPr>
                        <w:jc w:val="center"/>
                        <w:rPr>
                          <w:rFonts w:hint="eastAsia"/>
                          <w:lang w:eastAsia="zh"/>
                          <w:woUserID w:val="2"/>
                        </w:rPr>
                      </w:pPr>
                    </w:p>
                  </w:txbxContent>
                </v:textbox>
              </v:shape>
            </w:pict>
          </mc:Fallback>
        </mc:AlternateContent>
      </w:r>
      <w:r>
        <w:rPr>
          <w:sz w:val="24"/>
          <w:woUserID w:val="1"/>
        </w:rPr>
        <mc:AlternateContent>
          <mc:Choice Requires="wps">
            <w:drawing>
              <wp:anchor distT="0" distB="0" distL="114300" distR="114300" simplePos="0" relativeHeight="251659264" behindDoc="0" locked="0" layoutInCell="1" allowOverlap="1">
                <wp:simplePos x="0" y="0"/>
                <wp:positionH relativeFrom="column">
                  <wp:posOffset>1743710</wp:posOffset>
                </wp:positionH>
                <wp:positionV relativeFrom="paragraph">
                  <wp:posOffset>920750</wp:posOffset>
                </wp:positionV>
                <wp:extent cx="322580" cy="947420"/>
                <wp:effectExtent l="19685" t="0" r="19685" b="5080"/>
                <wp:wrapNone/>
                <wp:docPr id="62" name="直接箭头连接符 62"/>
                <wp:cNvGraphicFramePr/>
                <a:graphic xmlns:a="http://schemas.openxmlformats.org/drawingml/2006/main">
                  <a:graphicData uri="http://schemas.microsoft.com/office/word/2010/wordprocessingShape">
                    <wps:wsp>
                      <wps:cNvCnPr/>
                      <wps:spPr>
                        <a:xfrm flipH="1" flipV="1">
                          <a:off x="0" y="0"/>
                          <a:ext cx="322580" cy="94742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37.3pt;margin-top:72.5pt;height:74.6pt;width:25.4pt;z-index:251659264;mso-width-relative:page;mso-height-relative:page;" filled="f" stroked="t" coordsize="21600,21600" o:gfxdata="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TMsHdoAAAAL&#10;AQAADwAAAAAAAAABACAAAAAiAAAAZHJzL2Rvd25yZXYueG1sUEsBAhQAFAAAAAgAh07iQBdjrpka&#10;AgAA+QMAAA4AAAAAAAAAAQAgAAAAKQEAAGRycy9lMm9Eb2MueG1sUEsFBgAAAAAGAAYAWQEAALUF&#10;AAAAAA==&#10;">
                <v:fill on="f" focussize="0,0"/>
                <v:stroke weight="1pt" color="#4874CB [3204]" miterlimit="8" joinstyle="miter" endarrow="open"/>
                <v:imagedata o:title=""/>
                <o:lock v:ext="edit" aspectratio="f"/>
              </v:shape>
            </w:pict>
          </mc:Fallback>
        </mc:AlternateContent>
      </w:r>
      <w:r>
        <w:rPr>
          <w:rFonts w:hint="eastAsia" w:ascii="宋体" w:hAnsi="宋体" w:eastAsia="宋体" w:cs="宋体"/>
          <w:kern w:val="0"/>
          <w:sz w:val="24"/>
          <w:szCs w:val="24"/>
          <w:lang w:val="en-US" w:eastAsia="zh" w:bidi="ar"/>
          <w:woUserID w:val="1"/>
        </w:rPr>
        <w:drawing>
          <wp:inline distT="0" distB="0" distL="114300" distR="114300">
            <wp:extent cx="2960370" cy="4815205"/>
            <wp:effectExtent l="0" t="0" r="4445" b="1143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1"/>
                    <a:srcRect l="11413" t="9649" r="20109" b="6795"/>
                    <a:stretch>
                      <a:fillRect/>
                    </a:stretch>
                  </pic:blipFill>
                  <pic:spPr>
                    <a:xfrm rot="16200000">
                      <a:off x="0" y="0"/>
                      <a:ext cx="2960370" cy="4815205"/>
                    </a:xfrm>
                    <a:prstGeom prst="rect">
                      <a:avLst/>
                    </a:prstGeom>
                  </pic:spPr>
                </pic:pic>
              </a:graphicData>
            </a:graphic>
          </wp:inline>
        </w:drawing>
      </w:r>
    </w:p>
    <w:p w14:paraId="2C4A51E0">
      <w:pPr>
        <w:keepNext w:val="0"/>
        <w:keepLines w:val="0"/>
        <w:widowControl/>
        <w:numPr>
          <w:ilvl w:val="0"/>
          <w:numId w:val="0"/>
        </w:numPr>
        <w:suppressLineNumbers w:val="0"/>
        <w:spacing w:line="360" w:lineRule="auto"/>
        <w:ind w:leftChars="0"/>
        <w:jc w:val="center"/>
        <w:rPr>
          <w:rFonts w:hint="eastAsia" w:ascii="宋体" w:hAnsi="宋体" w:eastAsia="宋体" w:cs="宋体"/>
          <w:kern w:val="0"/>
          <w:sz w:val="24"/>
          <w:szCs w:val="24"/>
          <w:lang w:eastAsia="zh" w:bidi="ar"/>
          <w:woUserID w:val="1"/>
        </w:rPr>
      </w:pPr>
      <w:r>
        <w:rPr>
          <w:rFonts w:hint="eastAsia" w:ascii="宋体" w:hAnsi="宋体" w:eastAsia="宋体" w:cs="宋体"/>
          <w:kern w:val="0"/>
          <w:sz w:val="24"/>
          <w:szCs w:val="24"/>
          <w:lang w:eastAsia="zh" w:bidi="ar"/>
          <w:woUserID w:val="1"/>
        </w:rPr>
        <w:t>Select the output voltage via jumpers.</w:t>
      </w:r>
    </w:p>
    <w:p w14:paraId="0665B5BF">
      <w:pPr>
        <w:keepNext w:val="0"/>
        <w:keepLines w:val="0"/>
        <w:widowControl/>
        <w:numPr>
          <w:ilvl w:val="0"/>
          <w:numId w:val="0"/>
        </w:numPr>
        <w:suppressLineNumbers w:val="0"/>
        <w:spacing w:line="360" w:lineRule="auto"/>
        <w:ind w:leftChars="0"/>
        <w:jc w:val="center"/>
        <w:rPr>
          <w:rFonts w:hint="default" w:ascii="宋体" w:hAnsi="宋体" w:eastAsia="宋体" w:cs="宋体"/>
          <w:kern w:val="0"/>
          <w:sz w:val="24"/>
          <w:szCs w:val="24"/>
          <w:lang w:eastAsia="zh" w:bidi="ar"/>
          <w:woUserID w:val="1"/>
        </w:rPr>
      </w:pPr>
      <w:r>
        <w:rPr>
          <w:rFonts w:hint="eastAsia" w:ascii="宋体" w:hAnsi="宋体" w:eastAsia="宋体" w:cs="宋体"/>
          <w:kern w:val="0"/>
          <w:sz w:val="24"/>
          <w:szCs w:val="24"/>
          <w:lang w:eastAsia="zh" w:bidi="ar"/>
          <w:woUserID w:val="1"/>
        </w:rPr>
        <w:t>Connect the battery to VIN and the load to VOUT.</w:t>
      </w:r>
    </w:p>
    <w:p w14:paraId="2FC03C4F">
      <w:pPr>
        <w:keepNext w:val="0"/>
        <w:keepLines w:val="0"/>
        <w:widowControl/>
        <w:numPr>
          <w:ilvl w:val="0"/>
          <w:numId w:val="0"/>
        </w:numPr>
        <w:suppressLineNumbers w:val="0"/>
        <w:spacing w:line="360" w:lineRule="auto"/>
        <w:ind w:leftChars="0"/>
        <w:jc w:val="center"/>
        <w:rPr>
          <w:rFonts w:hint="eastAsia" w:ascii="宋体" w:hAnsi="宋体" w:eastAsia="宋体" w:cs="宋体"/>
          <w:kern w:val="0"/>
          <w:sz w:val="24"/>
          <w:szCs w:val="24"/>
          <w:lang w:val="en-US" w:eastAsia="zh" w:bidi="ar"/>
          <w:woUserID w:val="1"/>
        </w:rPr>
      </w:pPr>
    </w:p>
    <w:p w14:paraId="74A90586">
      <w:pPr>
        <w:rPr>
          <w:rFonts w:hint="eastAsia"/>
          <w:sz w:val="28"/>
          <w:szCs w:val="28"/>
          <w:lang w:val="en-US" w:eastAsia="zh"/>
          <w:woUserID w:val="1"/>
        </w:rPr>
      </w:pPr>
      <w:r>
        <w:rPr>
          <w:rFonts w:hint="eastAsia"/>
          <w:sz w:val="28"/>
          <w:szCs w:val="28"/>
          <w:lang w:val="en-US" w:eastAsia="zh"/>
          <w:woUserID w:val="1"/>
        </w:rPr>
        <w:br w:type="page"/>
      </w:r>
    </w:p>
    <w:p w14:paraId="6817893A">
      <w:pPr>
        <w:pStyle w:val="2"/>
        <w:numPr>
          <w:ilvl w:val="0"/>
          <w:numId w:val="0"/>
        </w:numPr>
        <w:bidi w:val="0"/>
        <w:ind w:left="0" w:leftChars="0" w:firstLine="0" w:firstLineChars="0"/>
        <w:rPr>
          <w:rFonts w:hint="eastAsia"/>
          <w:sz w:val="28"/>
          <w:szCs w:val="28"/>
          <w:lang w:val="en-US" w:eastAsia="zh"/>
          <w:woUserID w:val="1"/>
        </w:rPr>
      </w:pPr>
      <w:r>
        <w:rPr>
          <w:rFonts w:hint="eastAsia"/>
          <w:sz w:val="28"/>
          <w:szCs w:val="28"/>
          <w:lang w:val="en-US" w:eastAsia="zh"/>
          <w:woUserID w:val="1"/>
        </w:rPr>
        <w:t>Other FlyingRC® Products</w:t>
      </w:r>
    </w:p>
    <w:tbl>
      <w:tblPr>
        <w:tblStyle w:val="10"/>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
        <w:gridCol w:w="16"/>
        <w:gridCol w:w="75"/>
        <w:gridCol w:w="12"/>
        <w:gridCol w:w="6412"/>
        <w:gridCol w:w="61"/>
        <w:gridCol w:w="32"/>
        <w:gridCol w:w="23"/>
        <w:gridCol w:w="3551"/>
        <w:gridCol w:w="10"/>
        <w:gridCol w:w="10"/>
        <w:gridCol w:w="205"/>
        <w:gridCol w:w="27"/>
      </w:tblGrid>
      <w:tr w14:paraId="4900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4"/>
          <w:wBefore w:w="108" w:type="dxa"/>
          <w:jc w:val="center"/>
        </w:trPr>
        <w:tc>
          <w:tcPr>
            <w:tcW w:w="6505" w:type="dxa"/>
            <w:gridSpan w:val="3"/>
            <w:tcBorders>
              <w:top w:val="nil"/>
              <w:left w:val="nil"/>
              <w:bottom w:val="nil"/>
              <w:right w:val="nil"/>
            </w:tcBorders>
            <w:vAlign w:val="center"/>
          </w:tcPr>
          <w:p w14:paraId="491220EA">
            <w:pPr>
              <w:keepNext w:val="0"/>
              <w:keepLines w:val="0"/>
              <w:widowControl w:val="0"/>
              <w:numPr>
                <w:ilvl w:val="0"/>
                <w:numId w:val="6"/>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val="en-US" w:eastAsia="zh" w:bidi="ar"/>
                <w:woUserID w:val="1"/>
              </w:rPr>
              <w:t>FlyingRC®</w:t>
            </w:r>
            <w:r>
              <w:rPr>
                <w:rFonts w:hint="eastAsia" w:ascii="宋体" w:hAnsi="宋体" w:eastAsia="宋体" w:cs="宋体"/>
                <w:kern w:val="2"/>
                <w:sz w:val="24"/>
                <w:szCs w:val="24"/>
                <w:lang w:val="en-US" w:eastAsia="zh-CN" w:bidi="ar"/>
                <w:woUserID w:val="1"/>
              </w:rPr>
              <w:t xml:space="preserve"> F4</w:t>
            </w:r>
            <w:r>
              <w:rPr>
                <w:rFonts w:hint="eastAsia" w:ascii="宋体" w:hAnsi="宋体" w:eastAsia="宋体" w:cs="宋体"/>
                <w:kern w:val="2"/>
                <w:sz w:val="24"/>
                <w:szCs w:val="24"/>
                <w:lang w:val="en-US" w:eastAsia="zh" w:bidi="ar"/>
                <w:woUserID w:val="1"/>
              </w:rPr>
              <w:t xml:space="preserve">WSE </w:t>
            </w:r>
            <w:r>
              <w:rPr>
                <w:rFonts w:hint="eastAsia" w:ascii="宋体" w:hAnsi="宋体" w:cs="宋体"/>
                <w:kern w:val="2"/>
                <w:sz w:val="24"/>
                <w:szCs w:val="24"/>
                <w:lang w:val="en-US" w:eastAsia="zh" w:bidi="ar"/>
                <w:woUserID w:val="1"/>
              </w:rPr>
              <w:t>Pro</w:t>
            </w:r>
            <w:r>
              <w:rPr>
                <w:rFonts w:hint="eastAsia" w:ascii="宋体" w:hAnsi="宋体" w:eastAsia="宋体" w:cs="宋体"/>
                <w:kern w:val="2"/>
                <w:sz w:val="24"/>
                <w:szCs w:val="24"/>
                <w:lang w:val="en-US" w:eastAsia="zh" w:bidi="ar"/>
                <w:woUserID w:val="1"/>
              </w:rPr>
              <w:t xml:space="preserve"> - </w:t>
            </w:r>
            <w:r>
              <w:rPr>
                <w:rFonts w:hint="eastAsia" w:ascii="宋体" w:hAnsi="宋体" w:eastAsia="宋体" w:cs="宋体"/>
                <w:kern w:val="2"/>
                <w:sz w:val="24"/>
                <w:szCs w:val="24"/>
                <w:lang w:val="en-US" w:eastAsia="zh-CN" w:bidi="ar"/>
                <w:woUserID w:val="1"/>
              </w:rPr>
              <w:t>F405</w:t>
            </w:r>
            <w:r>
              <w:rPr>
                <w:rFonts w:hint="eastAsia" w:ascii="宋体" w:hAnsi="宋体" w:eastAsia="宋体" w:cs="宋体"/>
                <w:kern w:val="2"/>
                <w:sz w:val="24"/>
                <w:szCs w:val="24"/>
                <w:lang w:val="en-US" w:eastAsia="zh" w:bidi="ar"/>
                <w:woUserID w:val="1"/>
              </w:rPr>
              <w:t xml:space="preserve"> Fixed-Wing Flight Controller</w:t>
            </w:r>
          </w:p>
          <w:p w14:paraId="11D6CD61">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Upgraded Version | Enhanced Performance</w:t>
            </w:r>
          </w:p>
          <w:p w14:paraId="379AF9A8">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eastAsia="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CN"/>
                <w:woUserID w:val="1"/>
              </w:rPr>
              <w:fldChar w:fldCharType="begin"/>
            </w:r>
            <w:r>
              <w:rPr>
                <w:rFonts w:hint="eastAsia" w:ascii="宋体" w:hAnsi="宋体" w:cs="宋体"/>
                <w:kern w:val="2"/>
                <w:sz w:val="24"/>
                <w:szCs w:val="24"/>
                <w:lang w:val="en-US" w:eastAsia="zh-CN"/>
                <w:woUserID w:val="1"/>
              </w:rPr>
              <w:instrText xml:space="preserve"> HYPERLINK "https://docs.google.com/document/d/1dEebIYw8Dz_9qIEs2V8U83_0JTl5wRb4/edit?usp=drive_link&amp;ouid=106776758983449447000&amp;rtpof=true&amp;sd=true%20" </w:instrText>
            </w:r>
            <w:r>
              <w:rPr>
                <w:rFonts w:hint="eastAsia" w:ascii="宋体" w:hAnsi="宋体" w:cs="宋体"/>
                <w:kern w:val="2"/>
                <w:sz w:val="24"/>
                <w:szCs w:val="24"/>
                <w:lang w:val="en-US" w:eastAsia="zh-CN"/>
                <w:woUserID w:val="1"/>
              </w:rPr>
              <w:fldChar w:fldCharType="separate"/>
            </w:r>
            <w:r>
              <w:rPr>
                <w:rStyle w:val="12"/>
                <w:rFonts w:hint="eastAsia" w:ascii="宋体" w:hAnsi="宋体" w:cs="宋体"/>
                <w:kern w:val="2"/>
                <w:sz w:val="24"/>
                <w:szCs w:val="24"/>
                <w:lang w:val="en-US" w:eastAsia="zh-CN"/>
                <w:woUserID w:val="1"/>
              </w:rPr>
              <w:t>Product manual</w:t>
            </w:r>
            <w:r>
              <w:rPr>
                <w:rFonts w:hint="eastAsia" w:ascii="宋体" w:hAnsi="宋体" w:cs="宋体"/>
                <w:kern w:val="2"/>
                <w:sz w:val="24"/>
                <w:szCs w:val="24"/>
                <w:lang w:val="en-US" w:eastAsia="zh-CN"/>
                <w:woUserID w:val="1"/>
              </w:rPr>
              <w:fldChar w:fldCharType="end"/>
            </w:r>
            <w:r>
              <w:rPr>
                <w:rFonts w:hint="eastAsia" w:ascii="宋体" w:hAnsi="宋体" w:cs="宋体"/>
                <w:kern w:val="2"/>
                <w:sz w:val="24"/>
                <w:szCs w:val="24"/>
                <w:lang w:val="en-US" w:eastAsia="zh"/>
                <w:woUserID w:val="1"/>
              </w:rPr>
              <w:t xml:space="preserve"> </w:t>
            </w:r>
          </w:p>
          <w:p w14:paraId="11A4C72D">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p>
        </w:tc>
        <w:tc>
          <w:tcPr>
            <w:tcW w:w="3826" w:type="dxa"/>
            <w:gridSpan w:val="6"/>
            <w:tcBorders>
              <w:top w:val="nil"/>
              <w:left w:val="nil"/>
              <w:bottom w:val="nil"/>
              <w:right w:val="nil"/>
            </w:tcBorders>
            <w:vAlign w:val="center"/>
          </w:tcPr>
          <w:p w14:paraId="2FE4B92F">
            <w:pPr>
              <w:keepNext w:val="0"/>
              <w:keepLines w:val="0"/>
              <w:widowControl w:val="0"/>
              <w:suppressLineNumbers w:val="0"/>
              <w:spacing w:before="0" w:beforeAutospacing="0" w:after="0" w:afterAutospacing="0" w:line="360" w:lineRule="auto"/>
              <w:ind w:left="0" w:right="0" w:rightChars="0"/>
              <w:jc w:val="left"/>
              <w:rPr>
                <w:rFonts w:hint="eastAsia" w:ascii="宋体" w:hAnsi="宋体" w:eastAsia="宋体" w:cs="宋体"/>
                <w:kern w:val="2"/>
                <w:sz w:val="24"/>
                <w:szCs w:val="24"/>
                <w:vertAlign w:val="baseline"/>
                <w:lang w:val="en-US" w:eastAsia="zh" w:bidi="ar"/>
                <w:woUserID w:val="1"/>
              </w:rPr>
            </w:pPr>
            <w:r>
              <w:rPr>
                <w:rFonts w:hint="eastAsia" w:ascii="宋体" w:hAnsi="宋体" w:eastAsia="宋体" w:cs="宋体"/>
                <w:kern w:val="2"/>
                <w:sz w:val="24"/>
                <w:szCs w:val="24"/>
                <w:vertAlign w:val="baseline"/>
                <w:lang w:val="en-US" w:eastAsia="zh" w:bidi="ar"/>
                <w:woUserID w:val="1"/>
              </w:rPr>
              <w:drawing>
                <wp:inline distT="0" distB="0" distL="114300" distR="114300">
                  <wp:extent cx="2444750" cy="1499235"/>
                  <wp:effectExtent l="0" t="0" r="12700" b="5715"/>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spect="1"/>
                          </pic:cNvPicPr>
                        </pic:nvPicPr>
                        <pic:blipFill>
                          <a:blip r:embed="rId12"/>
                          <a:stretch>
                            <a:fillRect/>
                          </a:stretch>
                        </pic:blipFill>
                        <pic:spPr>
                          <a:xfrm>
                            <a:off x="0" y="0"/>
                            <a:ext cx="2444750" cy="1499235"/>
                          </a:xfrm>
                          <a:prstGeom prst="rect">
                            <a:avLst/>
                          </a:prstGeom>
                        </pic:spPr>
                      </pic:pic>
                    </a:graphicData>
                  </a:graphic>
                </wp:inline>
              </w:drawing>
            </w:r>
          </w:p>
        </w:tc>
      </w:tr>
      <w:tr w14:paraId="67FE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jc w:val="center"/>
        </w:trPr>
        <w:tc>
          <w:tcPr>
            <w:tcW w:w="6485" w:type="dxa"/>
            <w:gridSpan w:val="3"/>
            <w:tcBorders>
              <w:top w:val="nil"/>
              <w:left w:val="nil"/>
              <w:bottom w:val="nil"/>
              <w:right w:val="nil"/>
            </w:tcBorders>
            <w:vAlign w:val="center"/>
          </w:tcPr>
          <w:p w14:paraId="1E944991">
            <w:pPr>
              <w:keepNext w:val="0"/>
              <w:keepLines w:val="0"/>
              <w:widowControl w:val="0"/>
              <w:numPr>
                <w:ilvl w:val="0"/>
                <w:numId w:val="6"/>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val="en-US" w:eastAsia="zh" w:bidi="ar"/>
                <w:woUserID w:val="1"/>
              </w:rPr>
              <w:t>FlyingRC®</w:t>
            </w:r>
            <w:r>
              <w:rPr>
                <w:rFonts w:hint="eastAsia" w:ascii="宋体" w:hAnsi="宋体" w:eastAsia="宋体" w:cs="宋体"/>
                <w:kern w:val="2"/>
                <w:sz w:val="24"/>
                <w:szCs w:val="24"/>
                <w:lang w:val="en-US" w:eastAsia="zh-CN" w:bidi="ar"/>
                <w:woUserID w:val="1"/>
              </w:rPr>
              <w:t xml:space="preserve"> F4</w:t>
            </w:r>
            <w:r>
              <w:rPr>
                <w:rFonts w:hint="eastAsia" w:ascii="宋体" w:hAnsi="宋体" w:eastAsia="宋体" w:cs="宋体"/>
                <w:kern w:val="2"/>
                <w:sz w:val="24"/>
                <w:szCs w:val="24"/>
                <w:lang w:val="en-US" w:eastAsia="zh" w:bidi="ar"/>
                <w:woUserID w:val="1"/>
              </w:rPr>
              <w:t xml:space="preserve">WSE MK1.5 - </w:t>
            </w:r>
            <w:r>
              <w:rPr>
                <w:rFonts w:hint="eastAsia" w:ascii="宋体" w:hAnsi="宋体" w:eastAsia="宋体" w:cs="宋体"/>
                <w:kern w:val="2"/>
                <w:sz w:val="24"/>
                <w:szCs w:val="24"/>
                <w:lang w:val="en-US" w:eastAsia="zh-CN" w:bidi="ar"/>
                <w:woUserID w:val="1"/>
              </w:rPr>
              <w:t>F405</w:t>
            </w:r>
            <w:r>
              <w:rPr>
                <w:rFonts w:hint="eastAsia" w:ascii="宋体" w:hAnsi="宋体" w:eastAsia="宋体" w:cs="宋体"/>
                <w:kern w:val="2"/>
                <w:sz w:val="24"/>
                <w:szCs w:val="24"/>
                <w:lang w:val="en-US" w:eastAsia="zh" w:bidi="ar"/>
                <w:woUserID w:val="1"/>
              </w:rPr>
              <w:t xml:space="preserve"> Fixed-Wing Flight Controller</w:t>
            </w:r>
          </w:p>
          <w:p w14:paraId="4BC78098">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r>
              <w:rPr>
                <w:rFonts w:hint="default" w:ascii="Calibri" w:hAnsi="Calibri" w:eastAsia="宋体" w:cs="Calibri"/>
                <w:color w:val="EE0000"/>
                <w:kern w:val="2"/>
                <w:sz w:val="24"/>
                <w:szCs w:val="24"/>
                <w:lang w:val="en-US" w:bidi="ar"/>
                <w:woUserID w:val="2"/>
              </w:rPr>
              <w:t>discontinue production</w:t>
            </w:r>
          </w:p>
        </w:tc>
        <w:tc>
          <w:tcPr>
            <w:tcW w:w="3831" w:type="dxa"/>
            <w:gridSpan w:val="6"/>
            <w:tcBorders>
              <w:top w:val="nil"/>
              <w:left w:val="nil"/>
              <w:bottom w:val="nil"/>
              <w:right w:val="nil"/>
            </w:tcBorders>
            <w:vAlign w:val="center"/>
          </w:tcPr>
          <w:p w14:paraId="6D1780EA">
            <w:pPr>
              <w:keepNext w:val="0"/>
              <w:keepLines w:val="0"/>
              <w:widowControl w:val="0"/>
              <w:suppressLineNumbers w:val="0"/>
              <w:spacing w:before="0" w:beforeAutospacing="0" w:after="0" w:afterAutospacing="0" w:line="360" w:lineRule="auto"/>
              <w:ind w:left="0" w:right="0" w:rightChars="0"/>
              <w:jc w:val="left"/>
              <w:rPr>
                <w:rFonts w:hint="eastAsia" w:ascii="宋体" w:hAnsi="宋体" w:eastAsia="宋体" w:cs="宋体"/>
                <w:kern w:val="2"/>
                <w:sz w:val="24"/>
                <w:szCs w:val="24"/>
                <w:vertAlign w:val="baseline"/>
                <w:lang w:val="en-US" w:eastAsia="zh" w:bidi="ar"/>
                <w:woUserID w:val="1"/>
              </w:rPr>
            </w:pPr>
            <w:r>
              <w:rPr>
                <w:rFonts w:hint="eastAsia" w:ascii="宋体" w:hAnsi="宋体" w:eastAsia="宋体" w:cs="宋体"/>
                <w:kern w:val="2"/>
                <w:sz w:val="24"/>
                <w:szCs w:val="24"/>
                <w:vertAlign w:val="baseline"/>
                <w:lang w:val="en-US" w:eastAsia="zh" w:bidi="ar"/>
                <w:woUserID w:val="1"/>
              </w:rPr>
              <w:drawing>
                <wp:inline distT="0" distB="0" distL="114300" distR="114300">
                  <wp:extent cx="2222500" cy="1407795"/>
                  <wp:effectExtent l="0" t="0" r="6350" b="1905"/>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13"/>
                          <a:stretch>
                            <a:fillRect/>
                          </a:stretch>
                        </pic:blipFill>
                        <pic:spPr>
                          <a:xfrm>
                            <a:off x="0" y="0"/>
                            <a:ext cx="2222500" cy="1407795"/>
                          </a:xfrm>
                          <a:prstGeom prst="rect">
                            <a:avLst/>
                          </a:prstGeom>
                        </pic:spPr>
                      </pic:pic>
                    </a:graphicData>
                  </a:graphic>
                </wp:inline>
              </w:drawing>
            </w:r>
          </w:p>
        </w:tc>
      </w:tr>
      <w:tr w14:paraId="48AD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4"/>
          <w:wBefore w:w="108" w:type="dxa"/>
          <w:jc w:val="center"/>
        </w:trPr>
        <w:tc>
          <w:tcPr>
            <w:tcW w:w="6505" w:type="dxa"/>
            <w:gridSpan w:val="3"/>
            <w:tcBorders>
              <w:top w:val="nil"/>
              <w:left w:val="nil"/>
              <w:bottom w:val="nil"/>
              <w:right w:val="nil"/>
            </w:tcBorders>
            <w:vAlign w:val="center"/>
          </w:tcPr>
          <w:p w14:paraId="00EAF3E2">
            <w:pPr>
              <w:keepNext w:val="0"/>
              <w:keepLines w:val="0"/>
              <w:widowControl w:val="0"/>
              <w:numPr>
                <w:ilvl w:val="0"/>
                <w:numId w:val="6"/>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lang w:val="en-US" w:eastAsia="zh-CN" w:bidi="ar"/>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H7Wlite MK1 H743</w:t>
            </w:r>
            <w:r>
              <w:rPr>
                <w:rFonts w:hint="eastAsia" w:ascii="宋体" w:hAnsi="宋体" w:eastAsia="宋体" w:cs="宋体"/>
                <w:kern w:val="2"/>
                <w:sz w:val="24"/>
                <w:szCs w:val="24"/>
                <w:lang w:val="en-US" w:eastAsia="zh" w:bidi="ar"/>
                <w:woUserID w:val="1"/>
              </w:rPr>
              <w:t xml:space="preserve"> Fixed-Wing Flight Controller</w:t>
            </w:r>
          </w:p>
          <w:p w14:paraId="6AF513E1">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Flagship performance, full expansion, high-power BEC.</w:t>
            </w:r>
          </w:p>
          <w:p w14:paraId="48858A5E">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CN"/>
                <w:woUserID w:val="1"/>
              </w:rPr>
              <w:fldChar w:fldCharType="begin"/>
            </w:r>
            <w:r>
              <w:rPr>
                <w:rFonts w:hint="eastAsia" w:ascii="宋体" w:hAnsi="宋体" w:cs="宋体"/>
                <w:kern w:val="2"/>
                <w:sz w:val="24"/>
                <w:szCs w:val="24"/>
                <w:lang w:val="en-US" w:eastAsia="zh-CN"/>
                <w:woUserID w:val="1"/>
              </w:rPr>
              <w:instrText xml:space="preserve"> HYPERLINK "https://docs.google.com/document/d/1KG7qXGSsep4QqKCNofHOT6sLTHADeVgW/edit?usp=drive_link&amp;ouid=106776758983449447000&amp;rtpof=true&amp;sd=true" </w:instrText>
            </w:r>
            <w:r>
              <w:rPr>
                <w:rFonts w:hint="eastAsia" w:ascii="宋体" w:hAnsi="宋体" w:cs="宋体"/>
                <w:kern w:val="2"/>
                <w:sz w:val="24"/>
                <w:szCs w:val="24"/>
                <w:lang w:val="en-US" w:eastAsia="zh-CN"/>
                <w:woUserID w:val="1"/>
              </w:rPr>
              <w:fldChar w:fldCharType="separate"/>
            </w:r>
            <w:r>
              <w:rPr>
                <w:rStyle w:val="12"/>
                <w:rFonts w:hint="eastAsia" w:ascii="宋体" w:hAnsi="宋体" w:cs="宋体"/>
                <w:kern w:val="2"/>
                <w:sz w:val="24"/>
                <w:szCs w:val="24"/>
                <w:lang w:val="en-US" w:eastAsia="zh-CN"/>
                <w:woUserID w:val="1"/>
              </w:rPr>
              <w:t>Product Manual</w:t>
            </w:r>
            <w:r>
              <w:rPr>
                <w:rFonts w:hint="eastAsia" w:ascii="宋体" w:hAnsi="宋体" w:cs="宋体"/>
                <w:kern w:val="2"/>
                <w:sz w:val="24"/>
                <w:szCs w:val="24"/>
                <w:lang w:val="en-US" w:eastAsia="zh-CN"/>
                <w:woUserID w:val="1"/>
              </w:rPr>
              <w:fldChar w:fldCharType="end"/>
            </w:r>
            <w:r>
              <w:rPr>
                <w:rFonts w:hint="eastAsia" w:ascii="宋体" w:hAnsi="宋体" w:cs="宋体"/>
                <w:kern w:val="2"/>
                <w:sz w:val="24"/>
                <w:szCs w:val="24"/>
                <w:lang w:val="en-US" w:eastAsia="zh-CN"/>
                <w:woUserID w:val="1"/>
              </w:rPr>
              <w:t xml:space="preserve"> </w:t>
            </w:r>
          </w:p>
          <w:p w14:paraId="0966B2AC">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p>
        </w:tc>
        <w:tc>
          <w:tcPr>
            <w:tcW w:w="3826" w:type="dxa"/>
            <w:gridSpan w:val="6"/>
            <w:tcBorders>
              <w:top w:val="nil"/>
              <w:left w:val="nil"/>
              <w:bottom w:val="nil"/>
              <w:right w:val="nil"/>
            </w:tcBorders>
            <w:vAlign w:val="center"/>
          </w:tcPr>
          <w:p w14:paraId="5BDF409A">
            <w:pPr>
              <w:keepNext w:val="0"/>
              <w:keepLines w:val="0"/>
              <w:widowControl w:val="0"/>
              <w:suppressLineNumbers w:val="0"/>
              <w:spacing w:before="0" w:beforeAutospacing="0" w:after="0" w:afterAutospacing="0" w:line="360" w:lineRule="auto"/>
              <w:ind w:left="0" w:right="0" w:rightChars="0"/>
              <w:jc w:val="left"/>
              <w:rPr>
                <w:rFonts w:hint="eastAsia" w:ascii="宋体" w:hAnsi="宋体" w:eastAsia="宋体" w:cs="宋体"/>
                <w:kern w:val="2"/>
                <w:sz w:val="24"/>
                <w:szCs w:val="24"/>
                <w:vertAlign w:val="baseline"/>
                <w:lang w:val="en-US" w:eastAsia="zh" w:bidi="ar"/>
                <w:woUserID w:val="1"/>
              </w:rPr>
            </w:pPr>
            <w:r>
              <w:rPr>
                <w:rFonts w:hint="eastAsia" w:ascii="宋体" w:hAnsi="宋体" w:eastAsia="宋体" w:cs="宋体"/>
                <w:kern w:val="2"/>
                <w:sz w:val="24"/>
                <w:szCs w:val="24"/>
                <w:vertAlign w:val="baseline"/>
                <w:lang w:val="en-US" w:eastAsia="zh" w:bidi="ar"/>
                <w:woUserID w:val="1"/>
              </w:rPr>
              <w:drawing>
                <wp:inline distT="0" distB="0" distL="114300" distR="114300">
                  <wp:extent cx="2288540" cy="1717675"/>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14"/>
                          <a:stretch>
                            <a:fillRect/>
                          </a:stretch>
                        </pic:blipFill>
                        <pic:spPr>
                          <a:xfrm>
                            <a:off x="0" y="0"/>
                            <a:ext cx="2288540" cy="1717675"/>
                          </a:xfrm>
                          <a:prstGeom prst="rect">
                            <a:avLst/>
                          </a:prstGeom>
                        </pic:spPr>
                      </pic:pic>
                    </a:graphicData>
                  </a:graphic>
                </wp:inline>
              </w:drawing>
            </w:r>
          </w:p>
        </w:tc>
      </w:tr>
      <w:tr w14:paraId="218F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4"/>
          <w:wBefore w:w="108" w:type="dxa"/>
          <w:trHeight w:val="3285" w:hRule="atLeast"/>
          <w:jc w:val="center"/>
        </w:trPr>
        <w:tc>
          <w:tcPr>
            <w:tcW w:w="6505" w:type="dxa"/>
            <w:gridSpan w:val="3"/>
            <w:tcBorders>
              <w:top w:val="nil"/>
              <w:left w:val="nil"/>
              <w:bottom w:val="nil"/>
              <w:right w:val="nil"/>
            </w:tcBorders>
            <w:vAlign w:val="center"/>
          </w:tcPr>
          <w:p w14:paraId="39F42F56">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F4Wing Mini MK1 F405</w:t>
            </w:r>
            <w:r>
              <w:rPr>
                <w:rFonts w:hint="eastAsia" w:ascii="宋体" w:hAnsi="宋体" w:eastAsia="宋体" w:cs="宋体"/>
                <w:kern w:val="2"/>
                <w:sz w:val="24"/>
                <w:szCs w:val="24"/>
                <w:lang w:val="en-US" w:eastAsia="zh" w:bidi="ar"/>
                <w:woUserID w:val="1"/>
              </w:rPr>
              <w:t xml:space="preserve"> Fixed-Wing Flight Controller</w:t>
            </w:r>
          </w:p>
          <w:p w14:paraId="5A939A2F">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2025 bestseller, ultra-compact, smallest on the market, great value.</w:t>
            </w:r>
          </w:p>
          <w:p w14:paraId="12F4FD97">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eastAsia="zh"/>
                <w:woUserID w:val="1"/>
              </w:rPr>
              <w:t>：</w:t>
            </w:r>
            <w:r>
              <w:rPr>
                <w:rFonts w:hint="eastAsia" w:ascii="宋体" w:hAnsi="宋体" w:cs="宋体"/>
                <w:kern w:val="2"/>
                <w:sz w:val="24"/>
                <w:szCs w:val="24"/>
                <w:lang w:eastAsia="zh"/>
                <w:woUserID w:val="1"/>
              </w:rPr>
              <w:fldChar w:fldCharType="begin"/>
            </w:r>
            <w:r>
              <w:rPr>
                <w:rFonts w:hint="eastAsia" w:ascii="宋体" w:hAnsi="宋体" w:cs="宋体"/>
                <w:kern w:val="2"/>
                <w:sz w:val="24"/>
                <w:szCs w:val="24"/>
                <w:lang w:eastAsia="zh"/>
                <w:woUserID w:val="1"/>
              </w:rPr>
              <w:instrText xml:space="preserve"> HYPERLINK "https://docs.google.com/document/d/1GvD8mwsFOQHqrHGRxsTRlpYQ-2dJ5uEJ/edit?usp=drive_link&amp;ouid=106776758983449447000&amp;rtpof=true&amp;sd=true" </w:instrText>
            </w:r>
            <w:r>
              <w:rPr>
                <w:rFonts w:hint="eastAsia" w:ascii="宋体" w:hAnsi="宋体" w:cs="宋体"/>
                <w:kern w:val="2"/>
                <w:sz w:val="24"/>
                <w:szCs w:val="24"/>
                <w:lang w:eastAsia="zh"/>
                <w:woUserID w:val="1"/>
              </w:rPr>
              <w:fldChar w:fldCharType="separate"/>
            </w:r>
            <w:r>
              <w:rPr>
                <w:rStyle w:val="12"/>
                <w:rFonts w:hint="eastAsia" w:ascii="宋体" w:hAnsi="宋体" w:cs="宋体"/>
                <w:kern w:val="2"/>
                <w:sz w:val="24"/>
                <w:szCs w:val="24"/>
                <w:lang w:eastAsia="zh"/>
                <w:woUserID w:val="1"/>
              </w:rPr>
              <w:t>Product Manual</w:t>
            </w:r>
            <w:r>
              <w:rPr>
                <w:rFonts w:hint="eastAsia" w:ascii="宋体" w:hAnsi="宋体" w:cs="宋体"/>
                <w:kern w:val="2"/>
                <w:sz w:val="24"/>
                <w:szCs w:val="24"/>
                <w:lang w:eastAsia="zh"/>
                <w:woUserID w:val="1"/>
              </w:rPr>
              <w:fldChar w:fldCharType="end"/>
            </w:r>
          </w:p>
          <w:p w14:paraId="4B2712B0">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20" w:leftChars="200" w:right="-15" w:rightChars="-7" w:firstLine="0" w:firstLineChars="0"/>
              <w:jc w:val="left"/>
              <w:rPr>
                <w:rFonts w:hint="eastAsia" w:ascii="宋体" w:hAnsi="宋体" w:eastAsia="宋体" w:cs="宋体"/>
                <w:kern w:val="2"/>
                <w:sz w:val="24"/>
                <w:szCs w:val="24"/>
                <w:vertAlign w:val="baseline"/>
                <w:woUserID w:val="1"/>
              </w:rPr>
            </w:pPr>
          </w:p>
        </w:tc>
        <w:tc>
          <w:tcPr>
            <w:tcW w:w="3826" w:type="dxa"/>
            <w:gridSpan w:val="6"/>
            <w:tcBorders>
              <w:top w:val="nil"/>
              <w:left w:val="nil"/>
              <w:bottom w:val="nil"/>
              <w:right w:val="nil"/>
            </w:tcBorders>
            <w:vAlign w:val="center"/>
          </w:tcPr>
          <w:p w14:paraId="787FB2A2">
            <w:pPr>
              <w:keepNext w:val="0"/>
              <w:keepLines w:val="0"/>
              <w:widowControl w:val="0"/>
              <w:suppressLineNumbers w:val="0"/>
              <w:autoSpaceDE w:val="0"/>
              <w:autoSpaceDN/>
              <w:spacing w:before="0" w:beforeAutospacing="0" w:after="0" w:afterAutospacing="0" w:line="360" w:lineRule="auto"/>
              <w:ind w:left="0" w:right="-15" w:rightChars="-7"/>
              <w:jc w:val="left"/>
              <w:rPr>
                <w:rFonts w:hint="eastAsia" w:ascii="宋体" w:hAnsi="宋体" w:eastAsia="宋体" w:cs="宋体"/>
                <w:kern w:val="2"/>
                <w:sz w:val="24"/>
                <w:szCs w:val="24"/>
                <w:vertAlign w:val="baseline"/>
                <w:woUserID w:val="1"/>
              </w:rPr>
            </w:pPr>
            <w:r>
              <w:rPr>
                <w:rFonts w:hint="eastAsia" w:ascii="宋体" w:hAnsi="宋体" w:cs="宋体"/>
                <w:kern w:val="2"/>
                <w:sz w:val="24"/>
                <w:szCs w:val="24"/>
                <w:lang w:eastAsia="zh"/>
                <w:woUserID w:val="1"/>
              </w:rPr>
              <w:drawing>
                <wp:inline distT="0" distB="0" distL="114300" distR="114300">
                  <wp:extent cx="2077085" cy="1807210"/>
                  <wp:effectExtent l="0" t="0" r="18415" b="254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5"/>
                          <a:stretch>
                            <a:fillRect/>
                          </a:stretch>
                        </pic:blipFill>
                        <pic:spPr>
                          <a:xfrm>
                            <a:off x="0" y="0"/>
                            <a:ext cx="2077085" cy="1807210"/>
                          </a:xfrm>
                          <a:prstGeom prst="rect">
                            <a:avLst/>
                          </a:prstGeom>
                        </pic:spPr>
                      </pic:pic>
                    </a:graphicData>
                  </a:graphic>
                </wp:inline>
              </w:drawing>
            </w:r>
          </w:p>
        </w:tc>
      </w:tr>
      <w:tr w14:paraId="2169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jc w:val="center"/>
        </w:trPr>
        <w:tc>
          <w:tcPr>
            <w:tcW w:w="6515" w:type="dxa"/>
            <w:gridSpan w:val="4"/>
            <w:tcBorders>
              <w:top w:val="nil"/>
              <w:left w:val="nil"/>
              <w:bottom w:val="nil"/>
              <w:right w:val="nil"/>
            </w:tcBorders>
            <w:vAlign w:val="center"/>
          </w:tcPr>
          <w:p w14:paraId="1A549ECB">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lang w:eastAsia="zh-CN" w:bidi="ar"/>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AM32 Dual ESC 40A </w:t>
            </w:r>
            <w:r>
              <w:rPr>
                <w:rFonts w:hint="eastAsia" w:ascii="宋体" w:hAnsi="宋体" w:eastAsia="宋体" w:cs="宋体"/>
                <w:kern w:val="2"/>
                <w:sz w:val="24"/>
                <w:szCs w:val="24"/>
                <w:lang w:val="en-US" w:eastAsia="zh" w:bidi="ar"/>
                <w:woUserID w:val="1"/>
              </w:rPr>
              <w:t>2-in-1 ESC</w:t>
            </w:r>
          </w:p>
          <w:p w14:paraId="65A2F6E0">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Unique design for dual-power aerial, land and water vehicles including drones.</w:t>
            </w:r>
          </w:p>
          <w:p w14:paraId="56325EE6">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default"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CN"/>
                <w:woUserID w:val="1"/>
              </w:rPr>
              <w:fldChar w:fldCharType="begin"/>
            </w:r>
            <w:r>
              <w:rPr>
                <w:rFonts w:hint="eastAsia" w:ascii="宋体" w:hAnsi="宋体" w:cs="宋体"/>
                <w:kern w:val="2"/>
                <w:sz w:val="24"/>
                <w:szCs w:val="24"/>
                <w:lang w:val="en-US" w:eastAsia="zh-CN"/>
                <w:woUserID w:val="1"/>
              </w:rPr>
              <w:instrText xml:space="preserve"> HYPERLINK "https://www.kdocs.cn/l/cjwNtsKK6HeR" </w:instrText>
            </w:r>
            <w:r>
              <w:rPr>
                <w:rFonts w:hint="eastAsia" w:ascii="宋体" w:hAnsi="宋体" w:cs="宋体"/>
                <w:kern w:val="2"/>
                <w:sz w:val="24"/>
                <w:szCs w:val="24"/>
                <w:lang w:val="en-US" w:eastAsia="zh-CN"/>
                <w:woUserID w:val="1"/>
              </w:rPr>
              <w:fldChar w:fldCharType="separate"/>
            </w:r>
            <w:r>
              <w:rPr>
                <w:rStyle w:val="12"/>
                <w:rFonts w:hint="eastAsia" w:ascii="宋体" w:hAnsi="宋体" w:cs="宋体"/>
                <w:kern w:val="2"/>
                <w:sz w:val="24"/>
                <w:szCs w:val="24"/>
                <w:lang w:val="en-US" w:eastAsia="zh-CN"/>
                <w:woUserID w:val="1"/>
              </w:rPr>
              <w:t>Product Manual</w:t>
            </w:r>
            <w:r>
              <w:rPr>
                <w:rFonts w:hint="eastAsia" w:ascii="宋体" w:hAnsi="宋体" w:cs="宋体"/>
                <w:kern w:val="2"/>
                <w:sz w:val="24"/>
                <w:szCs w:val="24"/>
                <w:lang w:val="en-US" w:eastAsia="zh-CN"/>
                <w:woUserID w:val="1"/>
              </w:rPr>
              <w:fldChar w:fldCharType="end"/>
            </w:r>
          </w:p>
          <w:p w14:paraId="7330E3D5">
            <w:pPr>
              <w:keepNext w:val="0"/>
              <w:keepLines w:val="0"/>
              <w:widowControl w:val="0"/>
              <w:suppressLineNumbers w:val="0"/>
              <w:tabs>
                <w:tab w:val="left" w:pos="420"/>
              </w:tabs>
              <w:autoSpaceDE w:val="0"/>
              <w:autoSpaceDN/>
              <w:spacing w:before="0" w:beforeAutospacing="0" w:after="0" w:afterAutospacing="0" w:line="360" w:lineRule="auto"/>
              <w:ind w:left="420" w:leftChars="0" w:right="-15" w:rightChars="-7" w:firstLine="52" w:firstLineChars="0"/>
              <w:jc w:val="left"/>
              <w:rPr>
                <w:rFonts w:hint="eastAsia" w:ascii="宋体" w:hAnsi="宋体" w:cs="宋体"/>
                <w:kern w:val="2"/>
                <w:sz w:val="24"/>
                <w:szCs w:val="24"/>
                <w:lang w:val="en-US" w:eastAsia="zh"/>
                <w:woUserID w:val="1"/>
              </w:rPr>
            </w:pPr>
          </w:p>
        </w:tc>
        <w:tc>
          <w:tcPr>
            <w:tcW w:w="3677" w:type="dxa"/>
            <w:gridSpan w:val="5"/>
            <w:tcBorders>
              <w:top w:val="nil"/>
              <w:left w:val="nil"/>
              <w:bottom w:val="nil"/>
              <w:right w:val="nil"/>
            </w:tcBorders>
            <w:vAlign w:val="center"/>
          </w:tcPr>
          <w:p w14:paraId="724A4479">
            <w:pPr>
              <w:keepNext w:val="0"/>
              <w:keepLines w:val="0"/>
              <w:widowControl w:val="0"/>
              <w:numPr>
                <w:ilvl w:val="0"/>
                <w:numId w:val="0"/>
              </w:numPr>
              <w:suppressLineNumbers w:val="0"/>
              <w:autoSpaceDE w:val="0"/>
              <w:autoSpaceDN/>
              <w:spacing w:before="0" w:beforeAutospacing="0" w:after="0" w:afterAutospacing="0" w:line="360" w:lineRule="auto"/>
              <w:ind w:left="0" w:leftChars="0" w:right="-15" w:rightChars="-7"/>
              <w:jc w:val="left"/>
              <w:rPr>
                <w:rFonts w:hint="default" w:ascii="宋体" w:hAnsi="宋体" w:eastAsia="宋体" w:cs="宋体"/>
                <w:kern w:val="2"/>
                <w:sz w:val="24"/>
                <w:szCs w:val="24"/>
                <w:vertAlign w:val="baseline"/>
                <w:lang w:eastAsia="zh"/>
                <w:woUserID w:val="1"/>
              </w:rPr>
            </w:pPr>
            <w:r>
              <w:rPr>
                <w:rFonts w:hint="default" w:ascii="宋体" w:hAnsi="宋体" w:eastAsia="宋体" w:cs="宋体"/>
                <w:kern w:val="2"/>
                <w:sz w:val="24"/>
                <w:szCs w:val="24"/>
                <w:vertAlign w:val="baseline"/>
                <w:lang w:eastAsia="zh"/>
                <w:woUserID w:val="1"/>
              </w:rPr>
              <w:drawing>
                <wp:inline distT="0" distB="0" distL="114300" distR="114300">
                  <wp:extent cx="2303780" cy="1423670"/>
                  <wp:effectExtent l="0" t="0" r="1270" b="508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16"/>
                          <a:stretch>
                            <a:fillRect/>
                          </a:stretch>
                        </pic:blipFill>
                        <pic:spPr>
                          <a:xfrm>
                            <a:off x="0" y="0"/>
                            <a:ext cx="2303780" cy="1423670"/>
                          </a:xfrm>
                          <a:prstGeom prst="rect">
                            <a:avLst/>
                          </a:prstGeom>
                        </pic:spPr>
                      </pic:pic>
                    </a:graphicData>
                  </a:graphic>
                </wp:inline>
              </w:drawing>
            </w:r>
          </w:p>
        </w:tc>
      </w:tr>
      <w:tr w14:paraId="0065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jc w:val="center"/>
        </w:trPr>
        <w:tc>
          <w:tcPr>
            <w:tcW w:w="6517" w:type="dxa"/>
            <w:gridSpan w:val="4"/>
            <w:tcBorders>
              <w:top w:val="nil"/>
              <w:left w:val="nil"/>
              <w:bottom w:val="nil"/>
              <w:right w:val="nil"/>
            </w:tcBorders>
            <w:vAlign w:val="center"/>
          </w:tcPr>
          <w:p w14:paraId="70F20C09">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AM32 ESC </w:t>
            </w:r>
            <w:r>
              <w:rPr>
                <w:rFonts w:hint="eastAsia" w:ascii="宋体" w:hAnsi="宋体" w:eastAsia="宋体" w:cs="宋体"/>
                <w:kern w:val="2"/>
                <w:sz w:val="24"/>
                <w:szCs w:val="24"/>
                <w:lang w:val="en-US" w:eastAsia="zh" w:bidi="ar"/>
                <w:woUserID w:val="1"/>
              </w:rPr>
              <w:t xml:space="preserve">V2.5 </w:t>
            </w:r>
            <w:r>
              <w:rPr>
                <w:rFonts w:hint="eastAsia" w:ascii="宋体" w:hAnsi="宋体" w:cs="宋体"/>
                <w:kern w:val="2"/>
                <w:sz w:val="24"/>
                <w:szCs w:val="24"/>
                <w:lang w:val="en-US" w:eastAsia="zh" w:bidi="ar"/>
                <w:woUserID w:val="1"/>
              </w:rPr>
              <w:t xml:space="preserve">75A - </w:t>
            </w:r>
            <w:r>
              <w:rPr>
                <w:rFonts w:hint="eastAsia" w:ascii="宋体" w:hAnsi="宋体" w:eastAsia="宋体" w:cs="宋体"/>
                <w:kern w:val="2"/>
                <w:sz w:val="24"/>
                <w:szCs w:val="24"/>
                <w:lang w:val="en-US" w:eastAsia="zh" w:bidi="ar"/>
                <w:woUserID w:val="1"/>
              </w:rPr>
              <w:t>Single ESC</w:t>
            </w:r>
          </w:p>
          <w:p w14:paraId="4942A5A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Infineon gold-package MOSFETs, premium materials, superior heat dissipation.</w:t>
            </w:r>
          </w:p>
          <w:p w14:paraId="01E56737">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"https://kdocs.cn/l/cv6hUy67IdTJ"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https://kdocs.cn/l/cv6hUy67IdTJ</w:t>
            </w:r>
            <w:r>
              <w:rPr>
                <w:rFonts w:hint="eastAsia" w:ascii="宋体" w:hAnsi="宋体" w:cs="宋体"/>
                <w:kern w:val="2"/>
                <w:sz w:val="24"/>
                <w:szCs w:val="24"/>
                <w:lang w:val="en-US" w:eastAsia="zh"/>
                <w:woUserID w:val="1"/>
              </w:rPr>
              <w:fldChar w:fldCharType="end"/>
            </w:r>
          </w:p>
          <w:p w14:paraId="693C9756">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20" w:leftChars="200" w:right="-15" w:rightChars="-7" w:firstLine="52" w:firstLineChars="22"/>
              <w:jc w:val="left"/>
              <w:rPr>
                <w:rFonts w:hint="eastAsia" w:ascii="宋体" w:hAnsi="宋体" w:eastAsia="宋体" w:cs="宋体"/>
                <w:kern w:val="2"/>
                <w:sz w:val="24"/>
                <w:szCs w:val="24"/>
                <w:vertAlign w:val="baseline"/>
                <w:lang w:eastAsia="zh"/>
                <w:woUserID w:val="1"/>
              </w:rPr>
            </w:pPr>
            <w:r>
              <w:rPr>
                <w:rFonts w:hint="eastAsia" w:ascii="宋体" w:hAnsi="宋体" w:cs="宋体"/>
                <w:kern w:val="2"/>
                <w:sz w:val="24"/>
                <w:szCs w:val="24"/>
                <w:lang w:eastAsia="zh"/>
                <w:woUserID w:val="1"/>
              </w:rPr>
              <w:t xml:space="preserve"> </w:t>
            </w:r>
          </w:p>
        </w:tc>
        <w:tc>
          <w:tcPr>
            <w:tcW w:w="3799" w:type="dxa"/>
            <w:gridSpan w:val="5"/>
            <w:tcBorders>
              <w:top w:val="nil"/>
              <w:left w:val="nil"/>
              <w:bottom w:val="nil"/>
              <w:right w:val="nil"/>
            </w:tcBorders>
            <w:vAlign w:val="center"/>
          </w:tcPr>
          <w:p w14:paraId="51C9D1B3">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left"/>
              <w:rPr>
                <w:rFonts w:hint="default" w:ascii="宋体" w:hAnsi="宋体" w:eastAsia="宋体" w:cs="宋体"/>
                <w:kern w:val="2"/>
                <w:sz w:val="24"/>
                <w:szCs w:val="24"/>
                <w:vertAlign w:val="baseline"/>
                <w:lang w:eastAsia="zh"/>
                <w:woUserID w:val="1"/>
              </w:rPr>
            </w:pPr>
            <w:r>
              <w:rPr>
                <w:rFonts w:hint="default" w:ascii="宋体" w:hAnsi="宋体" w:eastAsia="宋体" w:cs="宋体"/>
                <w:kern w:val="2"/>
                <w:sz w:val="24"/>
                <w:szCs w:val="24"/>
                <w:vertAlign w:val="baseline"/>
                <w:lang w:eastAsia="zh"/>
                <w:woUserID w:val="1"/>
              </w:rPr>
              <w:drawing>
                <wp:inline distT="0" distB="0" distL="114300" distR="114300">
                  <wp:extent cx="2347595" cy="2139950"/>
                  <wp:effectExtent l="0" t="0" r="14605" b="1270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17"/>
                          <a:stretch>
                            <a:fillRect/>
                          </a:stretch>
                        </pic:blipFill>
                        <pic:spPr>
                          <a:xfrm>
                            <a:off x="0" y="0"/>
                            <a:ext cx="2347595" cy="2139950"/>
                          </a:xfrm>
                          <a:prstGeom prst="rect">
                            <a:avLst/>
                          </a:prstGeom>
                        </pic:spPr>
                      </pic:pic>
                    </a:graphicData>
                  </a:graphic>
                </wp:inline>
              </w:drawing>
            </w:r>
          </w:p>
        </w:tc>
      </w:tr>
      <w:tr w14:paraId="5B51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jc w:val="center"/>
        </w:trPr>
        <w:tc>
          <w:tcPr>
            <w:tcW w:w="6540" w:type="dxa"/>
            <w:gridSpan w:val="5"/>
            <w:tcBorders>
              <w:top w:val="nil"/>
              <w:left w:val="nil"/>
              <w:bottom w:val="nil"/>
              <w:right w:val="nil"/>
            </w:tcBorders>
            <w:vAlign w:val="center"/>
          </w:tcPr>
          <w:p w14:paraId="34E2F711">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AM32 Mini ESC 40A</w:t>
            </w:r>
            <w:r>
              <w:rPr>
                <w:rFonts w:hint="eastAsia" w:ascii="宋体" w:hAnsi="宋体" w:eastAsia="宋体" w:cs="宋体"/>
                <w:kern w:val="2"/>
                <w:sz w:val="24"/>
                <w:szCs w:val="24"/>
                <w:lang w:val="en-US" w:eastAsia="zh" w:bidi="ar"/>
                <w:woUserID w:val="1"/>
              </w:rPr>
              <w:t xml:space="preserve"> V1.0</w:t>
            </w:r>
            <w:r>
              <w:rPr>
                <w:rFonts w:hint="eastAsia" w:ascii="宋体" w:hAnsi="宋体" w:cs="宋体"/>
                <w:kern w:val="2"/>
                <w:sz w:val="24"/>
                <w:szCs w:val="24"/>
                <w:lang w:val="en-US" w:eastAsia="zh" w:bidi="ar"/>
                <w:woUserID w:val="1"/>
              </w:rPr>
              <w:t xml:space="preserve"> - </w:t>
            </w:r>
            <w:r>
              <w:rPr>
                <w:rFonts w:hint="eastAsia" w:ascii="宋体" w:hAnsi="宋体" w:eastAsia="宋体" w:cs="宋体"/>
                <w:kern w:val="2"/>
                <w:sz w:val="24"/>
                <w:szCs w:val="24"/>
                <w:lang w:val="en-US" w:eastAsia="zh" w:bidi="ar"/>
                <w:woUserID w:val="1"/>
              </w:rPr>
              <w:t>Single ESC</w:t>
            </w:r>
          </w:p>
          <w:p w14:paraId="1467375D">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Ultra-miniature, ideal for micro drones, high over-current capability, stable operation.</w:t>
            </w:r>
          </w:p>
          <w:p w14:paraId="05BA4CA1">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eastAsia="zh"/>
                <w:woUserID w:val="1"/>
              </w:rPr>
              <w:t>：</w:t>
            </w:r>
            <w:r>
              <w:rPr>
                <w:rFonts w:hint="eastAsia" w:ascii="宋体" w:hAnsi="宋体" w:cs="宋体"/>
                <w:kern w:val="2"/>
                <w:sz w:val="24"/>
                <w:szCs w:val="24"/>
                <w:lang w:eastAsia="zh"/>
                <w:woUserID w:val="1"/>
              </w:rPr>
              <w:fldChar w:fldCharType="begin"/>
            </w:r>
            <w:r>
              <w:rPr>
                <w:rFonts w:hint="eastAsia" w:ascii="宋体" w:hAnsi="宋体" w:cs="宋体"/>
                <w:kern w:val="2"/>
                <w:sz w:val="24"/>
                <w:szCs w:val="24"/>
                <w:lang w:eastAsia="zh"/>
                <w:woUserID w:val="1"/>
              </w:rPr>
              <w:instrText xml:space="preserve"> HYPERLINK "https://kdocs.cn/l/cqdLSysEyWFh" </w:instrText>
            </w:r>
            <w:r>
              <w:rPr>
                <w:rFonts w:hint="eastAsia" w:ascii="宋体" w:hAnsi="宋体" w:cs="宋体"/>
                <w:kern w:val="2"/>
                <w:sz w:val="24"/>
                <w:szCs w:val="24"/>
                <w:lang w:eastAsia="zh"/>
                <w:woUserID w:val="1"/>
              </w:rPr>
              <w:fldChar w:fldCharType="separate"/>
            </w:r>
            <w:r>
              <w:rPr>
                <w:rStyle w:val="12"/>
                <w:rFonts w:hint="eastAsia" w:ascii="宋体" w:hAnsi="宋体" w:cs="宋体"/>
                <w:kern w:val="2"/>
                <w:sz w:val="24"/>
                <w:szCs w:val="24"/>
                <w:lang w:eastAsia="zh"/>
                <w:woUserID w:val="1"/>
              </w:rPr>
              <w:t>https://kdocs.cn/l/cqdLSysEyWFh</w:t>
            </w:r>
            <w:r>
              <w:rPr>
                <w:rFonts w:hint="eastAsia" w:ascii="宋体" w:hAnsi="宋体" w:cs="宋体"/>
                <w:kern w:val="2"/>
                <w:sz w:val="24"/>
                <w:szCs w:val="24"/>
                <w:lang w:eastAsia="zh"/>
                <w:woUserID w:val="1"/>
              </w:rPr>
              <w:fldChar w:fldCharType="end"/>
            </w:r>
          </w:p>
          <w:p w14:paraId="3D742D6D">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73" w:leftChars="225"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 xml:space="preserve"> </w:t>
            </w:r>
          </w:p>
          <w:p w14:paraId="3284A7D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73" w:leftChars="225" w:right="-15" w:rightChars="-7" w:firstLine="0" w:firstLineChars="0"/>
              <w:jc w:val="left"/>
              <w:rPr>
                <w:rFonts w:hint="eastAsia" w:ascii="宋体" w:hAnsi="宋体" w:cs="宋体"/>
                <w:kern w:val="2"/>
                <w:sz w:val="24"/>
                <w:szCs w:val="24"/>
                <w:lang w:eastAsia="zh"/>
                <w:woUserID w:val="1"/>
              </w:rPr>
            </w:pPr>
          </w:p>
        </w:tc>
        <w:tc>
          <w:tcPr>
            <w:tcW w:w="3776" w:type="dxa"/>
            <w:gridSpan w:val="4"/>
            <w:tcBorders>
              <w:top w:val="nil"/>
              <w:left w:val="nil"/>
              <w:bottom w:val="nil"/>
              <w:right w:val="nil"/>
            </w:tcBorders>
            <w:vAlign w:val="center"/>
          </w:tcPr>
          <w:p w14:paraId="6E0C84C5">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left"/>
              <w:rPr>
                <w:rFonts w:hint="default" w:ascii="宋体" w:hAnsi="宋体" w:eastAsia="宋体" w:cs="宋体"/>
                <w:kern w:val="2"/>
                <w:sz w:val="24"/>
                <w:szCs w:val="24"/>
                <w:vertAlign w:val="baseline"/>
                <w:lang w:eastAsia="zh"/>
                <w:woUserID w:val="1"/>
              </w:rPr>
            </w:pPr>
            <w:r>
              <w:rPr>
                <w:rFonts w:hint="default" w:ascii="宋体" w:hAnsi="宋体" w:eastAsia="宋体" w:cs="宋体"/>
                <w:kern w:val="2"/>
                <w:sz w:val="24"/>
                <w:szCs w:val="24"/>
                <w:vertAlign w:val="baseline"/>
                <w:lang w:eastAsia="zh"/>
                <w:woUserID w:val="1"/>
              </w:rPr>
              <w:drawing>
                <wp:inline distT="0" distB="0" distL="114300" distR="114300">
                  <wp:extent cx="2271395" cy="1911350"/>
                  <wp:effectExtent l="0" t="0" r="14605" b="1270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8"/>
                          <a:stretch>
                            <a:fillRect/>
                          </a:stretch>
                        </pic:blipFill>
                        <pic:spPr>
                          <a:xfrm>
                            <a:off x="0" y="0"/>
                            <a:ext cx="2271395" cy="1911350"/>
                          </a:xfrm>
                          <a:prstGeom prst="rect">
                            <a:avLst/>
                          </a:prstGeom>
                        </pic:spPr>
                      </pic:pic>
                    </a:graphicData>
                  </a:graphic>
                </wp:inline>
              </w:drawing>
            </w:r>
          </w:p>
        </w:tc>
      </w:tr>
      <w:tr w14:paraId="2205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jc w:val="center"/>
        </w:trPr>
        <w:tc>
          <w:tcPr>
            <w:tcW w:w="6540" w:type="dxa"/>
            <w:gridSpan w:val="5"/>
            <w:tcBorders>
              <w:top w:val="nil"/>
              <w:left w:val="nil"/>
              <w:bottom w:val="nil"/>
              <w:right w:val="nil"/>
            </w:tcBorders>
            <w:vAlign w:val="center"/>
          </w:tcPr>
          <w:p w14:paraId="44CFB0EA">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lang w:val="en-US" w:eastAsia="zh-CN" w:bidi="ar"/>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10A 12S 4</w:t>
            </w:r>
            <w:r>
              <w:rPr>
                <w:rFonts w:hint="eastAsia" w:ascii="宋体" w:hAnsi="宋体" w:cs="宋体"/>
                <w:kern w:val="2"/>
                <w:sz w:val="24"/>
                <w:szCs w:val="24"/>
                <w:lang w:val="en-US" w:eastAsia="zh" w:bidi="ar"/>
                <w:woUserID w:val="1"/>
              </w:rPr>
              <w:t>4</w:t>
            </w:r>
            <w:r>
              <w:rPr>
                <w:rFonts w:hint="eastAsia" w:ascii="宋体" w:hAnsi="宋体" w:eastAsia="宋体" w:cs="宋体"/>
                <w:kern w:val="2"/>
                <w:sz w:val="24"/>
                <w:szCs w:val="24"/>
                <w:lang w:val="en-US" w:eastAsia="zh-CN" w:bidi="ar"/>
                <w:woUserID w:val="1"/>
              </w:rPr>
              <w:t>0A</w:t>
            </w:r>
            <w:r>
              <w:rPr>
                <w:rFonts w:hint="eastAsia" w:ascii="宋体" w:hAnsi="宋体" w:eastAsia="宋体" w:cs="宋体"/>
                <w:kern w:val="2"/>
                <w:sz w:val="24"/>
                <w:szCs w:val="24"/>
                <w:lang w:val="en-US" w:eastAsia="zh" w:bidi="ar"/>
                <w:woUserID w:val="1"/>
              </w:rPr>
              <w:t xml:space="preserve"> Power Distribution Board for FPV Drones</w:t>
            </w:r>
          </w:p>
          <w:p w14:paraId="62C1246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Industry top choice, excellent quality and affordable price.</w:t>
            </w:r>
            <w:r>
              <w:rPr>
                <w:rFonts w:hint="eastAsia" w:ascii="宋体" w:hAnsi="宋体" w:cs="宋体"/>
                <w:kern w:val="2"/>
                <w:sz w:val="24"/>
                <w:szCs w:val="24"/>
                <w:lang w:val="en-US" w:eastAsia="zh-CN"/>
                <w:woUserID w:val="1"/>
              </w:rPr>
              <w:t xml:space="preserve"> </w:t>
            </w:r>
          </w:p>
          <w:p w14:paraId="54F4622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val="en-US" w:eastAsia="zh-CN"/>
                <w:woUserID w:val="1"/>
              </w:rPr>
              <w:t>：</w:t>
            </w:r>
            <w:r>
              <w:rPr>
                <w:rFonts w:hint="eastAsia" w:ascii="宋体" w:hAnsi="宋体" w:eastAsia="宋体" w:cs="宋体"/>
                <w:b w:val="0"/>
                <w:kern w:val="2"/>
                <w:sz w:val="24"/>
                <w:szCs w:val="24"/>
                <w:lang w:val="en-US" w:eastAsia="zh"/>
                <w:woUserID w:val="1"/>
              </w:rPr>
              <w:fldChar w:fldCharType="begin"/>
            </w:r>
            <w:r>
              <w:rPr>
                <w:rFonts w:hint="eastAsia" w:ascii="宋体" w:hAnsi="宋体" w:eastAsia="宋体" w:cs="宋体"/>
                <w:b w:val="0"/>
                <w:kern w:val="2"/>
                <w:sz w:val="24"/>
                <w:szCs w:val="24"/>
                <w:lang w:val="en-US" w:eastAsia="zh"/>
                <w:woUserID w:val="1"/>
              </w:rPr>
              <w:instrText xml:space="preserve"> HYPERLINK "https://kdocs.cn/l/coel7OgrlCBP" </w:instrText>
            </w:r>
            <w:r>
              <w:rPr>
                <w:rFonts w:hint="eastAsia" w:ascii="宋体" w:hAnsi="宋体" w:eastAsia="宋体" w:cs="宋体"/>
                <w:b w:val="0"/>
                <w:kern w:val="2"/>
                <w:sz w:val="24"/>
                <w:szCs w:val="24"/>
                <w:lang w:val="en-US" w:eastAsia="zh"/>
                <w:woUserID w:val="1"/>
              </w:rPr>
              <w:fldChar w:fldCharType="separate"/>
            </w:r>
            <w:r>
              <w:rPr>
                <w:rStyle w:val="12"/>
                <w:rFonts w:hint="eastAsia" w:ascii="宋体" w:hAnsi="宋体" w:eastAsia="宋体" w:cs="宋体"/>
                <w:b w:val="0"/>
                <w:kern w:val="2"/>
                <w:sz w:val="24"/>
                <w:szCs w:val="24"/>
                <w:lang w:val="en-US" w:eastAsia="zh"/>
                <w:woUserID w:val="1"/>
              </w:rPr>
              <w:t>https://kdocs.cn/l/coel7OgrlCBP</w:t>
            </w:r>
            <w:r>
              <w:rPr>
                <w:rFonts w:hint="eastAsia" w:ascii="宋体" w:hAnsi="宋体" w:eastAsia="宋体" w:cs="宋体"/>
                <w:b w:val="0"/>
                <w:kern w:val="2"/>
                <w:sz w:val="24"/>
                <w:szCs w:val="24"/>
                <w:lang w:val="en-US" w:eastAsia="zh"/>
                <w:woUserID w:val="1"/>
              </w:rPr>
              <w:fldChar w:fldCharType="end"/>
            </w:r>
          </w:p>
          <w:p w14:paraId="7CE6C6C0">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20" w:leftChars="20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p>
          <w:p w14:paraId="48EEDDF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20" w:leftChars="200" w:right="-15" w:rightChars="-7" w:firstLine="0" w:firstLineChars="0"/>
              <w:jc w:val="left"/>
              <w:rPr>
                <w:rFonts w:hint="eastAsia" w:ascii="宋体" w:hAnsi="宋体" w:cs="宋体"/>
                <w:kern w:val="2"/>
                <w:sz w:val="24"/>
                <w:szCs w:val="24"/>
                <w:lang w:val="en-US" w:eastAsia="zh"/>
                <w:woUserID w:val="1"/>
              </w:rPr>
            </w:pPr>
          </w:p>
        </w:tc>
        <w:tc>
          <w:tcPr>
            <w:tcW w:w="3776" w:type="dxa"/>
            <w:gridSpan w:val="4"/>
            <w:tcBorders>
              <w:top w:val="nil"/>
              <w:left w:val="nil"/>
              <w:bottom w:val="nil"/>
              <w:right w:val="nil"/>
            </w:tcBorders>
            <w:vAlign w:val="center"/>
          </w:tcPr>
          <w:p w14:paraId="03E5BE35">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left"/>
              <w:rPr>
                <w:rFonts w:hint="default" w:ascii="宋体" w:hAnsi="宋体" w:eastAsia="宋体" w:cs="宋体"/>
                <w:kern w:val="2"/>
                <w:sz w:val="24"/>
                <w:szCs w:val="24"/>
                <w:vertAlign w:val="baseline"/>
                <w:lang w:eastAsia="zh"/>
                <w:woUserID w:val="1"/>
              </w:rPr>
            </w:pPr>
            <w:r>
              <w:rPr>
                <w:rFonts w:hint="default" w:ascii="宋体" w:hAnsi="宋体" w:eastAsia="宋体" w:cs="宋体"/>
                <w:kern w:val="2"/>
                <w:sz w:val="24"/>
                <w:szCs w:val="24"/>
                <w:vertAlign w:val="baseline"/>
                <w:lang w:eastAsia="zh"/>
                <w:woUserID w:val="1"/>
              </w:rPr>
              <w:drawing>
                <wp:inline distT="0" distB="0" distL="114300" distR="114300">
                  <wp:extent cx="2291080" cy="2270760"/>
                  <wp:effectExtent l="0" t="0" r="13970" b="1524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19"/>
                          <a:stretch>
                            <a:fillRect/>
                          </a:stretch>
                        </pic:blipFill>
                        <pic:spPr>
                          <a:xfrm>
                            <a:off x="0" y="0"/>
                            <a:ext cx="2291080" cy="2270760"/>
                          </a:xfrm>
                          <a:prstGeom prst="rect">
                            <a:avLst/>
                          </a:prstGeom>
                        </pic:spPr>
                      </pic:pic>
                    </a:graphicData>
                  </a:graphic>
                </wp:inline>
              </w:drawing>
            </w:r>
          </w:p>
        </w:tc>
      </w:tr>
      <w:tr w14:paraId="5807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jc w:val="center"/>
        </w:trPr>
        <w:tc>
          <w:tcPr>
            <w:tcW w:w="6517" w:type="dxa"/>
            <w:gridSpan w:val="4"/>
            <w:tcBorders>
              <w:top w:val="nil"/>
              <w:left w:val="nil"/>
              <w:bottom w:val="nil"/>
              <w:right w:val="nil"/>
            </w:tcBorders>
            <w:vAlign w:val="center"/>
          </w:tcPr>
          <w:p w14:paraId="1F249863">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default" w:ascii="宋体" w:hAnsi="宋体" w:cs="宋体"/>
                <w:kern w:val="2"/>
                <w:sz w:val="24"/>
                <w:szCs w:val="24"/>
                <w:lang w:eastAsia="zh-CN"/>
                <w:woUserID w:val="1"/>
              </w:rPr>
              <w:t>FlyingRC®</w:t>
            </w:r>
            <w:r>
              <w:rPr>
                <w:rFonts w:hint="eastAsia" w:ascii="宋体" w:hAnsi="宋体" w:cs="宋体"/>
                <w:kern w:val="2"/>
                <w:sz w:val="24"/>
                <w:szCs w:val="24"/>
                <w:lang w:val="en-US" w:eastAsia="zh-CN"/>
                <w:woUserID w:val="1"/>
              </w:rPr>
              <w:t xml:space="preserve"> H7D</w:t>
            </w:r>
            <w:r>
              <w:rPr>
                <w:rFonts w:hint="eastAsia" w:ascii="宋体" w:hAnsi="宋体" w:cs="宋体"/>
                <w:kern w:val="2"/>
                <w:sz w:val="24"/>
                <w:szCs w:val="24"/>
                <w:lang w:val="en-US" w:eastAsia="zh"/>
                <w:woUserID w:val="1"/>
              </w:rPr>
              <w:t xml:space="preserve"> Pro</w:t>
            </w:r>
            <w:r>
              <w:rPr>
                <w:rFonts w:hint="eastAsia" w:ascii="宋体" w:hAnsi="宋体" w:cs="宋体"/>
                <w:kern w:val="2"/>
                <w:sz w:val="24"/>
                <w:szCs w:val="24"/>
                <w:lang w:val="en-US" w:eastAsia="zh-CN"/>
                <w:woUserID w:val="1"/>
              </w:rPr>
              <w:t xml:space="preserve"> MK1 H743</w:t>
            </w:r>
            <w:r>
              <w:rPr>
                <w:rFonts w:hint="eastAsia" w:ascii="宋体" w:hAnsi="宋体" w:cs="宋体"/>
                <w:kern w:val="2"/>
                <w:sz w:val="24"/>
                <w:szCs w:val="24"/>
                <w:lang w:val="en-US" w:eastAsia="zh"/>
                <w:woUserID w:val="1"/>
              </w:rPr>
              <w:t xml:space="preserve"> FPV Flight Controller with Dual Gyro</w:t>
            </w:r>
          </w:p>
          <w:p w14:paraId="1BA431AD">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default" w:ascii="宋体" w:hAnsi="宋体" w:eastAsia="宋体" w:cs="宋体"/>
                <w:sz w:val="24"/>
                <w:szCs w:val="24"/>
                <w:woUserID w:val="1"/>
              </w:rPr>
              <w:t>Fully Upgraded &amp; More Powerful</w:t>
            </w:r>
            <w:r>
              <w:rPr>
                <w:rFonts w:hint="eastAsia" w:ascii="宋体" w:hAnsi="宋体" w:cs="宋体"/>
                <w:kern w:val="2"/>
                <w:sz w:val="24"/>
                <w:szCs w:val="24"/>
                <w:lang w:val="en-US" w:eastAsia="zh"/>
                <w:woUserID w:val="1"/>
              </w:rPr>
              <w:t xml:space="preserve"> </w:t>
            </w:r>
          </w:p>
          <w:p w14:paraId="14DFF68C">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Manual：ht</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"https://www.kdocs.cn/l/ctcekCy676Ez"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woUserID w:val="1"/>
              </w:rPr>
              <w:t>tps://www.kdocs.cn/l/ctcekCy676Ez</w:t>
            </w:r>
            <w:r>
              <w:rPr>
                <w:rFonts w:hint="eastAsia" w:ascii="宋体" w:hAnsi="宋体" w:eastAsia="宋体" w:cs="宋体"/>
                <w:kern w:val="2"/>
                <w:sz w:val="24"/>
                <w:szCs w:val="24"/>
                <w:lang w:val="en-US" w:eastAsia="zh-CN" w:bidi="ar"/>
                <w:woUserID w:val="1"/>
              </w:rPr>
              <w:fldChar w:fldCharType="end"/>
            </w:r>
          </w:p>
          <w:p w14:paraId="79137BAD">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vertAlign w:val="baseline"/>
                <w:lang w:eastAsia="zh"/>
                <w:woUserID w:val="1"/>
              </w:rPr>
            </w:pPr>
          </w:p>
        </w:tc>
        <w:tc>
          <w:tcPr>
            <w:tcW w:w="3799" w:type="dxa"/>
            <w:gridSpan w:val="5"/>
            <w:tcBorders>
              <w:top w:val="nil"/>
              <w:left w:val="nil"/>
              <w:bottom w:val="nil"/>
              <w:right w:val="nil"/>
            </w:tcBorders>
            <w:vAlign w:val="center"/>
          </w:tcPr>
          <w:p w14:paraId="43C5A57C">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left"/>
              <w:rPr>
                <w:rFonts w:hint="default" w:ascii="宋体" w:hAnsi="宋体" w:eastAsia="宋体" w:cs="宋体"/>
                <w:kern w:val="2"/>
                <w:sz w:val="24"/>
                <w:szCs w:val="24"/>
                <w:vertAlign w:val="baseline"/>
                <w:lang w:eastAsia="zh"/>
                <w:woUserID w:val="1"/>
              </w:rPr>
            </w:pPr>
            <w:r>
              <w:rPr>
                <w:rFonts w:hint="eastAsia" w:ascii="宋体" w:hAnsi="宋体" w:eastAsia="宋体" w:cs="宋体"/>
                <w:kern w:val="2"/>
                <w:sz w:val="24"/>
                <w:szCs w:val="24"/>
                <w:lang w:eastAsia="zh"/>
                <w:woUserID w:val="1"/>
              </w:rPr>
              <w:drawing>
                <wp:inline distT="0" distB="0" distL="114300" distR="114300">
                  <wp:extent cx="2166620" cy="1800225"/>
                  <wp:effectExtent l="0" t="0" r="5080" b="9525"/>
                  <wp:docPr id="401" name="图片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401"/>
                          <pic:cNvPicPr>
                            <a:picLocks noChangeAspect="1"/>
                          </pic:cNvPicPr>
                        </pic:nvPicPr>
                        <pic:blipFill>
                          <a:blip r:embed="rId20"/>
                          <a:stretch>
                            <a:fillRect/>
                          </a:stretch>
                        </pic:blipFill>
                        <pic:spPr>
                          <a:xfrm>
                            <a:off x="0" y="0"/>
                            <a:ext cx="2166620" cy="1800225"/>
                          </a:xfrm>
                          <a:prstGeom prst="rect">
                            <a:avLst/>
                          </a:prstGeom>
                        </pic:spPr>
                      </pic:pic>
                    </a:graphicData>
                  </a:graphic>
                </wp:inline>
              </w:drawing>
            </w:r>
          </w:p>
        </w:tc>
      </w:tr>
      <w:tr w14:paraId="489F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jc w:val="center"/>
        </w:trPr>
        <w:tc>
          <w:tcPr>
            <w:tcW w:w="6517" w:type="dxa"/>
            <w:gridSpan w:val="4"/>
            <w:tcBorders>
              <w:top w:val="nil"/>
              <w:left w:val="nil"/>
              <w:bottom w:val="nil"/>
              <w:right w:val="nil"/>
            </w:tcBorders>
            <w:vAlign w:val="center"/>
          </w:tcPr>
          <w:p w14:paraId="2429850C">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default" w:ascii="宋体" w:hAnsi="宋体" w:cs="宋体"/>
                <w:kern w:val="2"/>
                <w:sz w:val="24"/>
                <w:szCs w:val="24"/>
                <w:lang w:eastAsia="zh-CN"/>
                <w:woUserID w:val="1"/>
              </w:rPr>
              <w:t>FlyingRC®</w:t>
            </w:r>
            <w:r>
              <w:rPr>
                <w:rFonts w:hint="eastAsia" w:ascii="宋体" w:hAnsi="宋体" w:cs="宋体"/>
                <w:kern w:val="2"/>
                <w:sz w:val="24"/>
                <w:szCs w:val="24"/>
                <w:lang w:val="en-US" w:eastAsia="zh-CN"/>
                <w:woUserID w:val="1"/>
              </w:rPr>
              <w:t xml:space="preserve"> H7D MK1 H743</w:t>
            </w:r>
            <w:r>
              <w:rPr>
                <w:rFonts w:hint="eastAsia" w:ascii="宋体" w:hAnsi="宋体" w:cs="宋体"/>
                <w:kern w:val="2"/>
                <w:sz w:val="24"/>
                <w:szCs w:val="24"/>
                <w:lang w:val="en-US" w:eastAsia="zh"/>
                <w:woUserID w:val="1"/>
              </w:rPr>
              <w:t xml:space="preserve"> FPV Flight Controller with Dual Gyro</w:t>
            </w:r>
          </w:p>
          <w:p w14:paraId="4C2B4B2E">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Powerful computing, stable and precise flight, rich interfaces, smooth control. </w:t>
            </w:r>
          </w:p>
          <w:p w14:paraId="722724E5">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"https://kdocs.cn/l/cqMh1I0RwAoD"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https://kdocs.cn/l/cqMh1I0RwAoD</w:t>
            </w:r>
            <w:r>
              <w:rPr>
                <w:rFonts w:hint="eastAsia" w:ascii="宋体" w:hAnsi="宋体" w:cs="宋体"/>
                <w:kern w:val="2"/>
                <w:sz w:val="24"/>
                <w:szCs w:val="24"/>
                <w:lang w:val="en-US" w:eastAsia="zh"/>
                <w:woUserID w:val="1"/>
              </w:rPr>
              <w:fldChar w:fldCharType="end"/>
            </w:r>
          </w:p>
          <w:p w14:paraId="1C312823">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vertAlign w:val="baseline"/>
                <w:lang w:eastAsia="zh"/>
                <w:woUserID w:val="1"/>
              </w:rPr>
            </w:pPr>
          </w:p>
        </w:tc>
        <w:tc>
          <w:tcPr>
            <w:tcW w:w="3799" w:type="dxa"/>
            <w:gridSpan w:val="5"/>
            <w:tcBorders>
              <w:top w:val="nil"/>
              <w:left w:val="nil"/>
              <w:bottom w:val="nil"/>
              <w:right w:val="nil"/>
            </w:tcBorders>
            <w:vAlign w:val="center"/>
          </w:tcPr>
          <w:p w14:paraId="26D8731F">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left"/>
              <w:rPr>
                <w:rFonts w:hint="default" w:ascii="宋体" w:hAnsi="宋体" w:eastAsia="宋体" w:cs="宋体"/>
                <w:kern w:val="2"/>
                <w:sz w:val="24"/>
                <w:szCs w:val="24"/>
                <w:vertAlign w:val="baseline"/>
                <w:lang w:eastAsia="zh"/>
                <w:woUserID w:val="1"/>
              </w:rPr>
            </w:pPr>
            <w:r>
              <w:rPr>
                <w:rFonts w:hint="default" w:ascii="宋体" w:hAnsi="宋体" w:eastAsia="宋体" w:cs="宋体"/>
                <w:kern w:val="2"/>
                <w:sz w:val="24"/>
                <w:szCs w:val="24"/>
                <w:vertAlign w:val="baseline"/>
                <w:lang w:eastAsia="zh"/>
                <w:woUserID w:val="1"/>
              </w:rPr>
              <w:drawing>
                <wp:inline distT="0" distB="0" distL="114300" distR="114300">
                  <wp:extent cx="2417445" cy="1679575"/>
                  <wp:effectExtent l="0" t="0" r="1905" b="15875"/>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21"/>
                          <a:srcRect b="7356"/>
                          <a:stretch>
                            <a:fillRect/>
                          </a:stretch>
                        </pic:blipFill>
                        <pic:spPr>
                          <a:xfrm>
                            <a:off x="0" y="0"/>
                            <a:ext cx="2417445" cy="1679575"/>
                          </a:xfrm>
                          <a:prstGeom prst="rect">
                            <a:avLst/>
                          </a:prstGeom>
                        </pic:spPr>
                      </pic:pic>
                    </a:graphicData>
                  </a:graphic>
                </wp:inline>
              </w:drawing>
            </w:r>
          </w:p>
        </w:tc>
      </w:tr>
      <w:tr w14:paraId="1347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jc w:val="center"/>
        </w:trPr>
        <w:tc>
          <w:tcPr>
            <w:tcW w:w="6517" w:type="dxa"/>
            <w:gridSpan w:val="4"/>
            <w:tcBorders>
              <w:top w:val="nil"/>
              <w:left w:val="nil"/>
              <w:bottom w:val="nil"/>
              <w:right w:val="nil"/>
            </w:tcBorders>
            <w:vAlign w:val="center"/>
          </w:tcPr>
          <w:p w14:paraId="7BC67443">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lang w:val="en-US" w:eastAsia="zh-CN"/>
                <w:woUserID w:val="1"/>
              </w:rPr>
            </w:pPr>
            <w:r>
              <w:rPr>
                <w:rFonts w:hint="default" w:ascii="宋体" w:hAnsi="宋体" w:eastAsia="宋体" w:cs="宋体"/>
                <w:kern w:val="2"/>
                <w:sz w:val="24"/>
                <w:szCs w:val="24"/>
                <w:lang w:val="en-US" w:eastAsia="zh-CN"/>
                <w:woUserID w:val="1"/>
              </w:rPr>
              <w:t>FlyingRC®</w:t>
            </w:r>
            <w:r>
              <w:rPr>
                <w:rFonts w:hint="eastAsia" w:ascii="宋体" w:hAnsi="宋体" w:eastAsia="宋体" w:cs="宋体"/>
                <w:kern w:val="2"/>
                <w:sz w:val="24"/>
                <w:szCs w:val="24"/>
                <w:lang w:val="en-US" w:eastAsia="zh-CN"/>
                <w:woUserID w:val="1"/>
              </w:rPr>
              <w:t xml:space="preserve"> F420 MK1 F405</w:t>
            </w:r>
            <w:r>
              <w:rPr>
                <w:rFonts w:hint="eastAsia" w:ascii="宋体" w:hAnsi="宋体" w:eastAsia="宋体" w:cs="宋体"/>
                <w:kern w:val="2"/>
                <w:sz w:val="24"/>
                <w:szCs w:val="24"/>
                <w:lang w:val="en-US" w:eastAsia="zh"/>
                <w:woUserID w:val="1"/>
              </w:rPr>
              <w:t xml:space="preserve"> FPV Flight Controller</w:t>
            </w:r>
            <w:r>
              <w:rPr>
                <w:rFonts w:hint="eastAsia" w:ascii="宋体" w:hAnsi="宋体" w:eastAsia="宋体" w:cs="宋体"/>
                <w:kern w:val="2"/>
                <w:sz w:val="24"/>
                <w:szCs w:val="24"/>
                <w:lang w:val="en-US" w:eastAsia="zh-CN"/>
                <w:woUserID w:val="1"/>
              </w:rPr>
              <w:t xml:space="preserve"> </w:t>
            </w:r>
            <w:r>
              <w:rPr>
                <w:rFonts w:hint="eastAsia" w:ascii="宋体" w:hAnsi="宋体" w:eastAsia="宋体" w:cs="宋体"/>
                <w:kern w:val="2"/>
                <w:sz w:val="24"/>
                <w:szCs w:val="24"/>
                <w:lang w:val="en-US" w:eastAsia="zh"/>
                <w:woUserID w:val="1"/>
              </w:rPr>
              <w:t>(20/30.5mm Mounting)</w:t>
            </w:r>
          </w:p>
          <w:p w14:paraId="1AC59FAD">
            <w:pPr>
              <w:keepNext w:val="0"/>
              <w:keepLines w:val="0"/>
              <w:widowControl w:val="0"/>
              <w:numPr>
                <w:ilvl w:val="0"/>
                <w:numId w:val="0"/>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Dual mounting holes, all connectors, no soldering required, compliant with Betaflight interface standards.</w:t>
            </w:r>
          </w:p>
          <w:p w14:paraId="0D6496F0">
            <w:pPr>
              <w:keepNext w:val="0"/>
              <w:keepLines w:val="0"/>
              <w:widowControl w:val="0"/>
              <w:numPr>
                <w:ilvl w:val="0"/>
                <w:numId w:val="0"/>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"https://kdocs.cn/l/ctGeLiN9ZYKj"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lang w:val="en-US" w:eastAsia="zh-CN" w:bidi="ar"/>
                <w:woUserID w:val="1"/>
              </w:rPr>
              <w:t>https://kdocs.cn/l/ctGeLiN9ZYKj</w:t>
            </w:r>
            <w:r>
              <w:rPr>
                <w:rFonts w:hint="eastAsia" w:ascii="宋体" w:hAnsi="宋体" w:eastAsia="宋体" w:cs="宋体"/>
                <w:kern w:val="2"/>
                <w:sz w:val="24"/>
                <w:szCs w:val="24"/>
                <w:lang w:val="en-US" w:eastAsia="zh-CN" w:bidi="ar"/>
                <w:woUserID w:val="1"/>
              </w:rPr>
              <w:fldChar w:fldCharType="end"/>
            </w:r>
            <w:r>
              <w:rPr>
                <w:rFonts w:hint="eastAsia" w:ascii="宋体" w:hAnsi="宋体" w:cs="宋体"/>
                <w:kern w:val="2"/>
                <w:sz w:val="24"/>
                <w:szCs w:val="24"/>
                <w:lang w:val="en-US" w:eastAsia="zh-CN"/>
                <w:woUserID w:val="1"/>
              </w:rPr>
              <w:t xml:space="preserve"> </w:t>
            </w:r>
          </w:p>
          <w:p w14:paraId="1D30C8E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20" w:leftChars="200" w:right="-15" w:rightChars="-7"/>
              <w:jc w:val="left"/>
              <w:rPr>
                <w:rFonts w:hint="eastAsia" w:ascii="宋体" w:hAnsi="宋体" w:eastAsia="宋体" w:cs="宋体"/>
                <w:kern w:val="2"/>
                <w:sz w:val="24"/>
                <w:szCs w:val="24"/>
                <w:vertAlign w:val="baseline"/>
                <w:lang w:eastAsia="zh"/>
                <w:woUserID w:val="1"/>
              </w:rPr>
            </w:pPr>
            <w:r>
              <w:rPr>
                <w:rFonts w:hint="eastAsia" w:ascii="宋体" w:hAnsi="宋体" w:eastAsia="宋体" w:cs="宋体"/>
                <w:kern w:val="2"/>
                <w:sz w:val="24"/>
                <w:szCs w:val="24"/>
                <w:lang w:val="en-US" w:eastAsia="zh" w:bidi="ar"/>
                <w:woUserID w:val="1"/>
              </w:rPr>
              <w:t xml:space="preserve"> </w:t>
            </w:r>
          </w:p>
        </w:tc>
        <w:tc>
          <w:tcPr>
            <w:tcW w:w="3799" w:type="dxa"/>
            <w:gridSpan w:val="5"/>
            <w:tcBorders>
              <w:top w:val="nil"/>
              <w:left w:val="nil"/>
              <w:bottom w:val="nil"/>
              <w:right w:val="nil"/>
            </w:tcBorders>
            <w:vAlign w:val="center"/>
          </w:tcPr>
          <w:p w14:paraId="298AA47C">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left"/>
              <w:rPr>
                <w:rFonts w:hint="eastAsia" w:ascii="宋体" w:hAnsi="宋体" w:eastAsia="宋体" w:cs="宋体"/>
                <w:kern w:val="2"/>
                <w:sz w:val="24"/>
                <w:szCs w:val="24"/>
                <w:vertAlign w:val="baseline"/>
                <w:lang w:eastAsia="zh"/>
                <w:woUserID w:val="1"/>
              </w:rPr>
            </w:pPr>
            <w:r>
              <w:rPr>
                <w:rFonts w:hint="eastAsia" w:ascii="宋体" w:hAnsi="宋体" w:eastAsia="宋体" w:cs="宋体"/>
                <w:kern w:val="2"/>
                <w:sz w:val="24"/>
                <w:szCs w:val="24"/>
                <w:vertAlign w:val="baseline"/>
                <w:lang w:eastAsia="zh"/>
                <w:woUserID w:val="1"/>
              </w:rPr>
              <w:drawing>
                <wp:inline distT="0" distB="0" distL="114300" distR="114300">
                  <wp:extent cx="2270760" cy="1748155"/>
                  <wp:effectExtent l="0" t="0" r="15240" b="444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22"/>
                          <a:stretch>
                            <a:fillRect/>
                          </a:stretch>
                        </pic:blipFill>
                        <pic:spPr>
                          <a:xfrm>
                            <a:off x="0" y="0"/>
                            <a:ext cx="2270760" cy="1748155"/>
                          </a:xfrm>
                          <a:prstGeom prst="rect">
                            <a:avLst/>
                          </a:prstGeom>
                        </pic:spPr>
                      </pic:pic>
                    </a:graphicData>
                  </a:graphic>
                </wp:inline>
              </w:drawing>
            </w:r>
          </w:p>
        </w:tc>
      </w:tr>
      <w:tr w14:paraId="5BEF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4"/>
          <w:wBefore w:w="21" w:type="dxa"/>
          <w:wAfter w:w="252" w:type="dxa"/>
          <w:jc w:val="center"/>
        </w:trPr>
        <w:tc>
          <w:tcPr>
            <w:tcW w:w="6592" w:type="dxa"/>
            <w:gridSpan w:val="5"/>
            <w:tcBorders>
              <w:top w:val="nil"/>
              <w:left w:val="nil"/>
              <w:bottom w:val="nil"/>
              <w:right w:val="nil"/>
            </w:tcBorders>
            <w:vAlign w:val="center"/>
          </w:tcPr>
          <w:p w14:paraId="07E9E8FF">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eastAsia="宋体" w:cs="宋体"/>
                <w:kern w:val="2"/>
                <w:sz w:val="24"/>
                <w:szCs w:val="24"/>
                <w:lang w:val="en-US" w:eastAsia="zh" w:bidi="ar"/>
                <w:woUserID w:val="1"/>
              </w:rPr>
              <w:t>FlyingRC® 4-in-1 75A V3.2 Gold-Sealed FPV ESC</w:t>
            </w:r>
          </w:p>
          <w:p w14:paraId="06BB8983">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Infineon gold-package MOSFETs, superior heat dissipation &amp; over-current capability, premium choice.</w:t>
            </w:r>
          </w:p>
          <w:p w14:paraId="0BF2BFBD">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eastAsia="zh"/>
                <w:woUserID w:val="1"/>
              </w:rPr>
              <w:t>：</w:t>
            </w:r>
            <w:r>
              <w:rPr>
                <w:rFonts w:hint="eastAsia" w:ascii="宋体" w:hAnsi="宋体" w:cs="宋体"/>
                <w:kern w:val="2"/>
                <w:sz w:val="24"/>
                <w:szCs w:val="24"/>
                <w:lang w:eastAsia="zh"/>
                <w:woUserID w:val="1"/>
              </w:rPr>
              <w:fldChar w:fldCharType="begin"/>
            </w:r>
            <w:r>
              <w:rPr>
                <w:rFonts w:hint="eastAsia" w:ascii="宋体" w:hAnsi="宋体" w:cs="宋体"/>
                <w:kern w:val="2"/>
                <w:sz w:val="24"/>
                <w:szCs w:val="24"/>
                <w:lang w:eastAsia="zh"/>
                <w:woUserID w:val="1"/>
              </w:rPr>
              <w:instrText xml:space="preserve"> HYPERLINK "https://kdocs.cn/l/ceLilc8Gaa21" </w:instrText>
            </w:r>
            <w:r>
              <w:rPr>
                <w:rFonts w:hint="eastAsia" w:ascii="宋体" w:hAnsi="宋体" w:cs="宋体"/>
                <w:kern w:val="2"/>
                <w:sz w:val="24"/>
                <w:szCs w:val="24"/>
                <w:lang w:eastAsia="zh"/>
                <w:woUserID w:val="1"/>
              </w:rPr>
              <w:fldChar w:fldCharType="separate"/>
            </w:r>
            <w:r>
              <w:rPr>
                <w:rStyle w:val="12"/>
                <w:rFonts w:hint="eastAsia" w:ascii="宋体" w:hAnsi="宋体" w:cs="宋体"/>
                <w:kern w:val="2"/>
                <w:sz w:val="24"/>
                <w:szCs w:val="24"/>
                <w:lang w:eastAsia="zh"/>
                <w:woUserID w:val="1"/>
              </w:rPr>
              <w:t>https://kdocs.cn/l/ceLilc8Gaa21</w:t>
            </w:r>
            <w:r>
              <w:rPr>
                <w:rFonts w:hint="eastAsia" w:ascii="宋体" w:hAnsi="宋体" w:cs="宋体"/>
                <w:kern w:val="2"/>
                <w:sz w:val="24"/>
                <w:szCs w:val="24"/>
                <w:lang w:eastAsia="zh"/>
                <w:woUserID w:val="1"/>
              </w:rPr>
              <w:fldChar w:fldCharType="end"/>
            </w:r>
            <w:r>
              <w:rPr>
                <w:rFonts w:hint="eastAsia" w:ascii="宋体" w:hAnsi="宋体" w:cs="宋体"/>
                <w:kern w:val="2"/>
                <w:sz w:val="24"/>
                <w:szCs w:val="24"/>
                <w:lang w:val="en-US" w:eastAsia="zh"/>
                <w:woUserID w:val="1"/>
              </w:rPr>
              <w:t xml:space="preserve"> </w:t>
            </w:r>
          </w:p>
          <w:p w14:paraId="36830E7A">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r>
              <w:rPr>
                <w:rFonts w:hint="eastAsia" w:ascii="宋体" w:hAnsi="宋体" w:cs="宋体"/>
                <w:kern w:val="2"/>
                <w:sz w:val="24"/>
                <w:szCs w:val="24"/>
                <w:lang w:eastAsia="zh"/>
                <w:woUserID w:val="1"/>
              </w:rPr>
              <w:t xml:space="preserve"> </w:t>
            </w:r>
          </w:p>
        </w:tc>
        <w:tc>
          <w:tcPr>
            <w:tcW w:w="3574" w:type="dxa"/>
            <w:gridSpan w:val="2"/>
            <w:tcBorders>
              <w:top w:val="nil"/>
              <w:left w:val="nil"/>
              <w:bottom w:val="nil"/>
              <w:right w:val="nil"/>
            </w:tcBorders>
            <w:vAlign w:val="center"/>
          </w:tcPr>
          <w:p w14:paraId="696D27EE">
            <w:pPr>
              <w:keepNext w:val="0"/>
              <w:keepLines w:val="0"/>
              <w:widowControl w:val="0"/>
              <w:suppressLineNumbers w:val="0"/>
              <w:autoSpaceDE w:val="0"/>
              <w:autoSpaceDN/>
              <w:spacing w:before="0" w:beforeAutospacing="0" w:after="0" w:afterAutospacing="0" w:line="360" w:lineRule="auto"/>
              <w:ind w:left="0" w:right="-15" w:rightChars="-7"/>
              <w:jc w:val="left"/>
              <w:rPr>
                <w:rFonts w:hint="eastAsia" w:eastAsia="宋体"/>
                <w:vertAlign w:val="baseline"/>
                <w:lang w:val="en-US" w:eastAsia="zh"/>
                <w:woUserID w:val="1"/>
              </w:rPr>
            </w:pPr>
            <w:r>
              <w:rPr>
                <w:rFonts w:hint="eastAsia" w:eastAsia="宋体"/>
                <w:vertAlign w:val="baseline"/>
                <w:lang w:val="en-US" w:eastAsia="zh"/>
                <w:woUserID w:val="1"/>
              </w:rPr>
              <w:drawing>
                <wp:inline distT="0" distB="0" distL="114300" distR="114300">
                  <wp:extent cx="2099310" cy="1932305"/>
                  <wp:effectExtent l="0" t="0" r="15240" b="1079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3"/>
                          <a:stretch>
                            <a:fillRect/>
                          </a:stretch>
                        </pic:blipFill>
                        <pic:spPr>
                          <a:xfrm>
                            <a:off x="0" y="0"/>
                            <a:ext cx="2099310" cy="1932305"/>
                          </a:xfrm>
                          <a:prstGeom prst="rect">
                            <a:avLst/>
                          </a:prstGeom>
                        </pic:spPr>
                      </pic:pic>
                    </a:graphicData>
                  </a:graphic>
                </wp:inline>
              </w:drawing>
            </w:r>
          </w:p>
        </w:tc>
      </w:tr>
      <w:tr w14:paraId="7EEB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32" w:type="dxa"/>
          <w:jc w:val="center"/>
        </w:trPr>
        <w:tc>
          <w:tcPr>
            <w:tcW w:w="6613" w:type="dxa"/>
            <w:gridSpan w:val="7"/>
            <w:tcBorders>
              <w:top w:val="nil"/>
              <w:left w:val="nil"/>
              <w:bottom w:val="nil"/>
              <w:right w:val="nil"/>
            </w:tcBorders>
            <w:vAlign w:val="center"/>
          </w:tcPr>
          <w:p w14:paraId="30030E9B">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default" w:ascii="宋体" w:hAnsi="宋体" w:eastAsia="宋体" w:cs="宋体"/>
                <w:kern w:val="2"/>
                <w:sz w:val="24"/>
                <w:szCs w:val="24"/>
                <w:lang w:val="en-US" w:eastAsia="zh-CN" w:bidi="ar"/>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eastAsia="zh" w:bidi="ar"/>
                <w:woUserID w:val="1"/>
              </w:rPr>
              <w:t xml:space="preserve"> </w:t>
            </w:r>
            <w:r>
              <w:rPr>
                <w:rFonts w:hint="eastAsia" w:ascii="宋体" w:hAnsi="宋体" w:eastAsia="宋体" w:cs="宋体"/>
                <w:kern w:val="2"/>
                <w:sz w:val="24"/>
                <w:szCs w:val="24"/>
                <w:lang w:val="en-US" w:eastAsia="zh" w:bidi="ar"/>
                <w:woUserID w:val="1"/>
              </w:rPr>
              <w:t>Stack Combo: H743 Flight Controller + 4-in-1 75A Gold-Sealed ESC</w:t>
            </w:r>
          </w:p>
          <w:p w14:paraId="2C75519B">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b w:val="0"/>
                <w:bCs w:val="0"/>
                <w:kern w:val="2"/>
                <w:sz w:val="24"/>
                <w:szCs w:val="24"/>
                <w:lang w:val="en-US" w:eastAsia="zh"/>
                <w:woUserID w:val="1"/>
              </w:rPr>
            </w:pPr>
            <w:r>
              <w:rPr>
                <w:rFonts w:hint="eastAsia" w:ascii="宋体" w:hAnsi="宋体" w:cs="宋体"/>
                <w:b w:val="0"/>
                <w:bCs w:val="0"/>
                <w:kern w:val="2"/>
                <w:sz w:val="24"/>
                <w:szCs w:val="24"/>
                <w:lang w:val="en-US" w:eastAsia="zh"/>
                <w:woUserID w:val="1"/>
              </w:rPr>
              <w:t>Professional flight choice, flagship materials &amp; craftsmanship, reasonable price.</w:t>
            </w:r>
          </w:p>
          <w:p w14:paraId="70FF4594">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eastAsia="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eastAsia="zh"/>
                <w:woUserID w:val="1"/>
              </w:rPr>
              <w:t>：</w:t>
            </w:r>
            <w:r>
              <w:rPr>
                <w:rFonts w:hint="eastAsia" w:ascii="宋体" w:hAnsi="宋体" w:cs="宋体"/>
                <w:kern w:val="2"/>
                <w:sz w:val="24"/>
                <w:szCs w:val="24"/>
                <w:lang w:val="en-US" w:eastAsia="zh" w:bidi="ar"/>
                <w:woUserID w:val="1"/>
              </w:rPr>
              <w:t>h</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"https://www.kdocs.cn/l/ctcekCy676Ez"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woUserID w:val="1"/>
              </w:rPr>
              <w:t>ttps://www.kdocs.cn/l/ctcekCy676Ez</w:t>
            </w:r>
            <w:r>
              <w:rPr>
                <w:rFonts w:hint="eastAsia" w:ascii="宋体" w:hAnsi="宋体" w:eastAsia="宋体" w:cs="宋体"/>
                <w:kern w:val="2"/>
                <w:sz w:val="24"/>
                <w:szCs w:val="24"/>
                <w:lang w:val="en-US" w:eastAsia="zh-CN" w:bidi="ar"/>
                <w:woUserID w:val="1"/>
              </w:rPr>
              <w:fldChar w:fldCharType="end"/>
            </w:r>
            <w:r>
              <w:rPr>
                <w:rFonts w:hint="eastAsia" w:ascii="宋体" w:hAnsi="宋体" w:eastAsia="宋体" w:cs="宋体"/>
                <w:kern w:val="2"/>
                <w:sz w:val="24"/>
                <w:szCs w:val="24"/>
                <w:lang w:val="en-US" w:eastAsia="zh" w:bidi="ar"/>
                <w:woUserID w:val="1"/>
              </w:rPr>
              <w:t xml:space="preserve"> </w:t>
            </w:r>
          </w:p>
          <w:p w14:paraId="70E8AEFD">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"https://kdocs.cn/l/ceLilc8Gaa21"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https://kdocs.cn/l/ceLilc8Gaa21</w:t>
            </w:r>
            <w:r>
              <w:rPr>
                <w:rFonts w:hint="eastAsia" w:ascii="宋体" w:hAnsi="宋体" w:cs="宋体"/>
                <w:kern w:val="2"/>
                <w:sz w:val="24"/>
                <w:szCs w:val="24"/>
                <w:lang w:val="en-US" w:eastAsia="zh"/>
                <w:woUserID w:val="1"/>
              </w:rPr>
              <w:fldChar w:fldCharType="end"/>
            </w:r>
          </w:p>
          <w:p w14:paraId="77558F7E">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p>
        </w:tc>
        <w:tc>
          <w:tcPr>
            <w:tcW w:w="3594" w:type="dxa"/>
            <w:gridSpan w:val="4"/>
            <w:tcBorders>
              <w:top w:val="nil"/>
              <w:left w:val="nil"/>
              <w:bottom w:val="nil"/>
              <w:right w:val="nil"/>
            </w:tcBorders>
            <w:vAlign w:val="center"/>
          </w:tcPr>
          <w:p w14:paraId="04758CA7">
            <w:pPr>
              <w:keepNext w:val="0"/>
              <w:keepLines w:val="0"/>
              <w:widowControl w:val="0"/>
              <w:suppressLineNumbers w:val="0"/>
              <w:autoSpaceDE w:val="0"/>
              <w:autoSpaceDN/>
              <w:spacing w:before="0" w:beforeAutospacing="0" w:after="0" w:afterAutospacing="0" w:line="360" w:lineRule="auto"/>
              <w:ind w:left="0" w:right="-15" w:rightChars="-7"/>
              <w:jc w:val="left"/>
              <w:rPr>
                <w:rFonts w:hint="eastAsia" w:eastAsia="宋体"/>
                <w:vertAlign w:val="baseline"/>
                <w:lang w:val="en-US" w:eastAsia="zh"/>
                <w:woUserID w:val="1"/>
              </w:rPr>
            </w:pPr>
            <w:r>
              <w:rPr>
                <w:rFonts w:hint="eastAsia" w:eastAsia="宋体"/>
                <w:vertAlign w:val="baseline"/>
                <w:lang w:val="en-US" w:eastAsia="zh"/>
                <w:woUserID w:val="1"/>
              </w:rPr>
              <w:drawing>
                <wp:inline distT="0" distB="0" distL="114300" distR="114300">
                  <wp:extent cx="2243455" cy="1953895"/>
                  <wp:effectExtent l="0" t="0" r="4445" b="825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4"/>
                          <a:stretch>
                            <a:fillRect/>
                          </a:stretch>
                        </pic:blipFill>
                        <pic:spPr>
                          <a:xfrm>
                            <a:off x="0" y="0"/>
                            <a:ext cx="2243455" cy="1953895"/>
                          </a:xfrm>
                          <a:prstGeom prst="rect">
                            <a:avLst/>
                          </a:prstGeom>
                        </pic:spPr>
                      </pic:pic>
                    </a:graphicData>
                  </a:graphic>
                </wp:inline>
              </w:drawing>
            </w:r>
          </w:p>
        </w:tc>
      </w:tr>
      <w:tr w14:paraId="14E9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4"/>
          <w:wBefore w:w="21" w:type="dxa"/>
          <w:wAfter w:w="252" w:type="dxa"/>
          <w:jc w:val="center"/>
        </w:trPr>
        <w:tc>
          <w:tcPr>
            <w:tcW w:w="6592" w:type="dxa"/>
            <w:gridSpan w:val="5"/>
            <w:tcBorders>
              <w:top w:val="nil"/>
              <w:left w:val="nil"/>
              <w:bottom w:val="nil"/>
              <w:right w:val="nil"/>
            </w:tcBorders>
            <w:vAlign w:val="center"/>
          </w:tcPr>
          <w:p w14:paraId="6996DF1E">
            <w:pPr>
              <w:keepNext w:val="0"/>
              <w:keepLines w:val="0"/>
              <w:widowControl w:val="0"/>
              <w:numPr>
                <w:ilvl w:val="0"/>
                <w:numId w:val="6"/>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bCs w:val="0"/>
                <w:kern w:val="2"/>
                <w:sz w:val="24"/>
                <w:szCs w:val="24"/>
                <w:lang w:val="en-US" w:eastAsia="zh-CN" w:bidi="ar"/>
                <w:woUserID w:val="1"/>
              </w:rPr>
            </w:pPr>
            <w:r>
              <w:rPr>
                <w:rFonts w:hint="default" w:ascii="宋体" w:hAnsi="宋体" w:eastAsia="宋体" w:cs="宋体"/>
                <w:b w:val="0"/>
                <w:bCs w:val="0"/>
                <w:sz w:val="24"/>
                <w:szCs w:val="24"/>
                <w:lang w:eastAsia="zh-CN"/>
                <w:woUserID w:val="1"/>
              </w:rPr>
              <w:t>FlyingRC®</w:t>
            </w:r>
            <w:r>
              <w:rPr>
                <w:rFonts w:hint="eastAsia" w:ascii="宋体" w:hAnsi="宋体" w:eastAsia="宋体" w:cs="宋体"/>
                <w:b w:val="0"/>
                <w:bCs w:val="0"/>
                <w:sz w:val="24"/>
                <w:szCs w:val="24"/>
                <w:lang w:eastAsia="zh"/>
                <w:woUserID w:val="1"/>
              </w:rPr>
              <w:t xml:space="preserve"> </w:t>
            </w:r>
            <w:r>
              <w:rPr>
                <w:rFonts w:hint="eastAsia" w:ascii="宋体" w:hAnsi="宋体" w:eastAsia="宋体" w:cs="宋体"/>
                <w:b w:val="0"/>
                <w:bCs w:val="0"/>
                <w:sz w:val="24"/>
                <w:szCs w:val="24"/>
                <w:lang w:val="en-US" w:eastAsia="zh"/>
                <w:woUserID w:val="1"/>
              </w:rPr>
              <w:t>Stack Combo: F405 Flight Controller + 4-in-1 75A Gold-</w:t>
            </w:r>
            <w:r>
              <w:rPr>
                <w:rFonts w:hint="eastAsia" w:ascii="宋体" w:hAnsi="宋体" w:eastAsia="宋体" w:cs="宋体"/>
                <w:kern w:val="2"/>
                <w:sz w:val="24"/>
                <w:szCs w:val="24"/>
                <w:lang w:val="en-US" w:eastAsia="zh" w:bidi="ar"/>
                <w:woUserID w:val="1"/>
              </w:rPr>
              <w:t>Sealed</w:t>
            </w:r>
            <w:r>
              <w:rPr>
                <w:rFonts w:hint="eastAsia" w:ascii="宋体" w:hAnsi="宋体" w:eastAsia="宋体" w:cs="宋体"/>
                <w:b w:val="0"/>
                <w:bCs w:val="0"/>
                <w:sz w:val="24"/>
                <w:szCs w:val="24"/>
                <w:lang w:val="en-US" w:eastAsia="zh"/>
                <w:woUserID w:val="1"/>
              </w:rPr>
              <w:t xml:space="preserve"> ESC</w:t>
            </w:r>
          </w:p>
          <w:p w14:paraId="6C8D4C3D">
            <w:pPr>
              <w:keepNext w:val="0"/>
              <w:keepLines w:val="0"/>
              <w:widowControl w:val="0"/>
              <w:numPr>
                <w:ilvl w:val="0"/>
                <w:numId w:val="0"/>
              </w:numPr>
              <w:suppressLineNumbers w:val="0"/>
              <w:autoSpaceDE w:val="0"/>
              <w:autoSpaceDN/>
              <w:spacing w:before="0" w:beforeAutospacing="0" w:after="0" w:afterAutospacing="0" w:line="360" w:lineRule="auto"/>
              <w:ind w:left="550" w:leftChars="262" w:right="-15" w:rightChars="-7" w:firstLine="0" w:firstLineChars="0"/>
              <w:jc w:val="left"/>
              <w:rPr>
                <w:rFonts w:hint="eastAsia" w:ascii="宋体" w:hAnsi="宋体" w:eastAsia="宋体" w:cs="宋体"/>
                <w:kern w:val="2"/>
                <w:sz w:val="24"/>
                <w:szCs w:val="24"/>
                <w:lang w:val="en-US" w:eastAsia="zh" w:bidi="ar"/>
                <w:woUserID w:val="1"/>
              </w:rPr>
            </w:pPr>
            <w:r>
              <w:rPr>
                <w:rFonts w:hint="eastAsia" w:ascii="宋体" w:hAnsi="宋体" w:eastAsia="宋体" w:cs="宋体"/>
                <w:kern w:val="2"/>
                <w:sz w:val="24"/>
                <w:szCs w:val="24"/>
                <w:lang w:val="en-US" w:eastAsia="zh" w:bidi="ar"/>
                <w:woUserID w:val="1"/>
              </w:rPr>
              <w:t>Best-selling combo, excellent performance, affordable price.</w:t>
            </w:r>
          </w:p>
          <w:p w14:paraId="5993CC79">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ascii="宋体" w:hAnsi="宋体" w:eastAsia="宋体" w:cs="宋体"/>
                <w:kern w:val="2"/>
                <w:sz w:val="24"/>
                <w:szCs w:val="24"/>
                <w:lang w:val="en-US" w:eastAsia="zh-CN" w:bidi="ar"/>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val="en-US" w:eastAsia="zh-CN" w:bidi="ar"/>
                <w:woUserID w:val="1"/>
              </w:rPr>
              <w:t>：</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"https://kdocs.cn/l/ctGeLiN9ZYKj"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lang w:val="en-US" w:eastAsia="zh-CN" w:bidi="ar"/>
                <w:woUserID w:val="1"/>
              </w:rPr>
              <w:t>https://kdocs.cn/l/ctGeLiN9ZYKj</w:t>
            </w:r>
            <w:r>
              <w:rPr>
                <w:rFonts w:hint="eastAsia" w:ascii="宋体" w:hAnsi="宋体" w:eastAsia="宋体" w:cs="宋体"/>
                <w:kern w:val="2"/>
                <w:sz w:val="24"/>
                <w:szCs w:val="24"/>
                <w:lang w:val="en-US" w:eastAsia="zh-CN" w:bidi="ar"/>
                <w:woUserID w:val="1"/>
              </w:rPr>
              <w:fldChar w:fldCharType="end"/>
            </w:r>
          </w:p>
          <w:p w14:paraId="77A3926A">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ascii="宋体" w:hAnsi="宋体" w:eastAsia="宋体" w:cs="宋体"/>
                <w:kern w:val="2"/>
                <w:sz w:val="24"/>
                <w:szCs w:val="24"/>
                <w:lang w:val="en-US" w:eastAsia="zh-CN" w:bidi="ar"/>
                <w:woUserID w:val="1"/>
              </w:rPr>
            </w:pPr>
            <w:r>
              <w:rPr>
                <w:rFonts w:hint="eastAsia" w:ascii="宋体" w:hAnsi="宋体" w:eastAsia="宋体" w:cs="宋体"/>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"https://kdocs.cn/l/ceLilc8Gaa21"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lang w:val="en-US" w:eastAsia="zh-CN" w:bidi="ar"/>
                <w:woUserID w:val="1"/>
              </w:rPr>
              <w:t>https://kdocs.cn/l/ceLilc8Gaa21</w:t>
            </w:r>
            <w:r>
              <w:rPr>
                <w:rFonts w:hint="eastAsia" w:ascii="宋体" w:hAnsi="宋体" w:eastAsia="宋体" w:cs="宋体"/>
                <w:kern w:val="2"/>
                <w:sz w:val="24"/>
                <w:szCs w:val="24"/>
                <w:lang w:val="en-US" w:eastAsia="zh-CN" w:bidi="ar"/>
                <w:woUserID w:val="1"/>
              </w:rPr>
              <w:fldChar w:fldCharType="end"/>
            </w:r>
          </w:p>
          <w:p w14:paraId="2A894EAB">
            <w:pPr>
              <w:keepNext w:val="0"/>
              <w:keepLines w:val="0"/>
              <w:widowControl w:val="0"/>
              <w:numPr>
                <w:ilvl w:val="0"/>
                <w:numId w:val="0"/>
              </w:numPr>
              <w:suppressLineNumbers w:val="0"/>
              <w:autoSpaceDE w:val="0"/>
              <w:autoSpaceDN/>
              <w:spacing w:before="0" w:beforeAutospacing="0" w:after="0" w:afterAutospacing="0" w:line="360" w:lineRule="auto"/>
              <w:ind w:left="550" w:leftChars="262" w:right="-15" w:rightChars="-7" w:firstLine="0" w:firstLineChars="0"/>
              <w:jc w:val="left"/>
              <w:rPr>
                <w:rFonts w:hint="default"/>
                <w:vertAlign w:val="baseline"/>
                <w:lang w:val="en-US" w:eastAsia="zh-CN"/>
                <w:woUserID w:val="1"/>
              </w:rPr>
            </w:pPr>
          </w:p>
        </w:tc>
        <w:tc>
          <w:tcPr>
            <w:tcW w:w="3574" w:type="dxa"/>
            <w:gridSpan w:val="2"/>
            <w:tcBorders>
              <w:top w:val="nil"/>
              <w:left w:val="nil"/>
              <w:bottom w:val="nil"/>
              <w:right w:val="nil"/>
            </w:tcBorders>
            <w:vAlign w:val="center"/>
          </w:tcPr>
          <w:p w14:paraId="583C8BF7">
            <w:pPr>
              <w:keepNext w:val="0"/>
              <w:keepLines w:val="0"/>
              <w:widowControl w:val="0"/>
              <w:suppressLineNumbers w:val="0"/>
              <w:autoSpaceDE w:val="0"/>
              <w:autoSpaceDN/>
              <w:spacing w:before="0" w:beforeAutospacing="0" w:after="0" w:afterAutospacing="0" w:line="360" w:lineRule="auto"/>
              <w:ind w:left="0" w:right="-15" w:rightChars="-7"/>
              <w:jc w:val="left"/>
              <w:rPr>
                <w:rFonts w:hint="default" w:eastAsia="宋体"/>
                <w:vertAlign w:val="baseline"/>
                <w:lang w:eastAsia="zh"/>
                <w:woUserID w:val="1"/>
              </w:rPr>
            </w:pPr>
            <w:r>
              <w:rPr>
                <w:rFonts w:hint="eastAsia" w:asciiTheme="minorEastAsia" w:hAnsiTheme="minorEastAsia" w:eastAsiaTheme="minorEastAsia" w:cstheme="minorEastAsia"/>
                <w:b/>
                <w:bCs/>
                <w:sz w:val="21"/>
                <w:szCs w:val="21"/>
                <w:vertAlign w:val="baseline"/>
                <w:lang w:val="en-US" w:eastAsia="zh"/>
                <w:woUserID w:val="1"/>
              </w:rPr>
              <w:drawing>
                <wp:inline distT="0" distB="0" distL="114300" distR="114300">
                  <wp:extent cx="2301240" cy="1976120"/>
                  <wp:effectExtent l="0" t="0" r="3810" b="508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25"/>
                          <a:stretch>
                            <a:fillRect/>
                          </a:stretch>
                        </pic:blipFill>
                        <pic:spPr>
                          <a:xfrm>
                            <a:off x="0" y="0"/>
                            <a:ext cx="2301240" cy="1976120"/>
                          </a:xfrm>
                          <a:prstGeom prst="rect">
                            <a:avLst/>
                          </a:prstGeom>
                        </pic:spPr>
                      </pic:pic>
                    </a:graphicData>
                  </a:graphic>
                </wp:inline>
              </w:drawing>
            </w:r>
          </w:p>
        </w:tc>
      </w:tr>
      <w:tr w14:paraId="6C79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4"/>
          <w:wBefore w:w="21" w:type="dxa"/>
          <w:wAfter w:w="252" w:type="dxa"/>
          <w:jc w:val="center"/>
        </w:trPr>
        <w:tc>
          <w:tcPr>
            <w:tcW w:w="6592" w:type="dxa"/>
            <w:gridSpan w:val="5"/>
            <w:tcBorders>
              <w:top w:val="nil"/>
              <w:left w:val="nil"/>
              <w:bottom w:val="nil"/>
              <w:right w:val="nil"/>
            </w:tcBorders>
            <w:vAlign w:val="center"/>
          </w:tcPr>
          <w:p w14:paraId="20796F92">
            <w:pPr>
              <w:keepNext w:val="0"/>
              <w:keepLines w:val="0"/>
              <w:widowControl w:val="0"/>
              <w:numPr>
                <w:ilvl w:val="0"/>
                <w:numId w:val="6"/>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bCs w:val="0"/>
                <w:kern w:val="2"/>
                <w:sz w:val="24"/>
                <w:szCs w:val="24"/>
                <w:lang w:val="en-US" w:eastAsia="zh-CN" w:bidi="ar"/>
                <w:woUserID w:val="1"/>
              </w:rPr>
            </w:pPr>
            <w:r>
              <w:rPr>
                <w:rFonts w:hint="default" w:ascii="宋体" w:hAnsi="宋体" w:eastAsia="宋体" w:cs="宋体"/>
                <w:b w:val="0"/>
                <w:bCs w:val="0"/>
                <w:sz w:val="24"/>
                <w:szCs w:val="24"/>
                <w:lang w:eastAsia="zh-CN"/>
                <w:woUserID w:val="1"/>
              </w:rPr>
              <w:t>FlyingRC®</w:t>
            </w:r>
            <w:r>
              <w:rPr>
                <w:rFonts w:hint="eastAsia" w:ascii="宋体" w:hAnsi="宋体" w:eastAsia="宋体" w:cs="宋体"/>
                <w:b w:val="0"/>
                <w:bCs w:val="0"/>
                <w:sz w:val="24"/>
                <w:szCs w:val="24"/>
                <w:lang w:eastAsia="zh"/>
                <w:woUserID w:val="1"/>
              </w:rPr>
              <w:t xml:space="preserve"> </w:t>
            </w:r>
            <w:r>
              <w:rPr>
                <w:rFonts w:hint="eastAsia" w:ascii="宋体" w:hAnsi="宋体" w:eastAsia="宋体" w:cs="宋体"/>
                <w:b w:val="0"/>
                <w:bCs w:val="0"/>
                <w:sz w:val="24"/>
                <w:szCs w:val="24"/>
                <w:lang w:val="en-US" w:eastAsia="zh"/>
                <w:woUserID w:val="1"/>
              </w:rPr>
              <w:t>Stack Combo: H743 Flight Controller + 4-in-1 45A ESC</w:t>
            </w:r>
          </w:p>
          <w:p w14:paraId="2539B39A">
            <w:pPr>
              <w:keepNext w:val="0"/>
              <w:keepLines w:val="0"/>
              <w:widowControl w:val="0"/>
              <w:suppressLineNumbers w:val="0"/>
              <w:autoSpaceDE w:val="0"/>
              <w:autoSpaceDN/>
              <w:spacing w:before="0" w:beforeAutospacing="0" w:after="0" w:afterAutospacing="0" w:line="360" w:lineRule="auto"/>
              <w:ind w:left="508" w:leftChars="242" w:right="-15" w:rightChars="-7" w:firstLine="7" w:firstLineChars="3"/>
              <w:jc w:val="left"/>
              <w:rPr>
                <w:rFonts w:hint="default" w:ascii="宋体" w:hAnsi="宋体" w:eastAsia="宋体" w:cs="宋体"/>
                <w:sz w:val="24"/>
                <w:szCs w:val="24"/>
                <w:woUserID w:val="1"/>
              </w:rPr>
            </w:pPr>
            <w:r>
              <w:rPr>
                <w:rFonts w:hint="default" w:ascii="宋体" w:hAnsi="宋体" w:eastAsia="宋体" w:cs="宋体"/>
                <w:sz w:val="24"/>
                <w:szCs w:val="24"/>
                <w:woUserID w:val="1"/>
              </w:rPr>
              <w:t>Winning combo: great performance, budget-friendly price</w:t>
            </w:r>
          </w:p>
          <w:p w14:paraId="1DD9DA4D">
            <w:pPr>
              <w:keepNext w:val="0"/>
              <w:keepLines w:val="0"/>
              <w:widowControl w:val="0"/>
              <w:suppressLineNumbers w:val="0"/>
              <w:autoSpaceDE w:val="0"/>
              <w:autoSpaceDN/>
              <w:spacing w:before="0" w:beforeAutospacing="0" w:after="0" w:afterAutospacing="0" w:line="360" w:lineRule="auto"/>
              <w:ind w:left="508" w:leftChars="242" w:right="-15" w:rightChars="-7" w:firstLine="7" w:firstLineChars="3"/>
              <w:jc w:val="left"/>
              <w:rPr>
                <w:rFonts w:hint="eastAsia" w:ascii="宋体" w:hAnsi="宋体" w:eastAsia="宋体" w:cs="宋体"/>
                <w:kern w:val="2"/>
                <w:sz w:val="24"/>
                <w:szCs w:val="24"/>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val="en-US" w:eastAsia="zh-CN" w:bidi="ar"/>
                <w:woUserID w:val="1"/>
              </w:rPr>
              <w:t>：</w:t>
            </w:r>
            <w:r>
              <w:rPr>
                <w:rFonts w:hint="eastAsia" w:ascii="宋体" w:hAnsi="宋体" w:cs="宋体"/>
                <w:kern w:val="2"/>
                <w:sz w:val="24"/>
                <w:szCs w:val="24"/>
                <w:lang w:val="en-US" w:eastAsia="zh" w:bidi="ar"/>
                <w:woUserID w:val="1"/>
              </w:rPr>
              <w:t>h</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"https://www.kdocs.cn/l/ctcekCy676Ez"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woUserID w:val="1"/>
              </w:rPr>
              <w:t>ttps://www.kdocs.cn/l/ctcekCy676Ez</w:t>
            </w:r>
            <w:r>
              <w:rPr>
                <w:rFonts w:hint="eastAsia" w:ascii="宋体" w:hAnsi="宋体" w:eastAsia="宋体" w:cs="宋体"/>
                <w:kern w:val="2"/>
                <w:sz w:val="24"/>
                <w:szCs w:val="24"/>
                <w:lang w:val="en-US" w:eastAsia="zh-CN" w:bidi="ar"/>
                <w:woUserID w:val="1"/>
              </w:rPr>
              <w:fldChar w:fldCharType="end"/>
            </w:r>
          </w:p>
          <w:p w14:paraId="1B617A57">
            <w:pPr>
              <w:keepNext w:val="0"/>
              <w:keepLines w:val="0"/>
              <w:widowControl w:val="0"/>
              <w:suppressLineNumbers w:val="0"/>
              <w:autoSpaceDE w:val="0"/>
              <w:autoSpaceDN/>
              <w:spacing w:before="0" w:beforeAutospacing="0" w:after="0" w:afterAutospacing="0" w:line="360" w:lineRule="auto"/>
              <w:ind w:left="472" w:leftChars="0" w:right="-15" w:rightChars="-7" w:hanging="472" w:hangingChars="197"/>
              <w:jc w:val="left"/>
              <w:rPr>
                <w:rFonts w:hint="eastAsia" w:ascii="宋体" w:hAnsi="宋体" w:eastAsia="宋体" w:cs="宋体"/>
                <w:kern w:val="2"/>
                <w:sz w:val="24"/>
                <w:szCs w:val="24"/>
                <w:woUserID w:val="1"/>
              </w:rPr>
            </w:pPr>
            <w:r>
              <w:rPr>
                <w:rFonts w:hint="eastAsia" w:ascii="宋体" w:hAnsi="宋体" w:eastAsia="宋体" w:cs="宋体"/>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"https://kdocs.cn/l/ceLilc8Gaa21"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woUserID w:val="1"/>
              </w:rPr>
              <w:t>https://kdocs.cn/l/ceLilc8Gaa21</w:t>
            </w:r>
            <w:r>
              <w:rPr>
                <w:rFonts w:hint="eastAsia" w:ascii="宋体" w:hAnsi="宋体" w:eastAsia="宋体" w:cs="宋体"/>
                <w:kern w:val="2"/>
                <w:sz w:val="24"/>
                <w:szCs w:val="24"/>
                <w:lang w:val="en-US" w:eastAsia="zh-CN" w:bidi="ar"/>
                <w:woUserID w:val="1"/>
              </w:rPr>
              <w:fldChar w:fldCharType="end"/>
            </w:r>
          </w:p>
          <w:p w14:paraId="2006B12C">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vertAlign w:val="baseline"/>
                <w:lang w:val="en-US" w:eastAsia="zh-CN"/>
                <w:woUserID w:val="1"/>
              </w:rPr>
            </w:pPr>
          </w:p>
        </w:tc>
        <w:tc>
          <w:tcPr>
            <w:tcW w:w="3574" w:type="dxa"/>
            <w:gridSpan w:val="2"/>
            <w:tcBorders>
              <w:top w:val="nil"/>
              <w:left w:val="nil"/>
              <w:bottom w:val="nil"/>
              <w:right w:val="nil"/>
            </w:tcBorders>
            <w:vAlign w:val="center"/>
          </w:tcPr>
          <w:p w14:paraId="4C0879D0">
            <w:pPr>
              <w:keepNext w:val="0"/>
              <w:keepLines w:val="0"/>
              <w:widowControl w:val="0"/>
              <w:suppressLineNumbers w:val="0"/>
              <w:autoSpaceDE w:val="0"/>
              <w:autoSpaceDN/>
              <w:spacing w:before="0" w:beforeAutospacing="0" w:after="0" w:afterAutospacing="0" w:line="360" w:lineRule="auto"/>
              <w:ind w:left="0" w:right="-15" w:rightChars="-7"/>
              <w:jc w:val="left"/>
              <w:rPr>
                <w:rFonts w:hint="default" w:eastAsia="宋体"/>
                <w:vertAlign w:val="baseline"/>
                <w:lang w:eastAsia="zh"/>
                <w:woUserID w:val="1"/>
              </w:rPr>
            </w:pPr>
            <w:r>
              <w:rPr>
                <w:rFonts w:hint="eastAsia" w:ascii="宋体" w:hAnsi="宋体" w:eastAsia="宋体" w:cs="宋体"/>
                <w:b/>
                <w:bCs/>
                <w:kern w:val="2"/>
                <w:sz w:val="21"/>
                <w:szCs w:val="21"/>
                <w:lang w:eastAsia="zh"/>
                <w:woUserID w:val="1"/>
              </w:rPr>
              <w:drawing>
                <wp:inline distT="0" distB="0" distL="114300" distR="114300">
                  <wp:extent cx="2143125" cy="1800225"/>
                  <wp:effectExtent l="0" t="0" r="9525" b="9525"/>
                  <wp:docPr id="422" name="图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422"/>
                          <pic:cNvPicPr>
                            <a:picLocks noChangeAspect="1"/>
                          </pic:cNvPicPr>
                        </pic:nvPicPr>
                        <pic:blipFill>
                          <a:blip r:embed="rId26"/>
                          <a:stretch>
                            <a:fillRect/>
                          </a:stretch>
                        </pic:blipFill>
                        <pic:spPr>
                          <a:xfrm>
                            <a:off x="0" y="0"/>
                            <a:ext cx="2143125" cy="1800225"/>
                          </a:xfrm>
                          <a:prstGeom prst="rect">
                            <a:avLst/>
                          </a:prstGeom>
                        </pic:spPr>
                      </pic:pic>
                    </a:graphicData>
                  </a:graphic>
                </wp:inline>
              </w:drawing>
            </w:r>
          </w:p>
        </w:tc>
      </w:tr>
      <w:tr w14:paraId="09D4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4"/>
          <w:wBefore w:w="21" w:type="dxa"/>
          <w:wAfter w:w="252" w:type="dxa"/>
          <w:jc w:val="center"/>
        </w:trPr>
        <w:tc>
          <w:tcPr>
            <w:tcW w:w="6592" w:type="dxa"/>
            <w:gridSpan w:val="5"/>
            <w:tcBorders>
              <w:top w:val="nil"/>
              <w:left w:val="nil"/>
              <w:bottom w:val="nil"/>
              <w:right w:val="nil"/>
            </w:tcBorders>
            <w:vAlign w:val="center"/>
          </w:tcPr>
          <w:p w14:paraId="567A832B">
            <w:pPr>
              <w:keepNext w:val="0"/>
              <w:keepLines w:val="0"/>
              <w:widowControl w:val="0"/>
              <w:numPr>
                <w:ilvl w:val="0"/>
                <w:numId w:val="6"/>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bCs w:val="0"/>
                <w:kern w:val="2"/>
                <w:sz w:val="24"/>
                <w:szCs w:val="24"/>
                <w:lang w:val="en-US" w:eastAsia="zh-CN" w:bidi="ar"/>
                <w:woUserID w:val="1"/>
              </w:rPr>
            </w:pPr>
            <w:r>
              <w:rPr>
                <w:rFonts w:hint="default" w:ascii="宋体" w:hAnsi="宋体" w:eastAsia="宋体" w:cs="宋体"/>
                <w:b w:val="0"/>
                <w:bCs w:val="0"/>
                <w:sz w:val="24"/>
                <w:szCs w:val="24"/>
                <w:lang w:eastAsia="zh-CN"/>
                <w:woUserID w:val="1"/>
              </w:rPr>
              <w:t>FlyingRC®</w:t>
            </w:r>
            <w:r>
              <w:rPr>
                <w:rFonts w:hint="eastAsia" w:ascii="宋体" w:hAnsi="宋体" w:eastAsia="宋体" w:cs="宋体"/>
                <w:b w:val="0"/>
                <w:bCs w:val="0"/>
                <w:sz w:val="24"/>
                <w:szCs w:val="24"/>
                <w:lang w:eastAsia="zh"/>
                <w:woUserID w:val="1"/>
              </w:rPr>
              <w:t xml:space="preserve"> </w:t>
            </w:r>
            <w:r>
              <w:rPr>
                <w:rFonts w:hint="eastAsia" w:ascii="宋体" w:hAnsi="宋体" w:eastAsia="宋体" w:cs="宋体"/>
                <w:b w:val="0"/>
                <w:bCs w:val="0"/>
                <w:sz w:val="24"/>
                <w:szCs w:val="24"/>
                <w:lang w:val="en-US" w:eastAsia="zh"/>
                <w:woUserID w:val="1"/>
              </w:rPr>
              <w:t>Stack Combo: F405 Flight Controller + 4-in-1 45A ESC</w:t>
            </w:r>
          </w:p>
          <w:p w14:paraId="0E18396C">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ascii="宋体" w:hAnsi="宋体" w:eastAsia="宋体" w:cs="宋体"/>
                <w:sz w:val="24"/>
                <w:szCs w:val="24"/>
                <w:woUserID w:val="1"/>
              </w:rPr>
            </w:pPr>
            <w:r>
              <w:rPr>
                <w:rFonts w:hint="default" w:ascii="宋体" w:hAnsi="宋体" w:eastAsia="宋体" w:cs="宋体"/>
                <w:sz w:val="24"/>
                <w:szCs w:val="24"/>
                <w:woUserID w:val="1"/>
              </w:rPr>
              <w:t>Hit combo, great value, budget-friendly</w:t>
            </w:r>
          </w:p>
          <w:p w14:paraId="1EB74971">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ascii="宋体" w:hAnsi="宋体" w:eastAsia="宋体" w:cs="宋体"/>
                <w:kern w:val="2"/>
                <w:sz w:val="24"/>
                <w:szCs w:val="24"/>
                <w:lang w:val="en-US" w:eastAsia="zh-CN" w:bidi="ar"/>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val="en-US" w:eastAsia="zh-CN" w:bidi="ar"/>
                <w:woUserID w:val="1"/>
              </w:rPr>
              <w:t>：</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"https://kdocs.cn/l/ctGeLiN9ZYKj"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lang w:val="en-US" w:eastAsia="zh-CN" w:bidi="ar"/>
                <w:woUserID w:val="1"/>
              </w:rPr>
              <w:t>https://kdocs.cn/l/ctGeLiN9ZYKj</w:t>
            </w:r>
            <w:r>
              <w:rPr>
                <w:rFonts w:hint="eastAsia" w:ascii="宋体" w:hAnsi="宋体" w:eastAsia="宋体" w:cs="宋体"/>
                <w:kern w:val="2"/>
                <w:sz w:val="24"/>
                <w:szCs w:val="24"/>
                <w:lang w:val="en-US" w:eastAsia="zh-CN" w:bidi="ar"/>
                <w:woUserID w:val="1"/>
              </w:rPr>
              <w:fldChar w:fldCharType="end"/>
            </w:r>
          </w:p>
          <w:p w14:paraId="5D97D13B">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ascii="宋体" w:hAnsi="宋体" w:eastAsia="宋体" w:cs="宋体"/>
                <w:kern w:val="2"/>
                <w:sz w:val="24"/>
                <w:szCs w:val="24"/>
                <w:lang w:val="en-US" w:eastAsia="zh-CN" w:bidi="ar"/>
                <w:woUserID w:val="1"/>
              </w:rPr>
            </w:pPr>
            <w:r>
              <w:rPr>
                <w:rFonts w:hint="eastAsia" w:ascii="宋体" w:hAnsi="宋体" w:eastAsia="宋体" w:cs="宋体"/>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"https://kdocs.cn/l/ceLilc8Gaa21"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lang w:val="en-US" w:eastAsia="zh-CN" w:bidi="ar"/>
                <w:woUserID w:val="1"/>
              </w:rPr>
              <w:t>https://kdocs.cn/l/ceLilc8Gaa21</w:t>
            </w:r>
            <w:r>
              <w:rPr>
                <w:rFonts w:hint="eastAsia" w:ascii="宋体" w:hAnsi="宋体" w:eastAsia="宋体" w:cs="宋体"/>
                <w:kern w:val="2"/>
                <w:sz w:val="24"/>
                <w:szCs w:val="24"/>
                <w:lang w:val="en-US" w:eastAsia="zh-CN" w:bidi="ar"/>
                <w:woUserID w:val="1"/>
              </w:rPr>
              <w:fldChar w:fldCharType="end"/>
            </w:r>
          </w:p>
          <w:p w14:paraId="619D04BA">
            <w:pPr>
              <w:keepNext w:val="0"/>
              <w:keepLines w:val="0"/>
              <w:widowControl w:val="0"/>
              <w:numPr>
                <w:ilvl w:val="0"/>
                <w:numId w:val="0"/>
              </w:numPr>
              <w:suppressLineNumbers w:val="0"/>
              <w:autoSpaceDE w:val="0"/>
              <w:autoSpaceDN/>
              <w:spacing w:before="0" w:beforeAutospacing="0" w:after="0" w:afterAutospacing="0" w:line="360" w:lineRule="auto"/>
              <w:ind w:left="550" w:leftChars="262" w:right="-15" w:rightChars="-7" w:firstLine="0" w:firstLineChars="0"/>
              <w:jc w:val="left"/>
              <w:rPr>
                <w:rFonts w:hint="default"/>
                <w:vertAlign w:val="baseline"/>
                <w:lang w:val="en-US" w:eastAsia="zh-CN"/>
                <w:woUserID w:val="1"/>
              </w:rPr>
            </w:pPr>
          </w:p>
        </w:tc>
        <w:tc>
          <w:tcPr>
            <w:tcW w:w="3574" w:type="dxa"/>
            <w:gridSpan w:val="2"/>
            <w:tcBorders>
              <w:top w:val="nil"/>
              <w:left w:val="nil"/>
              <w:bottom w:val="nil"/>
              <w:right w:val="nil"/>
            </w:tcBorders>
            <w:vAlign w:val="center"/>
          </w:tcPr>
          <w:p w14:paraId="71EE2C9C">
            <w:pPr>
              <w:keepNext w:val="0"/>
              <w:keepLines w:val="0"/>
              <w:widowControl w:val="0"/>
              <w:suppressLineNumbers w:val="0"/>
              <w:autoSpaceDE w:val="0"/>
              <w:autoSpaceDN/>
              <w:spacing w:before="0" w:beforeAutospacing="0" w:after="0" w:afterAutospacing="0" w:line="360" w:lineRule="auto"/>
              <w:ind w:left="0" w:right="-15" w:rightChars="-7"/>
              <w:jc w:val="left"/>
              <w:rPr>
                <w:rFonts w:hint="default" w:eastAsia="宋体"/>
                <w:vertAlign w:val="baseline"/>
                <w:lang w:eastAsia="zh"/>
                <w:woUserID w:val="1"/>
              </w:rPr>
            </w:pPr>
            <w:r>
              <w:rPr>
                <w:rFonts w:hint="eastAsia" w:ascii="宋体" w:hAnsi="宋体" w:eastAsia="宋体" w:cs="宋体"/>
                <w:b/>
                <w:bCs/>
                <w:kern w:val="2"/>
                <w:sz w:val="21"/>
                <w:szCs w:val="21"/>
                <w:lang w:eastAsia="zh"/>
                <w:woUserID w:val="1"/>
              </w:rPr>
              <w:drawing>
                <wp:inline distT="0" distB="0" distL="114300" distR="114300">
                  <wp:extent cx="2077720" cy="1828800"/>
                  <wp:effectExtent l="0" t="0" r="17780" b="0"/>
                  <wp:docPr id="418" name="图片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418"/>
                          <pic:cNvPicPr>
                            <a:picLocks noChangeAspect="1"/>
                          </pic:cNvPicPr>
                        </pic:nvPicPr>
                        <pic:blipFill>
                          <a:blip r:embed="rId27"/>
                          <a:stretch>
                            <a:fillRect/>
                          </a:stretch>
                        </pic:blipFill>
                        <pic:spPr>
                          <a:xfrm>
                            <a:off x="0" y="0"/>
                            <a:ext cx="2077720" cy="1828800"/>
                          </a:xfrm>
                          <a:prstGeom prst="rect">
                            <a:avLst/>
                          </a:prstGeom>
                        </pic:spPr>
                      </pic:pic>
                    </a:graphicData>
                  </a:graphic>
                </wp:inline>
              </w:drawing>
            </w:r>
          </w:p>
        </w:tc>
      </w:tr>
      <w:tr w14:paraId="19DE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4"/>
          <w:wBefore w:w="21" w:type="dxa"/>
          <w:wAfter w:w="252" w:type="dxa"/>
          <w:jc w:val="center"/>
        </w:trPr>
        <w:tc>
          <w:tcPr>
            <w:tcW w:w="6592" w:type="dxa"/>
            <w:gridSpan w:val="5"/>
            <w:tcBorders>
              <w:top w:val="nil"/>
              <w:left w:val="nil"/>
              <w:bottom w:val="nil"/>
              <w:right w:val="nil"/>
            </w:tcBorders>
            <w:vAlign w:val="center"/>
          </w:tcPr>
          <w:p w14:paraId="64A48DA7">
            <w:pPr>
              <w:keepNext w:val="0"/>
              <w:keepLines w:val="0"/>
              <w:widowControl w:val="0"/>
              <w:numPr>
                <w:ilvl w:val="0"/>
                <w:numId w:val="6"/>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default" w:ascii="宋体" w:hAnsi="宋体" w:eastAsia="宋体" w:cs="宋体"/>
                <w:b w:val="0"/>
                <w:bCs w:val="0"/>
                <w:kern w:val="2"/>
                <w:sz w:val="24"/>
                <w:szCs w:val="24"/>
                <w:lang w:val="en-US" w:eastAsia="zh-CN" w:bidi="ar"/>
                <w:woUserID w:val="1"/>
              </w:rPr>
            </w:pPr>
            <w:r>
              <w:rPr>
                <w:rFonts w:hint="default" w:ascii="宋体" w:hAnsi="宋体" w:eastAsia="宋体" w:cs="宋体"/>
                <w:b w:val="0"/>
                <w:bCs w:val="0"/>
                <w:sz w:val="24"/>
                <w:szCs w:val="24"/>
                <w:lang w:eastAsia="zh-CN"/>
                <w:woUserID w:val="1"/>
              </w:rPr>
              <w:t>FlyingRC®</w:t>
            </w:r>
            <w:r>
              <w:rPr>
                <w:rFonts w:hint="eastAsia" w:ascii="宋体" w:hAnsi="宋体" w:eastAsia="宋体" w:cs="宋体"/>
                <w:b w:val="0"/>
                <w:bCs w:val="0"/>
                <w:sz w:val="24"/>
                <w:szCs w:val="24"/>
                <w:lang w:eastAsia="zh"/>
                <w:woUserID w:val="1"/>
              </w:rPr>
              <w:t xml:space="preserve"> </w:t>
            </w:r>
            <w:r>
              <w:rPr>
                <w:rFonts w:hint="eastAsia" w:ascii="宋体" w:hAnsi="宋体" w:eastAsia="宋体" w:cs="宋体"/>
                <w:b w:val="0"/>
                <w:bCs w:val="0"/>
                <w:sz w:val="24"/>
                <w:szCs w:val="24"/>
                <w:lang w:val="en-US" w:eastAsia="zh"/>
                <w:woUserID w:val="1"/>
              </w:rPr>
              <w:t xml:space="preserve">Stack Combo: </w:t>
            </w:r>
            <w:r>
              <w:rPr>
                <w:rFonts w:hint="eastAsia" w:ascii="宋体" w:hAnsi="宋体" w:eastAsia="宋体" w:cs="宋体"/>
                <w:kern w:val="2"/>
                <w:sz w:val="24"/>
                <w:szCs w:val="24"/>
                <w:lang w:val="en-US" w:eastAsia="zh-CN" w:bidi="ar"/>
                <w:woUserID w:val="1"/>
              </w:rPr>
              <w:t>F4</w:t>
            </w:r>
            <w:r>
              <w:rPr>
                <w:rFonts w:hint="eastAsia" w:ascii="宋体" w:hAnsi="宋体" w:eastAsia="宋体" w:cs="宋体"/>
                <w:kern w:val="2"/>
                <w:sz w:val="24"/>
                <w:szCs w:val="24"/>
                <w:lang w:val="en-US" w:eastAsia="zh" w:bidi="ar"/>
                <w:woUserID w:val="1"/>
              </w:rPr>
              <w:t xml:space="preserve">WSE </w:t>
            </w:r>
            <w:r>
              <w:rPr>
                <w:rFonts w:hint="eastAsia" w:ascii="宋体" w:hAnsi="宋体" w:cs="宋体"/>
                <w:kern w:val="2"/>
                <w:sz w:val="24"/>
                <w:szCs w:val="24"/>
                <w:lang w:val="en-US" w:eastAsia="zh" w:bidi="ar"/>
                <w:woUserID w:val="1"/>
              </w:rPr>
              <w:t>Pro</w:t>
            </w:r>
            <w:r>
              <w:rPr>
                <w:rFonts w:hint="eastAsia" w:ascii="宋体" w:hAnsi="宋体" w:eastAsia="宋体" w:cs="宋体"/>
                <w:kern w:val="2"/>
                <w:sz w:val="24"/>
                <w:szCs w:val="24"/>
                <w:lang w:val="en-US" w:eastAsia="zh" w:bidi="ar"/>
                <w:woUserID w:val="1"/>
              </w:rPr>
              <w:t xml:space="preserve"> - </w:t>
            </w:r>
            <w:r>
              <w:rPr>
                <w:rFonts w:hint="eastAsia" w:ascii="宋体" w:hAnsi="宋体" w:eastAsia="宋体" w:cs="宋体"/>
                <w:kern w:val="2"/>
                <w:sz w:val="24"/>
                <w:szCs w:val="24"/>
                <w:lang w:val="en-US" w:eastAsia="zh-CN" w:bidi="ar"/>
                <w:woUserID w:val="1"/>
              </w:rPr>
              <w:t>F405</w:t>
            </w:r>
            <w:r>
              <w:rPr>
                <w:rFonts w:hint="eastAsia" w:ascii="宋体" w:hAnsi="宋体" w:eastAsia="宋体" w:cs="宋体"/>
                <w:kern w:val="2"/>
                <w:sz w:val="24"/>
                <w:szCs w:val="24"/>
                <w:lang w:val="en-US" w:eastAsia="zh" w:bidi="ar"/>
                <w:woUserID w:val="1"/>
              </w:rPr>
              <w:t xml:space="preserve"> Fixed-Wing Flight Controller </w:t>
            </w:r>
            <w:r>
              <w:rPr>
                <w:rFonts w:hint="eastAsia" w:ascii="宋体" w:hAnsi="宋体" w:eastAsia="宋体" w:cs="宋体"/>
                <w:b w:val="0"/>
                <w:bCs w:val="0"/>
                <w:sz w:val="24"/>
                <w:szCs w:val="24"/>
                <w:lang w:val="en-US" w:eastAsia="zh"/>
                <w:woUserID w:val="1"/>
              </w:rPr>
              <w:t xml:space="preserve">+ </w:t>
            </w:r>
            <w:r>
              <w:rPr>
                <w:rFonts w:hint="eastAsia" w:ascii="宋体" w:hAnsi="宋体" w:eastAsia="宋体" w:cs="宋体"/>
                <w:kern w:val="2"/>
                <w:sz w:val="24"/>
                <w:szCs w:val="24"/>
                <w:lang w:val="en-US" w:eastAsia="zh-CN" w:bidi="ar"/>
                <w:woUserID w:val="1"/>
              </w:rPr>
              <w:t xml:space="preserve">AM32 Dual ESC 40A </w:t>
            </w:r>
            <w:r>
              <w:rPr>
                <w:rFonts w:hint="eastAsia" w:ascii="宋体" w:hAnsi="宋体" w:eastAsia="宋体" w:cs="宋体"/>
                <w:kern w:val="2"/>
                <w:sz w:val="24"/>
                <w:szCs w:val="24"/>
                <w:lang w:val="en-US" w:eastAsia="zh" w:bidi="ar"/>
                <w:woUserID w:val="1"/>
              </w:rPr>
              <w:t>2-in-1 ESC</w:t>
            </w:r>
          </w:p>
          <w:p w14:paraId="17713647">
            <w:pPr>
              <w:keepNext w:val="0"/>
              <w:keepLines w:val="0"/>
              <w:widowControl w:val="0"/>
              <w:suppressLineNumbers w:val="0"/>
              <w:autoSpaceDE w:val="0"/>
              <w:autoSpaceDN/>
              <w:spacing w:before="0" w:beforeAutospacing="0" w:after="0" w:afterAutospacing="0" w:line="360" w:lineRule="auto"/>
              <w:ind w:left="0" w:leftChars="0" w:right="-15" w:rightChars="-7" w:firstLine="480" w:firstLineChars="200"/>
              <w:jc w:val="left"/>
              <w:rPr>
                <w:rFonts w:hint="default" w:ascii="宋体" w:hAnsi="宋体" w:eastAsia="宋体" w:cs="宋体"/>
                <w:sz w:val="24"/>
                <w:szCs w:val="24"/>
                <w:woUserID w:val="1"/>
              </w:rPr>
            </w:pPr>
            <w:r>
              <w:rPr>
                <w:rFonts w:hint="default" w:ascii="宋体" w:hAnsi="宋体" w:eastAsia="宋体" w:cs="宋体"/>
                <w:sz w:val="24"/>
                <w:szCs w:val="24"/>
                <w:woUserID w:val="1"/>
              </w:rPr>
              <w:t>Unique Design • Exclusive Offer • Bestselling Bundle</w:t>
            </w:r>
          </w:p>
          <w:p w14:paraId="265A9C5B">
            <w:pPr>
              <w:keepNext w:val="0"/>
              <w:keepLines w:val="0"/>
              <w:widowControl w:val="0"/>
              <w:suppressLineNumbers w:val="0"/>
              <w:autoSpaceDE w:val="0"/>
              <w:autoSpaceDN/>
              <w:spacing w:before="0" w:beforeAutospacing="0" w:after="0" w:afterAutospacing="0" w:line="360" w:lineRule="auto"/>
              <w:ind w:left="0" w:leftChars="0" w:right="-15" w:rightChars="-7" w:firstLine="480" w:firstLineChars="200"/>
              <w:jc w:val="left"/>
              <w:rPr>
                <w:rFonts w:hint="eastAsia" w:ascii="宋体" w:hAnsi="宋体" w:eastAsia="宋体" w:cs="宋体"/>
                <w:kern w:val="2"/>
                <w:sz w:val="24"/>
                <w:szCs w:val="24"/>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val="en-US" w:eastAsia="zh-CN" w:bidi="ar"/>
                <w:woUserID w:val="1"/>
              </w:rPr>
              <w:t>：</w:t>
            </w:r>
            <w:r>
              <w:rPr>
                <w:rFonts w:hint="eastAsia" w:ascii="宋体" w:hAnsi="宋体" w:cs="宋体"/>
                <w:b w:val="0"/>
                <w:kern w:val="2"/>
                <w:sz w:val="24"/>
                <w:szCs w:val="24"/>
                <w:lang w:val="en-US" w:eastAsia="zh" w:bidi="ar"/>
                <w:woUserID w:val="1"/>
              </w:rPr>
              <w:t>h</w:t>
            </w:r>
            <w:r>
              <w:rPr>
                <w:rFonts w:hint="eastAsia" w:ascii="宋体" w:hAnsi="宋体" w:eastAsia="宋体" w:cs="宋体"/>
                <w:b w:val="0"/>
                <w:kern w:val="2"/>
                <w:sz w:val="24"/>
                <w:szCs w:val="24"/>
                <w:lang w:val="en-US" w:eastAsia="zh-CN" w:bidi="ar"/>
                <w:woUserID w:val="1"/>
              </w:rPr>
              <w:fldChar w:fldCharType="begin"/>
            </w:r>
            <w:r>
              <w:rPr>
                <w:rFonts w:hint="eastAsia" w:ascii="宋体" w:hAnsi="宋体" w:eastAsia="宋体" w:cs="宋体"/>
                <w:b w:val="0"/>
                <w:kern w:val="2"/>
                <w:sz w:val="24"/>
                <w:szCs w:val="24"/>
                <w:lang w:val="en-US" w:eastAsia="zh-CN" w:bidi="ar"/>
                <w:woUserID w:val="1"/>
              </w:rPr>
              <w:instrText xml:space="preserve"> HYPERLINK "https://www.kdocs.cn/l/cavm9EoVEq5A" </w:instrText>
            </w:r>
            <w:r>
              <w:rPr>
                <w:rFonts w:hint="eastAsia" w:ascii="宋体" w:hAnsi="宋体" w:eastAsia="宋体" w:cs="宋体"/>
                <w:b w:val="0"/>
                <w:kern w:val="2"/>
                <w:sz w:val="24"/>
                <w:szCs w:val="24"/>
                <w:lang w:val="en-US" w:eastAsia="zh-CN" w:bidi="ar"/>
                <w:woUserID w:val="1"/>
              </w:rPr>
              <w:fldChar w:fldCharType="separate"/>
            </w:r>
            <w:r>
              <w:rPr>
                <w:rStyle w:val="12"/>
                <w:rFonts w:hint="eastAsia" w:ascii="宋体" w:hAnsi="宋体" w:eastAsia="宋体" w:cs="宋体"/>
                <w:b w:val="0"/>
                <w:kern w:val="2"/>
                <w:sz w:val="24"/>
                <w:szCs w:val="24"/>
                <w:woUserID w:val="1"/>
              </w:rPr>
              <w:t>ttps://www.kdocs.cn/l/cavm9EoVEq5A</w:t>
            </w:r>
            <w:r>
              <w:rPr>
                <w:rFonts w:hint="eastAsia" w:ascii="宋体" w:hAnsi="宋体" w:eastAsia="宋体" w:cs="宋体"/>
                <w:b w:val="0"/>
                <w:kern w:val="2"/>
                <w:sz w:val="24"/>
                <w:szCs w:val="24"/>
                <w:lang w:val="en-US" w:eastAsia="zh-CN" w:bidi="ar"/>
                <w:woUserID w:val="1"/>
              </w:rPr>
              <w:fldChar w:fldCharType="end"/>
            </w:r>
          </w:p>
          <w:p w14:paraId="2ADB7C58">
            <w:pPr>
              <w:keepNext w:val="0"/>
              <w:keepLines w:val="0"/>
              <w:widowControl w:val="0"/>
              <w:suppressLineNumbers w:val="0"/>
              <w:autoSpaceDE w:val="0"/>
              <w:autoSpaceDN/>
              <w:spacing w:before="0" w:beforeAutospacing="0" w:after="0" w:afterAutospacing="0" w:line="360" w:lineRule="auto"/>
              <w:ind w:left="472" w:leftChars="0" w:right="-15" w:rightChars="-7" w:hanging="472" w:hangingChars="197"/>
              <w:jc w:val="left"/>
              <w:rPr>
                <w:rFonts w:hint="default"/>
                <w:vertAlign w:val="baseline"/>
                <w:lang w:val="en-US" w:eastAsia="zh-CN"/>
                <w:woUserID w:val="1"/>
              </w:rPr>
            </w:pPr>
            <w:r>
              <w:rPr>
                <w:rFonts w:hint="eastAsia" w:ascii="宋体" w:hAnsi="宋体" w:eastAsia="宋体" w:cs="宋体"/>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"https://www.kdocs.cn/l/cjwNtsKK6HeR"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woUserID w:val="1"/>
              </w:rPr>
              <w:t>https://www.kdocs.cn/l/cjwNtsKK6HeR</w:t>
            </w:r>
            <w:r>
              <w:rPr>
                <w:rFonts w:hint="eastAsia" w:ascii="宋体" w:hAnsi="宋体" w:eastAsia="宋体" w:cs="宋体"/>
                <w:kern w:val="2"/>
                <w:sz w:val="24"/>
                <w:szCs w:val="24"/>
                <w:lang w:val="en-US" w:eastAsia="zh-CN" w:bidi="ar"/>
                <w:woUserID w:val="1"/>
              </w:rPr>
              <w:fldChar w:fldCharType="end"/>
            </w:r>
          </w:p>
        </w:tc>
        <w:tc>
          <w:tcPr>
            <w:tcW w:w="3574" w:type="dxa"/>
            <w:gridSpan w:val="2"/>
            <w:tcBorders>
              <w:top w:val="nil"/>
              <w:left w:val="nil"/>
              <w:bottom w:val="nil"/>
              <w:right w:val="nil"/>
            </w:tcBorders>
            <w:vAlign w:val="center"/>
          </w:tcPr>
          <w:p w14:paraId="545CC9F7">
            <w:pPr>
              <w:keepNext w:val="0"/>
              <w:keepLines w:val="0"/>
              <w:widowControl w:val="0"/>
              <w:suppressLineNumbers w:val="0"/>
              <w:autoSpaceDE w:val="0"/>
              <w:autoSpaceDN/>
              <w:spacing w:before="0" w:beforeAutospacing="0" w:after="0" w:afterAutospacing="0" w:line="360" w:lineRule="auto"/>
              <w:ind w:left="0" w:right="-15" w:rightChars="-7"/>
              <w:jc w:val="left"/>
              <w:rPr>
                <w:rFonts w:hint="default" w:eastAsia="宋体"/>
                <w:vertAlign w:val="baseline"/>
                <w:lang w:eastAsia="zh"/>
                <w:woUserID w:val="1"/>
              </w:rPr>
            </w:pPr>
            <w:r>
              <w:rPr>
                <w:rFonts w:hint="eastAsia" w:ascii="宋体" w:hAnsi="宋体" w:eastAsia="宋体" w:cs="宋体"/>
                <w:b/>
                <w:bCs/>
                <w:kern w:val="2"/>
                <w:sz w:val="21"/>
                <w:szCs w:val="21"/>
                <w:lang w:eastAsia="zh"/>
                <w:woUserID w:val="1"/>
              </w:rPr>
              <w:drawing>
                <wp:inline distT="0" distB="0" distL="114300" distR="114300">
                  <wp:extent cx="2066925" cy="1581150"/>
                  <wp:effectExtent l="0" t="0" r="9525" b="0"/>
                  <wp:docPr id="420"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图片 420"/>
                          <pic:cNvPicPr>
                            <a:picLocks noChangeAspect="1"/>
                          </pic:cNvPicPr>
                        </pic:nvPicPr>
                        <pic:blipFill>
                          <a:blip r:embed="rId28"/>
                          <a:srcRect l="3556"/>
                          <a:stretch>
                            <a:fillRect/>
                          </a:stretch>
                        </pic:blipFill>
                        <pic:spPr>
                          <a:xfrm>
                            <a:off x="0" y="0"/>
                            <a:ext cx="2066925" cy="1581150"/>
                          </a:xfrm>
                          <a:prstGeom prst="rect">
                            <a:avLst/>
                          </a:prstGeom>
                        </pic:spPr>
                      </pic:pic>
                    </a:graphicData>
                  </a:graphic>
                </wp:inline>
              </w:drawing>
            </w:r>
          </w:p>
        </w:tc>
      </w:tr>
      <w:tr w14:paraId="5CCA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jc w:val="center"/>
        </w:trPr>
        <w:tc>
          <w:tcPr>
            <w:tcW w:w="6608" w:type="dxa"/>
            <w:gridSpan w:val="6"/>
            <w:tcBorders>
              <w:top w:val="nil"/>
              <w:left w:val="nil"/>
              <w:bottom w:val="nil"/>
              <w:right w:val="nil"/>
            </w:tcBorders>
            <w:vAlign w:val="center"/>
          </w:tcPr>
          <w:p w14:paraId="7AC778E3">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default" w:ascii="宋体" w:hAnsi="宋体" w:eastAsia="宋体" w:cs="宋体"/>
                <w:b w:val="0"/>
                <w:kern w:val="2"/>
                <w:sz w:val="24"/>
                <w:szCs w:val="24"/>
                <w:lang w:val="en-US" w:eastAsia="zh-CN" w:bidi="ar"/>
                <w:woUserID w:val="1"/>
              </w:rPr>
            </w:pPr>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w:t>
            </w:r>
            <w:r>
              <w:rPr>
                <w:rFonts w:hint="eastAsia" w:ascii="宋体" w:hAnsi="宋体" w:eastAsia="宋体" w:cs="宋体"/>
                <w:b w:val="0"/>
                <w:kern w:val="2"/>
                <w:sz w:val="24"/>
                <w:szCs w:val="24"/>
                <w:lang w:val="en-US" w:eastAsia="zh" w:bidi="ar"/>
                <w:woUserID w:val="1"/>
              </w:rPr>
              <w:t xml:space="preserve"> ELRS 2.4G Diversity Receiver</w:t>
            </w:r>
            <w:r>
              <w:rPr>
                <w:rFonts w:hint="eastAsia" w:ascii="宋体" w:hAnsi="宋体" w:cs="宋体"/>
                <w:b w:val="0"/>
                <w:kern w:val="2"/>
                <w:sz w:val="24"/>
                <w:szCs w:val="24"/>
                <w:lang w:val="en-US" w:eastAsia="zh" w:bidi="ar"/>
                <w:woUserID w:val="1"/>
              </w:rPr>
              <w:t xml:space="preserve">  </w:t>
            </w:r>
          </w:p>
          <w:p w14:paraId="053ED441">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 xml:space="preserve">True diversity reception, temperature compensation, high-sensitivity reception. </w:t>
            </w:r>
          </w:p>
          <w:p w14:paraId="46FC2535">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b w:val="0"/>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eastAsia="zh"/>
                <w:woUserID w:val="1"/>
              </w:rPr>
              <w:t>：</w:t>
            </w:r>
            <w:r>
              <w:rPr>
                <w:rFonts w:hint="eastAsia" w:ascii="宋体" w:hAnsi="宋体" w:cs="宋体"/>
                <w:b w:val="0"/>
                <w:kern w:val="2"/>
                <w:sz w:val="24"/>
                <w:szCs w:val="24"/>
                <w:lang w:val="en-US" w:eastAsia="zh"/>
                <w:woUserID w:val="1"/>
              </w:rPr>
              <w:fldChar w:fldCharType="begin"/>
            </w:r>
            <w:r>
              <w:rPr>
                <w:rFonts w:hint="eastAsia" w:ascii="宋体" w:hAnsi="宋体" w:cs="宋体"/>
                <w:b w:val="0"/>
                <w:kern w:val="2"/>
                <w:sz w:val="24"/>
                <w:szCs w:val="24"/>
                <w:lang w:val="en-US" w:eastAsia="zh"/>
                <w:woUserID w:val="1"/>
              </w:rPr>
              <w:instrText xml:space="preserve"> HYPERLINK "https://kdocs.cn/l/cbvlOlShmsPS" </w:instrText>
            </w:r>
            <w:r>
              <w:rPr>
                <w:rFonts w:hint="eastAsia" w:ascii="宋体" w:hAnsi="宋体" w:cs="宋体"/>
                <w:b w:val="0"/>
                <w:kern w:val="2"/>
                <w:sz w:val="24"/>
                <w:szCs w:val="24"/>
                <w:lang w:val="en-US" w:eastAsia="zh"/>
                <w:woUserID w:val="1"/>
              </w:rPr>
              <w:fldChar w:fldCharType="separate"/>
            </w:r>
            <w:r>
              <w:rPr>
                <w:rStyle w:val="12"/>
                <w:rFonts w:hint="eastAsia" w:ascii="宋体" w:hAnsi="宋体" w:cs="宋体"/>
                <w:b w:val="0"/>
                <w:kern w:val="2"/>
                <w:sz w:val="24"/>
                <w:szCs w:val="24"/>
                <w:lang w:val="en-US" w:eastAsia="zh"/>
                <w:woUserID w:val="1"/>
              </w:rPr>
              <w:t>https://kdocs.cn/l/cbvlOlShmsPS</w:t>
            </w:r>
            <w:r>
              <w:rPr>
                <w:rFonts w:hint="eastAsia" w:ascii="宋体" w:hAnsi="宋体" w:cs="宋体"/>
                <w:b w:val="0"/>
                <w:kern w:val="2"/>
                <w:sz w:val="24"/>
                <w:szCs w:val="24"/>
                <w:lang w:val="en-US" w:eastAsia="zh"/>
                <w:woUserID w:val="1"/>
              </w:rPr>
              <w:fldChar w:fldCharType="end"/>
            </w:r>
          </w:p>
          <w:p w14:paraId="23B01D31">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p>
        </w:tc>
        <w:tc>
          <w:tcPr>
            <w:tcW w:w="3584" w:type="dxa"/>
            <w:gridSpan w:val="3"/>
            <w:tcBorders>
              <w:top w:val="nil"/>
              <w:left w:val="nil"/>
              <w:bottom w:val="nil"/>
              <w:right w:val="nil"/>
            </w:tcBorders>
            <w:vAlign w:val="center"/>
          </w:tcPr>
          <w:p w14:paraId="513895D4">
            <w:pPr>
              <w:keepNext w:val="0"/>
              <w:keepLines w:val="0"/>
              <w:widowControl w:val="0"/>
              <w:suppressLineNumbers w:val="0"/>
              <w:autoSpaceDE w:val="0"/>
              <w:autoSpaceDN/>
              <w:spacing w:before="0" w:beforeAutospacing="0" w:after="0" w:afterAutospacing="0" w:line="360" w:lineRule="auto"/>
              <w:ind w:left="0" w:right="-15" w:rightChars="-7"/>
              <w:jc w:val="left"/>
              <w:rPr>
                <w:rFonts w:hint="default" w:eastAsia="宋体"/>
                <w:vertAlign w:val="baseline"/>
                <w:lang w:eastAsia="zh"/>
                <w:woUserID w:val="1"/>
              </w:rPr>
            </w:pPr>
            <w:r>
              <w:rPr>
                <w:rFonts w:hint="default" w:eastAsia="宋体"/>
                <w:vertAlign w:val="baseline"/>
                <w:lang w:eastAsia="zh"/>
                <w:woUserID w:val="1"/>
              </w:rPr>
              <w:drawing>
                <wp:inline distT="0" distB="0" distL="114300" distR="114300">
                  <wp:extent cx="1732280" cy="197612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29"/>
                          <a:srcRect l="14503" r="19777"/>
                          <a:stretch>
                            <a:fillRect/>
                          </a:stretch>
                        </pic:blipFill>
                        <pic:spPr>
                          <a:xfrm>
                            <a:off x="0" y="0"/>
                            <a:ext cx="1732280" cy="1976120"/>
                          </a:xfrm>
                          <a:prstGeom prst="rect">
                            <a:avLst/>
                          </a:prstGeom>
                        </pic:spPr>
                      </pic:pic>
                    </a:graphicData>
                  </a:graphic>
                </wp:inline>
              </w:drawing>
            </w:r>
          </w:p>
        </w:tc>
      </w:tr>
      <w:tr w14:paraId="7B30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jc w:val="center"/>
        </w:trPr>
        <w:tc>
          <w:tcPr>
            <w:tcW w:w="6608" w:type="dxa"/>
            <w:gridSpan w:val="6"/>
            <w:tcBorders>
              <w:top w:val="nil"/>
              <w:left w:val="nil"/>
              <w:bottom w:val="nil"/>
              <w:right w:val="nil"/>
            </w:tcBorders>
            <w:vAlign w:val="center"/>
          </w:tcPr>
          <w:p w14:paraId="0F011BD0">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default" w:ascii="宋体" w:hAnsi="宋体" w:eastAsia="宋体" w:cs="宋体"/>
                <w:b w:val="0"/>
                <w:kern w:val="2"/>
                <w:sz w:val="24"/>
                <w:szCs w:val="24"/>
                <w:lang w:val="en-US" w:eastAsia="zh-CN" w:bidi="ar"/>
                <w:woUserID w:val="1"/>
              </w:rPr>
            </w:pPr>
            <w:r>
              <w:rPr>
                <w:rFonts w:hint="eastAsia" w:ascii="宋体" w:hAnsi="宋体" w:eastAsia="宋体" w:cs="宋体"/>
                <w:b w:val="0"/>
                <w:kern w:val="2"/>
                <w:sz w:val="24"/>
                <w:szCs w:val="24"/>
                <w:woUserID w:val="1"/>
              </w:rPr>
              <w:t>FlyingRC® RM3100 SPI Module 罗盘模块</w:t>
            </w:r>
            <w:r>
              <w:rPr>
                <w:rFonts w:hint="eastAsia" w:ascii="宋体" w:hAnsi="宋体" w:cs="宋体"/>
                <w:b w:val="0"/>
                <w:kern w:val="2"/>
                <w:sz w:val="24"/>
                <w:szCs w:val="24"/>
                <w:lang w:val="en-US" w:eastAsia="zh" w:bidi="ar"/>
                <w:woUserID w:val="1"/>
              </w:rPr>
              <w:t xml:space="preserve">  </w:t>
            </w:r>
          </w:p>
          <w:p w14:paraId="27885A23">
            <w:pPr>
              <w:pStyle w:val="8"/>
              <w:keepNext w:val="0"/>
              <w:keepLines w:val="0"/>
              <w:widowControl/>
              <w:numPr>
                <w:ilvl w:val="0"/>
                <w:numId w:val="0"/>
              </w:numPr>
              <w:suppressLineNumbers w:val="0"/>
              <w:autoSpaceDE w:val="0"/>
              <w:autoSpaceDN/>
              <w:spacing w:before="0" w:beforeAutospacing="0" w:after="0" w:afterAutospacing="0" w:line="300" w:lineRule="auto"/>
              <w:ind w:left="420" w:leftChars="0" w:right="-15" w:rightChars="-7"/>
              <w:jc w:val="left"/>
              <w:rPr>
                <w:rFonts w:hint="eastAsia" w:ascii="宋体" w:hAnsi="宋体" w:eastAsia="宋体" w:cs="宋体"/>
                <w:b w:val="0"/>
                <w:kern w:val="2"/>
                <w:sz w:val="24"/>
                <w:szCs w:val="24"/>
                <w:woUserID w:val="1"/>
              </w:rPr>
            </w:pPr>
            <w:r>
              <w:rPr>
                <w:rFonts w:hint="default" w:ascii="宋体" w:hAnsi="宋体" w:eastAsia="宋体" w:cs="宋体"/>
                <w:sz w:val="24"/>
                <w:szCs w:val="24"/>
                <w:woUserID w:val="1"/>
              </w:rPr>
              <w:t>Ultra-high Resolution • Low Power • Industry Top Choice</w:t>
            </w:r>
            <w:r>
              <w:rPr>
                <w:rFonts w:hint="eastAsia" w:ascii="宋体" w:hAnsi="宋体" w:eastAsia="宋体" w:cs="宋体"/>
                <w:b w:val="0"/>
                <w:kern w:val="2"/>
                <w:sz w:val="24"/>
                <w:szCs w:val="24"/>
                <w:lang w:val="en-US" w:eastAsia="zh-CN" w:bidi="ar"/>
                <w:woUserID w:val="1"/>
              </w:rPr>
              <w:t xml:space="preserve"> </w:t>
            </w:r>
          </w:p>
          <w:p w14:paraId="54B82B29">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 xml:space="preserve"> </w:t>
            </w:r>
          </w:p>
          <w:p w14:paraId="61CE83F2">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b w:val="0"/>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eastAsia="zh"/>
                <w:woUserID w:val="1"/>
              </w:rPr>
              <w:t>：</w:t>
            </w:r>
            <w:r>
              <w:rPr>
                <w:rFonts w:hint="default" w:ascii="Calibri" w:hAnsi="Calibri" w:eastAsia="宋体" w:cs="Arial"/>
                <w:kern w:val="2"/>
                <w:sz w:val="21"/>
                <w:szCs w:val="21"/>
                <w:lang w:val="en-US" w:eastAsia="zh-CN" w:bidi="ar"/>
                <w:woUserID w:val="1"/>
              </w:rPr>
              <w:fldChar w:fldCharType="begin"/>
            </w:r>
            <w:r>
              <w:rPr>
                <w:rFonts w:hint="default" w:ascii="Calibri" w:hAnsi="Calibri" w:eastAsia="宋体" w:cs="Arial"/>
                <w:kern w:val="2"/>
                <w:sz w:val="21"/>
                <w:szCs w:val="21"/>
                <w:lang w:val="en-US" w:eastAsia="zh-CN" w:bidi="ar"/>
                <w:woUserID w:val="1"/>
              </w:rPr>
              <w:instrText xml:space="preserve"> HYPERLINK "https://www.kdocs.cn/l/cdGuHvBVyndC" </w:instrText>
            </w:r>
            <w:r>
              <w:rPr>
                <w:rFonts w:hint="default" w:ascii="Calibri" w:hAnsi="Calibri" w:eastAsia="宋体" w:cs="Arial"/>
                <w:kern w:val="2"/>
                <w:sz w:val="21"/>
                <w:szCs w:val="21"/>
                <w:lang w:val="en-US" w:eastAsia="zh-CN" w:bidi="ar"/>
                <w:woUserID w:val="1"/>
              </w:rPr>
              <w:fldChar w:fldCharType="separate"/>
            </w:r>
            <w:r>
              <w:rPr>
                <w:rStyle w:val="12"/>
                <w:rFonts w:hint="eastAsia" w:ascii="宋体" w:hAnsi="宋体" w:eastAsia="宋体" w:cs="宋体"/>
                <w:kern w:val="2"/>
                <w:sz w:val="21"/>
                <w:szCs w:val="21"/>
                <w:woUserID w:val="1"/>
              </w:rPr>
              <w:t>https://www.kdocs.cn/l/cdGuHvBVyndC</w:t>
            </w:r>
            <w:r>
              <w:rPr>
                <w:rFonts w:hint="default" w:ascii="Calibri" w:hAnsi="Calibri" w:eastAsia="宋体" w:cs="Arial"/>
                <w:kern w:val="2"/>
                <w:sz w:val="21"/>
                <w:szCs w:val="21"/>
                <w:lang w:val="en-US" w:eastAsia="zh-CN" w:bidi="ar"/>
                <w:woUserID w:val="1"/>
              </w:rPr>
              <w:fldChar w:fldCharType="end"/>
            </w:r>
          </w:p>
          <w:p w14:paraId="3E3E4928">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p>
        </w:tc>
        <w:tc>
          <w:tcPr>
            <w:tcW w:w="3584" w:type="dxa"/>
            <w:gridSpan w:val="3"/>
            <w:tcBorders>
              <w:top w:val="nil"/>
              <w:left w:val="nil"/>
              <w:bottom w:val="nil"/>
              <w:right w:val="nil"/>
            </w:tcBorders>
            <w:vAlign w:val="center"/>
          </w:tcPr>
          <w:p w14:paraId="460E90E2">
            <w:pPr>
              <w:keepNext w:val="0"/>
              <w:keepLines w:val="0"/>
              <w:widowControl w:val="0"/>
              <w:suppressLineNumbers w:val="0"/>
              <w:autoSpaceDE w:val="0"/>
              <w:autoSpaceDN/>
              <w:spacing w:before="0" w:beforeAutospacing="0" w:after="0" w:afterAutospacing="0" w:line="360" w:lineRule="auto"/>
              <w:ind w:left="0" w:right="-15" w:rightChars="-7"/>
              <w:jc w:val="left"/>
              <w:rPr>
                <w:rFonts w:hint="default" w:eastAsia="宋体"/>
                <w:vertAlign w:val="baseline"/>
                <w:lang w:eastAsia="zh"/>
                <w:woUserID w:val="1"/>
              </w:rPr>
            </w:pPr>
            <w:r>
              <w:rPr>
                <w:rFonts w:hint="eastAsia" w:ascii="Calibri" w:hAnsi="Calibri" w:eastAsia="宋体" w:cs="Arial"/>
                <w:kern w:val="2"/>
                <w:sz w:val="21"/>
                <w:szCs w:val="21"/>
                <w:lang w:eastAsia="zh"/>
                <w:woUserID w:val="1"/>
              </w:rPr>
              <w:drawing>
                <wp:inline distT="0" distB="0" distL="114300" distR="114300">
                  <wp:extent cx="1914525" cy="1857375"/>
                  <wp:effectExtent l="0" t="0" r="9525" b="9525"/>
                  <wp:docPr id="427" name="图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427"/>
                          <pic:cNvPicPr>
                            <a:picLocks noChangeAspect="1"/>
                          </pic:cNvPicPr>
                        </pic:nvPicPr>
                        <pic:blipFill>
                          <a:blip r:embed="rId30"/>
                          <a:srcRect r="3828"/>
                          <a:stretch>
                            <a:fillRect/>
                          </a:stretch>
                        </pic:blipFill>
                        <pic:spPr>
                          <a:xfrm>
                            <a:off x="0" y="0"/>
                            <a:ext cx="1914525" cy="1857375"/>
                          </a:xfrm>
                          <a:prstGeom prst="rect">
                            <a:avLst/>
                          </a:prstGeom>
                        </pic:spPr>
                      </pic:pic>
                    </a:graphicData>
                  </a:graphic>
                </wp:inline>
              </w:drawing>
            </w:r>
          </w:p>
        </w:tc>
      </w:tr>
      <w:tr w14:paraId="58CE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jc w:val="center"/>
        </w:trPr>
        <w:tc>
          <w:tcPr>
            <w:tcW w:w="6608" w:type="dxa"/>
            <w:gridSpan w:val="6"/>
            <w:tcBorders>
              <w:top w:val="nil"/>
              <w:left w:val="nil"/>
              <w:bottom w:val="nil"/>
              <w:right w:val="nil"/>
            </w:tcBorders>
            <w:vAlign w:val="center"/>
          </w:tcPr>
          <w:p w14:paraId="5A1BD5B0">
            <w:pPr>
              <w:keepNext w:val="0"/>
              <w:keepLines w:val="0"/>
              <w:widowControl w:val="0"/>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default" w:ascii="宋体" w:hAnsi="宋体" w:eastAsia="宋体" w:cs="宋体"/>
                <w:b w:val="0"/>
                <w:kern w:val="2"/>
                <w:sz w:val="24"/>
                <w:szCs w:val="24"/>
                <w:lang w:val="en-US" w:eastAsia="zh-CN" w:bidi="ar"/>
                <w:woUserID w:val="1"/>
              </w:rPr>
            </w:pPr>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10A 12S</w:t>
            </w:r>
            <w:r>
              <w:rPr>
                <w:rFonts w:hint="eastAsia" w:ascii="宋体" w:hAnsi="宋体" w:eastAsia="宋体" w:cs="宋体"/>
                <w:b w:val="0"/>
                <w:kern w:val="2"/>
                <w:sz w:val="24"/>
                <w:szCs w:val="24"/>
                <w:lang w:val="en-US" w:eastAsia="zh" w:bidi="ar"/>
                <w:woUserID w:val="1"/>
              </w:rPr>
              <w:t xml:space="preserve"> </w:t>
            </w:r>
            <w:r>
              <w:rPr>
                <w:rFonts w:hint="eastAsia" w:ascii="宋体" w:hAnsi="宋体" w:eastAsia="宋体" w:cs="宋体"/>
                <w:b w:val="0"/>
                <w:kern w:val="2"/>
                <w:sz w:val="24"/>
                <w:szCs w:val="24"/>
                <w:lang w:val="en-US" w:eastAsia="zh-CN" w:bidi="ar"/>
                <w:woUserID w:val="1"/>
              </w:rPr>
              <w:t>BEC</w:t>
            </w:r>
            <w:r>
              <w:rPr>
                <w:rFonts w:hint="eastAsia" w:ascii="宋体" w:hAnsi="宋体" w:eastAsia="宋体" w:cs="宋体"/>
                <w:b w:val="0"/>
                <w:kern w:val="2"/>
                <w:sz w:val="24"/>
                <w:szCs w:val="24"/>
                <w:lang w:val="en-US" w:eastAsia="zh" w:bidi="ar"/>
                <w:woUserID w:val="1"/>
              </w:rPr>
              <w:t xml:space="preserve"> Step-Down Module</w:t>
            </w:r>
          </w:p>
          <w:p w14:paraId="6271E912">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 xml:space="preserve">Wide voltage input, high power, compact size, multiple voltages available, 10A continuous output. </w:t>
            </w:r>
          </w:p>
          <w:p w14:paraId="09FC8CBE">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eastAsia="zh"/>
                <w:woUserID w:val="1"/>
              </w:rPr>
              <w:t>：</w:t>
            </w:r>
            <w:r>
              <w:rPr>
                <w:rFonts w:hint="eastAsia" w:ascii="宋体" w:hAnsi="宋体" w:eastAsia="宋体" w:cs="宋体"/>
                <w:b w:val="0"/>
                <w:kern w:val="2"/>
                <w:sz w:val="24"/>
                <w:szCs w:val="24"/>
                <w:lang w:val="en-US" w:eastAsia="zh"/>
                <w:woUserID w:val="1"/>
              </w:rPr>
              <w:fldChar w:fldCharType="begin"/>
            </w:r>
            <w:r>
              <w:rPr>
                <w:rFonts w:hint="eastAsia" w:ascii="宋体" w:hAnsi="宋体" w:eastAsia="宋体" w:cs="宋体"/>
                <w:b w:val="0"/>
                <w:kern w:val="2"/>
                <w:sz w:val="24"/>
                <w:szCs w:val="24"/>
                <w:lang w:val="en-US" w:eastAsia="zh"/>
                <w:woUserID w:val="1"/>
              </w:rPr>
              <w:instrText xml:space="preserve"> HYPERLINK "https://kdocs.cn/l/clssNCKgNhLV" </w:instrText>
            </w:r>
            <w:r>
              <w:rPr>
                <w:rFonts w:hint="eastAsia" w:ascii="宋体" w:hAnsi="宋体" w:eastAsia="宋体" w:cs="宋体"/>
                <w:b w:val="0"/>
                <w:kern w:val="2"/>
                <w:sz w:val="24"/>
                <w:szCs w:val="24"/>
                <w:lang w:val="en-US" w:eastAsia="zh"/>
                <w:woUserID w:val="1"/>
              </w:rPr>
              <w:fldChar w:fldCharType="separate"/>
            </w:r>
            <w:r>
              <w:rPr>
                <w:rStyle w:val="12"/>
                <w:rFonts w:hint="eastAsia" w:ascii="宋体" w:hAnsi="宋体" w:eastAsia="宋体" w:cs="宋体"/>
                <w:b w:val="0"/>
                <w:kern w:val="2"/>
                <w:sz w:val="24"/>
                <w:szCs w:val="24"/>
                <w:lang w:val="en-US" w:eastAsia="zh"/>
                <w:woUserID w:val="1"/>
              </w:rPr>
              <w:t>https://kdocs.cn/l/clssNCKgNhLV</w:t>
            </w:r>
            <w:r>
              <w:rPr>
                <w:rFonts w:hint="eastAsia" w:ascii="宋体" w:hAnsi="宋体" w:eastAsia="宋体" w:cs="宋体"/>
                <w:b w:val="0"/>
                <w:kern w:val="2"/>
                <w:sz w:val="24"/>
                <w:szCs w:val="24"/>
                <w:lang w:val="en-US" w:eastAsia="zh"/>
                <w:woUserID w:val="1"/>
              </w:rPr>
              <w:fldChar w:fldCharType="end"/>
            </w:r>
          </w:p>
          <w:p w14:paraId="33E751DD">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r>
              <w:rPr>
                <w:rFonts w:hint="eastAsia" w:ascii="宋体" w:hAnsi="宋体" w:cs="宋体"/>
                <w:kern w:val="2"/>
                <w:sz w:val="24"/>
                <w:szCs w:val="24"/>
                <w:lang w:val="en-US" w:eastAsia="zh"/>
                <w:woUserID w:val="1"/>
              </w:rPr>
              <w:t xml:space="preserve">  </w:t>
            </w:r>
          </w:p>
        </w:tc>
        <w:tc>
          <w:tcPr>
            <w:tcW w:w="3584" w:type="dxa"/>
            <w:gridSpan w:val="3"/>
            <w:tcBorders>
              <w:top w:val="nil"/>
              <w:left w:val="nil"/>
              <w:bottom w:val="nil"/>
              <w:right w:val="nil"/>
            </w:tcBorders>
            <w:vAlign w:val="center"/>
          </w:tcPr>
          <w:p w14:paraId="737B4630">
            <w:pPr>
              <w:keepNext w:val="0"/>
              <w:keepLines w:val="0"/>
              <w:widowControl w:val="0"/>
              <w:suppressLineNumbers w:val="0"/>
              <w:autoSpaceDE w:val="0"/>
              <w:autoSpaceDN/>
              <w:spacing w:before="0" w:beforeAutospacing="0" w:after="0" w:afterAutospacing="0" w:line="360" w:lineRule="auto"/>
              <w:ind w:left="0" w:right="-15" w:rightChars="-7"/>
              <w:jc w:val="left"/>
              <w:rPr>
                <w:rFonts w:hint="eastAsia" w:eastAsia="宋体"/>
                <w:vertAlign w:val="baseline"/>
                <w:lang w:val="en-US" w:eastAsia="zh"/>
                <w:woUserID w:val="1"/>
              </w:rPr>
            </w:pPr>
            <w:r>
              <w:rPr>
                <w:rFonts w:hint="eastAsia" w:eastAsia="宋体"/>
                <w:vertAlign w:val="baseline"/>
                <w:lang w:val="en-US" w:eastAsia="zh"/>
                <w:woUserID w:val="1"/>
              </w:rPr>
              <w:drawing>
                <wp:inline distT="0" distB="0" distL="114300" distR="114300">
                  <wp:extent cx="2159000" cy="1783080"/>
                  <wp:effectExtent l="0" t="0" r="12700" b="762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31"/>
                          <a:stretch>
                            <a:fillRect/>
                          </a:stretch>
                        </pic:blipFill>
                        <pic:spPr>
                          <a:xfrm>
                            <a:off x="0" y="0"/>
                            <a:ext cx="2159000" cy="1783080"/>
                          </a:xfrm>
                          <a:prstGeom prst="rect">
                            <a:avLst/>
                          </a:prstGeom>
                        </pic:spPr>
                      </pic:pic>
                    </a:graphicData>
                  </a:graphic>
                </wp:inline>
              </w:drawing>
            </w:r>
          </w:p>
        </w:tc>
      </w:tr>
      <w:tr w14:paraId="7C85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jc w:val="center"/>
        </w:trPr>
        <w:tc>
          <w:tcPr>
            <w:tcW w:w="6608" w:type="dxa"/>
            <w:gridSpan w:val="6"/>
            <w:tcBorders>
              <w:top w:val="nil"/>
              <w:left w:val="nil"/>
              <w:bottom w:val="nil"/>
              <w:right w:val="nil"/>
            </w:tcBorders>
            <w:vAlign w:val="center"/>
          </w:tcPr>
          <w:p w14:paraId="426C032D">
            <w:pPr>
              <w:pStyle w:val="2"/>
              <w:keepNext w:val="0"/>
              <w:keepLines w:val="0"/>
              <w:widowControl/>
              <w:numPr>
                <w:ilvl w:val="0"/>
                <w:numId w:val="6"/>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kern w:val="2"/>
                <w:sz w:val="24"/>
                <w:szCs w:val="24"/>
                <w:lang w:val="en-US" w:eastAsia="zh-CN" w:bidi="ar"/>
                <w:woUserID w:val="1"/>
              </w:rPr>
            </w:pPr>
            <w:bookmarkStart w:id="0" w:name="_Toc951668750"/>
            <w:bookmarkStart w:id="1" w:name="_Toc734492700"/>
            <w:bookmarkStart w:id="2" w:name="_Toc633974011"/>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5A BEC</w:t>
            </w:r>
            <w:r>
              <w:rPr>
                <w:rFonts w:hint="eastAsia" w:ascii="宋体" w:hAnsi="宋体" w:eastAsia="宋体" w:cs="宋体"/>
                <w:b w:val="0"/>
                <w:kern w:val="2"/>
                <w:sz w:val="24"/>
                <w:szCs w:val="24"/>
                <w:lang w:val="en-US" w:eastAsia="zh" w:bidi="ar"/>
                <w:woUserID w:val="1"/>
              </w:rPr>
              <w:t xml:space="preserve"> Step-Down Module</w:t>
            </w:r>
            <w:r>
              <w:rPr>
                <w:rFonts w:hint="eastAsia" w:ascii="宋体" w:hAnsi="宋体" w:cs="宋体"/>
                <w:b w:val="0"/>
                <w:kern w:val="2"/>
                <w:sz w:val="24"/>
                <w:szCs w:val="24"/>
                <w:lang w:val="en-US" w:eastAsia="zh" w:bidi="ar"/>
                <w:woUserID w:val="1"/>
              </w:rPr>
              <w:t xml:space="preserve">  </w:t>
            </w:r>
          </w:p>
          <w:bookmarkEnd w:id="0"/>
          <w:bookmarkEnd w:id="1"/>
          <w:bookmarkEnd w:id="2"/>
          <w:p w14:paraId="38FBEEA6">
            <w:pPr>
              <w:pStyle w:val="8"/>
              <w:keepNext w:val="0"/>
              <w:keepLines w:val="0"/>
              <w:widowControl/>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Ultra-small size, multiple voltages available, 5A continuous output.</w:t>
            </w:r>
          </w:p>
          <w:p w14:paraId="1BA4E4DA">
            <w:pPr>
              <w:pStyle w:val="8"/>
              <w:keepNext w:val="0"/>
              <w:keepLines w:val="0"/>
              <w:widowControl/>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default" w:cs="宋体"/>
                <w:b w:val="0"/>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eastAsia="宋体" w:cs="宋体"/>
                <w:b w:val="0"/>
                <w:kern w:val="2"/>
                <w:sz w:val="24"/>
                <w:szCs w:val="24"/>
                <w:lang w:val="en-US" w:eastAsia="zh-CN"/>
                <w:woUserID w:val="1"/>
              </w:rPr>
              <w:t>：</w:t>
            </w:r>
            <w:r>
              <w:rPr>
                <w:rFonts w:hint="eastAsia" w:cs="宋体"/>
                <w:b w:val="0"/>
                <w:kern w:val="2"/>
                <w:sz w:val="24"/>
                <w:szCs w:val="24"/>
                <w:lang w:val="en-US" w:eastAsia="zh"/>
                <w:woUserID w:val="1"/>
              </w:rPr>
              <w:fldChar w:fldCharType="begin"/>
            </w:r>
            <w:r>
              <w:rPr>
                <w:rFonts w:hint="eastAsia" w:cs="宋体"/>
                <w:b w:val="0"/>
                <w:kern w:val="2"/>
                <w:sz w:val="24"/>
                <w:szCs w:val="24"/>
                <w:lang w:val="en-US" w:eastAsia="zh"/>
                <w:woUserID w:val="1"/>
              </w:rPr>
              <w:instrText xml:space="preserve"> HYPERLINK "https://kdocs.cn/l/cb9VdNywqCKA" </w:instrText>
            </w:r>
            <w:r>
              <w:rPr>
                <w:rFonts w:hint="eastAsia" w:cs="宋体"/>
                <w:b w:val="0"/>
                <w:kern w:val="2"/>
                <w:sz w:val="24"/>
                <w:szCs w:val="24"/>
                <w:lang w:val="en-US" w:eastAsia="zh"/>
                <w:woUserID w:val="1"/>
              </w:rPr>
              <w:fldChar w:fldCharType="separate"/>
            </w:r>
            <w:r>
              <w:rPr>
                <w:rStyle w:val="12"/>
                <w:rFonts w:hint="eastAsia" w:cs="宋体"/>
                <w:b w:val="0"/>
                <w:kern w:val="2"/>
                <w:sz w:val="24"/>
                <w:szCs w:val="24"/>
                <w:lang w:val="en-US" w:eastAsia="zh"/>
                <w:woUserID w:val="1"/>
              </w:rPr>
              <w:t>https://kdocs.cn/l/cb9VdNywqCKA</w:t>
            </w:r>
            <w:r>
              <w:rPr>
                <w:rFonts w:hint="eastAsia" w:cs="宋体"/>
                <w:b w:val="0"/>
                <w:kern w:val="2"/>
                <w:sz w:val="24"/>
                <w:szCs w:val="24"/>
                <w:lang w:val="en-US" w:eastAsia="zh"/>
                <w:woUserID w:val="1"/>
              </w:rPr>
              <w:fldChar w:fldCharType="end"/>
            </w:r>
            <w:r>
              <w:rPr>
                <w:rFonts w:hint="eastAsia" w:cs="宋体"/>
                <w:b w:val="0"/>
                <w:kern w:val="2"/>
                <w:sz w:val="24"/>
                <w:szCs w:val="24"/>
                <w:lang w:val="en-US" w:eastAsia="zh"/>
                <w:woUserID w:val="1"/>
              </w:rPr>
              <w:t xml:space="preserve"> </w:t>
            </w:r>
          </w:p>
          <w:p w14:paraId="431A998E">
            <w:pPr>
              <w:keepNext w:val="0"/>
              <w:keepLines w:val="0"/>
              <w:widowControl w:val="0"/>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default" w:ascii="宋体" w:hAnsi="宋体" w:cs="宋体"/>
                <w:kern w:val="2"/>
                <w:sz w:val="24"/>
                <w:szCs w:val="24"/>
                <w:lang w:val="en-US" w:eastAsia="zh-CN"/>
                <w:woUserID w:val="1"/>
              </w:rPr>
            </w:pPr>
            <w:r>
              <w:rPr>
                <w:rFonts w:hint="eastAsia" w:ascii="宋体" w:hAnsi="宋体" w:cs="宋体"/>
                <w:kern w:val="2"/>
                <w:sz w:val="24"/>
                <w:szCs w:val="24"/>
                <w:lang w:eastAsia="zh"/>
                <w:woUserID w:val="1"/>
              </w:rPr>
              <w:t xml:space="preserve"> </w:t>
            </w:r>
          </w:p>
        </w:tc>
        <w:tc>
          <w:tcPr>
            <w:tcW w:w="3584" w:type="dxa"/>
            <w:gridSpan w:val="3"/>
            <w:tcBorders>
              <w:top w:val="nil"/>
              <w:left w:val="nil"/>
              <w:bottom w:val="nil"/>
              <w:right w:val="nil"/>
            </w:tcBorders>
            <w:vAlign w:val="center"/>
          </w:tcPr>
          <w:p w14:paraId="58278A77">
            <w:pPr>
              <w:keepNext w:val="0"/>
              <w:keepLines w:val="0"/>
              <w:widowControl w:val="0"/>
              <w:suppressLineNumbers w:val="0"/>
              <w:autoSpaceDE w:val="0"/>
              <w:autoSpaceDN/>
              <w:spacing w:before="0" w:beforeAutospacing="0" w:after="0" w:afterAutospacing="0" w:line="360" w:lineRule="auto"/>
              <w:ind w:left="0" w:right="-15" w:rightChars="-7"/>
              <w:jc w:val="left"/>
              <w:rPr>
                <w:rFonts w:hint="eastAsia" w:eastAsia="宋体"/>
                <w:vertAlign w:val="baseline"/>
                <w:lang w:val="en-US" w:eastAsia="zh"/>
                <w:woUserID w:val="1"/>
              </w:rPr>
            </w:pPr>
            <w:r>
              <w:rPr>
                <w:rFonts w:hint="eastAsia" w:eastAsia="宋体"/>
                <w:vertAlign w:val="baseline"/>
                <w:lang w:val="en-US" w:eastAsia="zh"/>
                <w:woUserID w:val="1"/>
              </w:rPr>
              <w:drawing>
                <wp:inline distT="0" distB="0" distL="114300" distR="114300">
                  <wp:extent cx="2148205" cy="1318260"/>
                  <wp:effectExtent l="0" t="0" r="4445" b="1524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32"/>
                          <a:stretch>
                            <a:fillRect/>
                          </a:stretch>
                        </pic:blipFill>
                        <pic:spPr>
                          <a:xfrm>
                            <a:off x="0" y="0"/>
                            <a:ext cx="2148205" cy="1318260"/>
                          </a:xfrm>
                          <a:prstGeom prst="rect">
                            <a:avLst/>
                          </a:prstGeom>
                        </pic:spPr>
                      </pic:pic>
                    </a:graphicData>
                  </a:graphic>
                </wp:inline>
              </w:drawing>
            </w:r>
          </w:p>
        </w:tc>
      </w:tr>
      <w:tr w14:paraId="4523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jc w:val="center"/>
        </w:trPr>
        <w:tc>
          <w:tcPr>
            <w:tcW w:w="6608" w:type="dxa"/>
            <w:gridSpan w:val="6"/>
            <w:tcBorders>
              <w:top w:val="nil"/>
              <w:left w:val="nil"/>
              <w:bottom w:val="nil"/>
              <w:right w:val="nil"/>
            </w:tcBorders>
            <w:vAlign w:val="center"/>
          </w:tcPr>
          <w:p w14:paraId="477B366E">
            <w:pPr>
              <w:pStyle w:val="2"/>
              <w:keepNext w:val="0"/>
              <w:keepLines w:val="0"/>
              <w:widowControl/>
              <w:numPr>
                <w:ilvl w:val="0"/>
                <w:numId w:val="6"/>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kern w:val="2"/>
                <w:sz w:val="24"/>
                <w:szCs w:val="24"/>
                <w:lang w:val="en-US" w:eastAsia="zh-CN" w:bidi="ar"/>
                <w:woUserID w:val="1"/>
              </w:rPr>
            </w:pPr>
            <w:r>
              <w:rPr>
                <w:rFonts w:hint="default" w:ascii="宋体" w:hAnsi="宋体" w:cs="宋体"/>
                <w:b w:val="0"/>
                <w:kern w:val="2"/>
                <w:sz w:val="24"/>
                <w:szCs w:val="24"/>
                <w:lang w:eastAsia="zh" w:bidi="ar"/>
                <w:woUserID w:val="1"/>
              </w:rPr>
              <w:t>FlyingRC®</w:t>
            </w:r>
            <w:r>
              <w:rPr>
                <w:rFonts w:hint="eastAsia" w:ascii="宋体" w:hAnsi="宋体" w:cs="宋体"/>
                <w:b w:val="0"/>
                <w:kern w:val="2"/>
                <w:sz w:val="24"/>
                <w:szCs w:val="24"/>
                <w:lang w:val="en-US" w:eastAsia="zh" w:bidi="ar"/>
                <w:woUserID w:val="1"/>
              </w:rPr>
              <w:t xml:space="preserve"> Mini BEC For DJI O4  </w:t>
            </w:r>
          </w:p>
          <w:p w14:paraId="7D14D0DC">
            <w:pPr>
              <w:pStyle w:val="8"/>
              <w:keepNext w:val="0"/>
              <w:keepLines w:val="0"/>
              <w:widowControl/>
              <w:numPr>
                <w:ilvl w:val="0"/>
                <w:numId w:val="0"/>
              </w:numPr>
              <w:suppressLineNumbers w:val="0"/>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Easy wiring, ultra-small size, stable power supply.</w:t>
            </w:r>
          </w:p>
          <w:p w14:paraId="1CA99031">
            <w:pPr>
              <w:pStyle w:val="8"/>
              <w:keepNext w:val="0"/>
              <w:keepLines w:val="0"/>
              <w:widowControl/>
              <w:numPr>
                <w:ilvl w:val="0"/>
                <w:numId w:val="0"/>
              </w:numPr>
              <w:suppressLineNumbers w:val="0"/>
              <w:autoSpaceDE w:val="0"/>
              <w:autoSpaceDN/>
              <w:spacing w:before="0" w:beforeAutospacing="0" w:after="0" w:afterAutospacing="0" w:line="360" w:lineRule="auto"/>
              <w:ind w:left="0" w:leftChars="0" w:right="-15" w:rightChars="-7" w:firstLine="480" w:firstLineChars="200"/>
              <w:jc w:val="left"/>
              <w:rPr>
                <w:rFonts w:hint="default" w:cs="宋体"/>
                <w:b w:val="0"/>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eastAsia="宋体" w:cs="宋体"/>
                <w:b w:val="0"/>
                <w:kern w:val="2"/>
                <w:sz w:val="24"/>
                <w:szCs w:val="24"/>
                <w:lang w:val="en-US" w:eastAsia="zh-CN"/>
                <w:woUserID w:val="1"/>
              </w:rPr>
              <w:t>：</w:t>
            </w:r>
            <w:r>
              <w:rPr>
                <w:rFonts w:hint="eastAsia" w:ascii="宋体" w:hAnsi="宋体" w:eastAsia="宋体" w:cs="宋体"/>
                <w:b w:val="0"/>
                <w:kern w:val="2"/>
                <w:sz w:val="24"/>
                <w:szCs w:val="24"/>
                <w:lang w:val="en-US" w:eastAsia="zh" w:bidi="ar"/>
                <w:woUserID w:val="1"/>
              </w:rPr>
              <w:fldChar w:fldCharType="begin"/>
            </w:r>
            <w:r>
              <w:rPr>
                <w:rFonts w:hint="eastAsia" w:ascii="宋体" w:hAnsi="宋体" w:eastAsia="宋体" w:cs="宋体"/>
                <w:b w:val="0"/>
                <w:kern w:val="2"/>
                <w:sz w:val="24"/>
                <w:szCs w:val="24"/>
                <w:lang w:val="en-US" w:eastAsia="zh" w:bidi="ar"/>
                <w:woUserID w:val="1"/>
              </w:rPr>
              <w:instrText xml:space="preserve"> HYPERLINK "https://www.kdocs.cn/l/ckkebieur37K" </w:instrText>
            </w:r>
            <w:r>
              <w:rPr>
                <w:rFonts w:hint="eastAsia" w:ascii="宋体" w:hAnsi="宋体" w:eastAsia="宋体" w:cs="宋体"/>
                <w:b w:val="0"/>
                <w:kern w:val="2"/>
                <w:sz w:val="24"/>
                <w:szCs w:val="24"/>
                <w:lang w:val="en-US" w:eastAsia="zh" w:bidi="ar"/>
                <w:woUserID w:val="1"/>
              </w:rPr>
              <w:fldChar w:fldCharType="separate"/>
            </w:r>
            <w:r>
              <w:rPr>
                <w:rStyle w:val="12"/>
                <w:rFonts w:hint="eastAsia" w:ascii="宋体" w:hAnsi="宋体" w:eastAsia="宋体" w:cs="宋体"/>
                <w:b w:val="0"/>
                <w:kern w:val="2"/>
                <w:sz w:val="24"/>
                <w:szCs w:val="24"/>
                <w:lang w:val="en-US" w:eastAsia="zh" w:bidi="ar"/>
                <w:woUserID w:val="1"/>
              </w:rPr>
              <w:t>https://www.kdocs.cn/l/ckkebieur37K</w:t>
            </w:r>
            <w:r>
              <w:rPr>
                <w:rFonts w:hint="eastAsia" w:ascii="宋体" w:hAnsi="宋体" w:eastAsia="宋体" w:cs="宋体"/>
                <w:b w:val="0"/>
                <w:kern w:val="2"/>
                <w:sz w:val="24"/>
                <w:szCs w:val="24"/>
                <w:lang w:val="en-US" w:eastAsia="zh" w:bidi="ar"/>
                <w:woUserID w:val="1"/>
              </w:rPr>
              <w:fldChar w:fldCharType="end"/>
            </w:r>
          </w:p>
          <w:p w14:paraId="171929FC">
            <w:pPr>
              <w:keepNext w:val="0"/>
              <w:keepLines w:val="0"/>
              <w:widowControl w:val="0"/>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 xml:space="preserve"> </w:t>
            </w:r>
          </w:p>
          <w:p w14:paraId="035EAED9">
            <w:pPr>
              <w:keepNext w:val="0"/>
              <w:keepLines w:val="0"/>
              <w:widowControl w:val="0"/>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default" w:ascii="宋体" w:hAnsi="宋体" w:cs="宋体"/>
                <w:kern w:val="2"/>
                <w:sz w:val="24"/>
                <w:szCs w:val="24"/>
                <w:lang w:val="en-US" w:eastAsia="zh-CN"/>
                <w:woUserID w:val="1"/>
              </w:rPr>
            </w:pPr>
          </w:p>
        </w:tc>
        <w:tc>
          <w:tcPr>
            <w:tcW w:w="3584" w:type="dxa"/>
            <w:gridSpan w:val="3"/>
            <w:tcBorders>
              <w:top w:val="nil"/>
              <w:left w:val="nil"/>
              <w:bottom w:val="nil"/>
              <w:right w:val="nil"/>
            </w:tcBorders>
            <w:vAlign w:val="center"/>
          </w:tcPr>
          <w:p w14:paraId="48530208">
            <w:pPr>
              <w:keepNext w:val="0"/>
              <w:keepLines w:val="0"/>
              <w:widowControl w:val="0"/>
              <w:suppressLineNumbers w:val="0"/>
              <w:autoSpaceDE w:val="0"/>
              <w:autoSpaceDN/>
              <w:spacing w:before="0" w:beforeAutospacing="0" w:after="0" w:afterAutospacing="0" w:line="360" w:lineRule="auto"/>
              <w:ind w:left="0" w:right="-15" w:rightChars="-7"/>
              <w:jc w:val="left"/>
              <w:rPr>
                <w:rFonts w:hint="default" w:eastAsia="宋体"/>
                <w:vertAlign w:val="baseline"/>
                <w:lang w:eastAsia="zh"/>
                <w:woUserID w:val="1"/>
              </w:rPr>
            </w:pPr>
            <w:r>
              <w:rPr>
                <w:rFonts w:hint="default" w:eastAsia="宋体"/>
                <w:vertAlign w:val="baseline"/>
                <w:lang w:eastAsia="zh"/>
                <w:woUserID w:val="1"/>
              </w:rPr>
              <w:drawing>
                <wp:inline distT="0" distB="0" distL="114300" distR="114300">
                  <wp:extent cx="2348230" cy="1760855"/>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33"/>
                          <a:stretch>
                            <a:fillRect/>
                          </a:stretch>
                        </pic:blipFill>
                        <pic:spPr>
                          <a:xfrm>
                            <a:off x="0" y="0"/>
                            <a:ext cx="2348230" cy="1760855"/>
                          </a:xfrm>
                          <a:prstGeom prst="rect">
                            <a:avLst/>
                          </a:prstGeom>
                        </pic:spPr>
                      </pic:pic>
                    </a:graphicData>
                  </a:graphic>
                </wp:inline>
              </w:drawing>
            </w:r>
          </w:p>
        </w:tc>
      </w:tr>
      <w:tr w14:paraId="6E4A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jc w:val="center"/>
        </w:trPr>
        <w:tc>
          <w:tcPr>
            <w:tcW w:w="6608" w:type="dxa"/>
            <w:gridSpan w:val="6"/>
            <w:tcBorders>
              <w:top w:val="nil"/>
              <w:left w:val="nil"/>
              <w:bottom w:val="nil"/>
              <w:right w:val="nil"/>
            </w:tcBorders>
            <w:vAlign w:val="center"/>
          </w:tcPr>
          <w:p w14:paraId="2D91C2C2">
            <w:pPr>
              <w:pStyle w:val="2"/>
              <w:keepNext w:val="0"/>
              <w:keepLines w:val="0"/>
              <w:widowControl/>
              <w:numPr>
                <w:ilvl w:val="0"/>
                <w:numId w:val="6"/>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kern w:val="2"/>
                <w:sz w:val="24"/>
                <w:szCs w:val="24"/>
                <w:lang w:val="en-US" w:eastAsia="zh-CN" w:bidi="ar"/>
                <w:woUserID w:val="1"/>
              </w:rPr>
            </w:pPr>
            <w:r>
              <w:rPr>
                <w:rFonts w:hint="default" w:ascii="宋体" w:hAnsi="宋体" w:cs="宋体"/>
                <w:b w:val="0"/>
                <w:kern w:val="2"/>
                <w:sz w:val="24"/>
                <w:szCs w:val="24"/>
                <w:lang w:eastAsia="zh" w:bidi="ar"/>
                <w:woUserID w:val="1"/>
              </w:rPr>
              <w:t>FlyingRC®</w:t>
            </w:r>
            <w:r>
              <w:rPr>
                <w:rFonts w:hint="eastAsia" w:ascii="宋体" w:hAnsi="宋体" w:cs="宋体"/>
                <w:b w:val="0"/>
                <w:kern w:val="2"/>
                <w:sz w:val="24"/>
                <w:szCs w:val="24"/>
                <w:lang w:val="en-US" w:eastAsia="zh" w:bidi="ar"/>
                <w:woUserID w:val="1"/>
              </w:rPr>
              <w:t xml:space="preserve"> </w:t>
            </w:r>
            <w:r>
              <w:rPr>
                <w:rFonts w:hint="default" w:ascii="宋体" w:hAnsi="宋体" w:eastAsia="宋体" w:cs="宋体"/>
                <w:b w:val="0"/>
                <w:bCs w:val="0"/>
                <w:sz w:val="24"/>
                <w:szCs w:val="24"/>
                <w:woUserID w:val="1"/>
              </w:rPr>
              <w:t>CAN</w:t>
            </w:r>
            <w:r>
              <w:rPr>
                <w:rFonts w:hint="eastAsia" w:ascii="宋体" w:hAnsi="宋体" w:eastAsia="宋体" w:cs="宋体"/>
                <w:b w:val="0"/>
                <w:bCs w:val="0"/>
                <w:sz w:val="24"/>
                <w:szCs w:val="24"/>
                <w:lang w:eastAsia="zh"/>
                <w:woUserID w:val="1"/>
              </w:rPr>
              <w:t xml:space="preserve"> Bus Serial &amp; PWM Expansion Board</w:t>
            </w:r>
          </w:p>
          <w:p w14:paraId="0435F52B">
            <w:pPr>
              <w:pStyle w:val="8"/>
              <w:keepNext w:val="0"/>
              <w:keepLines w:val="0"/>
              <w:widowControl/>
              <w:numPr>
                <w:ilvl w:val="0"/>
                <w:numId w:val="0"/>
              </w:numPr>
              <w:suppressLineNumbers w:val="0"/>
              <w:autoSpaceDE w:val="0"/>
              <w:autoSpaceDN/>
              <w:spacing w:before="0" w:beforeAutospacing="0" w:after="0" w:afterAutospacing="0" w:line="360" w:lineRule="auto"/>
              <w:ind w:left="0" w:leftChars="0" w:right="-15" w:rightChars="-7" w:firstLine="480" w:firstLineChars="200"/>
              <w:jc w:val="left"/>
              <w:rPr>
                <w:rFonts w:hint="eastAsia" w:cs="宋体"/>
                <w:b w:val="0"/>
                <w:kern w:val="2"/>
                <w:sz w:val="24"/>
                <w:szCs w:val="24"/>
                <w:lang w:val="en-US" w:eastAsia="zh"/>
                <w:woUserID w:val="1"/>
              </w:rPr>
            </w:pPr>
            <w:r>
              <w:rPr>
                <w:rFonts w:hint="eastAsia" w:cs="宋体"/>
                <w:b w:val="0"/>
                <w:kern w:val="2"/>
                <w:sz w:val="24"/>
                <w:szCs w:val="24"/>
                <w:lang w:val="en-US" w:eastAsia="zh"/>
                <w:woUserID w:val="1"/>
              </w:rPr>
              <w:t>Long-distance transmission, high speed, excellent stability.</w:t>
            </w:r>
          </w:p>
          <w:p w14:paraId="581CD0F8">
            <w:pPr>
              <w:pStyle w:val="8"/>
              <w:keepNext w:val="0"/>
              <w:keepLines w:val="0"/>
              <w:widowControl/>
              <w:numPr>
                <w:ilvl w:val="0"/>
                <w:numId w:val="0"/>
              </w:numPr>
              <w:suppressLineNumbers w:val="0"/>
              <w:autoSpaceDE w:val="0"/>
              <w:autoSpaceDN/>
              <w:spacing w:before="0" w:beforeAutospacing="0" w:after="0" w:afterAutospacing="0" w:line="360" w:lineRule="auto"/>
              <w:ind w:left="0" w:leftChars="0" w:right="-15" w:rightChars="-7" w:firstLine="480" w:firstLineChars="200"/>
              <w:jc w:val="left"/>
              <w:rPr>
                <w:rFonts w:hint="eastAsia" w:cs="宋体"/>
                <w:b w:val="0"/>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eastAsia="宋体" w:cs="宋体"/>
                <w:b w:val="0"/>
                <w:kern w:val="2"/>
                <w:sz w:val="24"/>
                <w:szCs w:val="24"/>
                <w:lang w:val="en-US" w:eastAsia="zh-CN"/>
                <w:woUserID w:val="1"/>
              </w:rPr>
              <w:t>：</w:t>
            </w:r>
            <w:r>
              <w:rPr>
                <w:rFonts w:hint="eastAsia" w:cs="宋体"/>
                <w:b w:val="0"/>
                <w:kern w:val="2"/>
                <w:sz w:val="24"/>
                <w:szCs w:val="24"/>
                <w:lang w:val="en-US" w:eastAsia="zh"/>
                <w:woUserID w:val="1"/>
              </w:rPr>
              <w:fldChar w:fldCharType="begin"/>
            </w:r>
            <w:r>
              <w:rPr>
                <w:rFonts w:hint="eastAsia" w:cs="宋体"/>
                <w:b w:val="0"/>
                <w:kern w:val="2"/>
                <w:sz w:val="24"/>
                <w:szCs w:val="24"/>
                <w:lang w:val="en-US" w:eastAsia="zh"/>
                <w:woUserID w:val="1"/>
              </w:rPr>
              <w:instrText xml:space="preserve"> HYPERLINK "https://www.kdocs.cn/l/cmxRyBnU4BXj" </w:instrText>
            </w:r>
            <w:r>
              <w:rPr>
                <w:rFonts w:hint="eastAsia" w:cs="宋体"/>
                <w:b w:val="0"/>
                <w:kern w:val="2"/>
                <w:sz w:val="24"/>
                <w:szCs w:val="24"/>
                <w:lang w:val="en-US" w:eastAsia="zh"/>
                <w:woUserID w:val="1"/>
              </w:rPr>
              <w:fldChar w:fldCharType="separate"/>
            </w:r>
            <w:r>
              <w:rPr>
                <w:rStyle w:val="12"/>
                <w:rFonts w:hint="eastAsia" w:cs="宋体"/>
                <w:b w:val="0"/>
                <w:kern w:val="2"/>
                <w:sz w:val="24"/>
                <w:szCs w:val="24"/>
                <w:lang w:val="en-US" w:eastAsia="zh"/>
                <w:woUserID w:val="1"/>
              </w:rPr>
              <w:t>https://www.kdocs.cn/l/cmxRyBnU4BXj</w:t>
            </w:r>
            <w:r>
              <w:rPr>
                <w:rFonts w:hint="eastAsia" w:cs="宋体"/>
                <w:b w:val="0"/>
                <w:kern w:val="2"/>
                <w:sz w:val="24"/>
                <w:szCs w:val="24"/>
                <w:lang w:val="en-US" w:eastAsia="zh"/>
                <w:woUserID w:val="1"/>
              </w:rPr>
              <w:fldChar w:fldCharType="end"/>
            </w:r>
          </w:p>
          <w:p w14:paraId="28D3605F">
            <w:pPr>
              <w:keepNext w:val="0"/>
              <w:keepLines w:val="0"/>
              <w:widowControl w:val="0"/>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default"/>
                <w:vertAlign w:val="baseline"/>
                <w:lang w:val="en-US" w:eastAsia="zh-CN"/>
                <w:woUserID w:val="1"/>
              </w:rPr>
            </w:pPr>
            <w:r>
              <w:rPr>
                <w:rFonts w:hint="eastAsia" w:ascii="宋体" w:hAnsi="宋体" w:eastAsia="宋体" w:cs="宋体"/>
                <w:b w:val="0"/>
                <w:kern w:val="2"/>
                <w:sz w:val="24"/>
                <w:szCs w:val="24"/>
                <w:lang w:val="en-US" w:eastAsia="zh"/>
                <w:woUserID w:val="1"/>
              </w:rPr>
              <w:t xml:space="preserve"> </w:t>
            </w:r>
            <w:r>
              <w:rPr>
                <w:rFonts w:hint="eastAsia" w:ascii="宋体" w:hAnsi="宋体" w:cs="宋体"/>
                <w:kern w:val="2"/>
                <w:sz w:val="24"/>
                <w:szCs w:val="24"/>
                <w:lang w:eastAsia="zh"/>
                <w:woUserID w:val="1"/>
              </w:rPr>
              <w:t xml:space="preserve"> </w:t>
            </w:r>
          </w:p>
        </w:tc>
        <w:tc>
          <w:tcPr>
            <w:tcW w:w="3584" w:type="dxa"/>
            <w:gridSpan w:val="3"/>
            <w:tcBorders>
              <w:top w:val="nil"/>
              <w:left w:val="nil"/>
              <w:bottom w:val="nil"/>
              <w:right w:val="nil"/>
            </w:tcBorders>
            <w:vAlign w:val="center"/>
          </w:tcPr>
          <w:p w14:paraId="1AA550E8">
            <w:pPr>
              <w:keepNext w:val="0"/>
              <w:keepLines w:val="0"/>
              <w:widowControl w:val="0"/>
              <w:suppressLineNumbers w:val="0"/>
              <w:autoSpaceDE w:val="0"/>
              <w:autoSpaceDN/>
              <w:spacing w:before="0" w:beforeAutospacing="0" w:after="0" w:afterAutospacing="0" w:line="360" w:lineRule="auto"/>
              <w:ind w:left="0" w:right="-15" w:rightChars="-7"/>
              <w:jc w:val="left"/>
              <w:rPr>
                <w:rFonts w:hint="default" w:eastAsia="宋体"/>
                <w:vertAlign w:val="baseline"/>
                <w:lang w:eastAsia="zh"/>
                <w:woUserID w:val="1"/>
              </w:rPr>
            </w:pPr>
            <w:r>
              <w:rPr>
                <w:rFonts w:hint="default" w:eastAsia="宋体"/>
                <w:vertAlign w:val="baseline"/>
                <w:lang w:eastAsia="zh"/>
                <w:woUserID w:val="1"/>
              </w:rPr>
              <w:drawing>
                <wp:inline distT="0" distB="0" distL="114300" distR="114300">
                  <wp:extent cx="2133600" cy="1598930"/>
                  <wp:effectExtent l="0" t="0" r="0" b="127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4"/>
                          <a:stretch>
                            <a:fillRect/>
                          </a:stretch>
                        </pic:blipFill>
                        <pic:spPr>
                          <a:xfrm>
                            <a:off x="0" y="0"/>
                            <a:ext cx="2133600" cy="1598930"/>
                          </a:xfrm>
                          <a:prstGeom prst="rect">
                            <a:avLst/>
                          </a:prstGeom>
                        </pic:spPr>
                      </pic:pic>
                    </a:graphicData>
                  </a:graphic>
                </wp:inline>
              </w:drawing>
            </w:r>
          </w:p>
        </w:tc>
      </w:tr>
      <w:tr w14:paraId="119A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jc w:val="center"/>
        </w:trPr>
        <w:tc>
          <w:tcPr>
            <w:tcW w:w="6608" w:type="dxa"/>
            <w:gridSpan w:val="6"/>
            <w:tcBorders>
              <w:top w:val="nil"/>
              <w:left w:val="nil"/>
              <w:bottom w:val="nil"/>
              <w:right w:val="nil"/>
            </w:tcBorders>
            <w:vAlign w:val="center"/>
          </w:tcPr>
          <w:p w14:paraId="4D354693">
            <w:pPr>
              <w:pStyle w:val="2"/>
              <w:keepNext w:val="0"/>
              <w:keepLines w:val="0"/>
              <w:widowControl/>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b w:val="0"/>
                <w:kern w:val="2"/>
                <w:sz w:val="24"/>
                <w:szCs w:val="24"/>
                <w:lang w:val="en-US" w:eastAsia="zh" w:bidi="ar"/>
                <w:woUserID w:val="1"/>
              </w:rPr>
            </w:pPr>
            <w:bookmarkStart w:id="3" w:name="_Toc1845265186"/>
            <w:bookmarkStart w:id="4" w:name="_Toc1081692548"/>
            <w:bookmarkStart w:id="5" w:name="_Toc1500534179"/>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AM3</w:t>
            </w:r>
            <w:r>
              <w:rPr>
                <w:rFonts w:hint="eastAsia" w:ascii="宋体" w:hAnsi="宋体" w:eastAsia="宋体" w:cs="宋体"/>
                <w:b w:val="0"/>
                <w:kern w:val="2"/>
                <w:sz w:val="24"/>
                <w:szCs w:val="24"/>
                <w:lang w:val="en-US" w:eastAsia="zh" w:bidi="ar"/>
                <w:woUserID w:val="1"/>
              </w:rPr>
              <w:t xml:space="preserve"> </w:t>
            </w:r>
            <w:r>
              <w:rPr>
                <w:rFonts w:hint="eastAsia" w:ascii="宋体" w:hAnsi="宋体" w:eastAsia="宋体" w:cs="宋体"/>
                <w:b w:val="0"/>
                <w:kern w:val="2"/>
                <w:sz w:val="24"/>
                <w:szCs w:val="24"/>
                <w:lang w:val="en-US" w:eastAsia="zh-CN" w:bidi="ar"/>
                <w:woUserID w:val="1"/>
              </w:rPr>
              <w:t>2</w:t>
            </w:r>
            <w:bookmarkEnd w:id="3"/>
            <w:bookmarkEnd w:id="4"/>
            <w:bookmarkEnd w:id="5"/>
            <w:r>
              <w:rPr>
                <w:rFonts w:hint="eastAsia" w:ascii="宋体" w:hAnsi="宋体" w:eastAsia="宋体" w:cs="宋体"/>
                <w:b w:val="0"/>
                <w:kern w:val="2"/>
                <w:sz w:val="24"/>
                <w:szCs w:val="24"/>
                <w:lang w:val="en-US" w:eastAsia="zh" w:bidi="ar"/>
                <w:woUserID w:val="1"/>
              </w:rPr>
              <w:t>ESC Programmer</w:t>
            </w:r>
          </w:p>
          <w:p w14:paraId="48EF6A21">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bookmarkStart w:id="6" w:name="_Toc1137231261"/>
            <w:bookmarkStart w:id="7" w:name="_Toc138773931"/>
            <w:bookmarkStart w:id="8" w:name="_Toc1598250576"/>
            <w:r>
              <w:rPr>
                <w:rFonts w:hint="eastAsia" w:ascii="宋体" w:hAnsi="宋体" w:cs="宋体"/>
                <w:kern w:val="2"/>
                <w:sz w:val="24"/>
                <w:szCs w:val="24"/>
                <w:lang w:val="en-US" w:eastAsia="zh"/>
                <w:woUserID w:val="1"/>
              </w:rPr>
              <w:t>Supports BL, BL32, AM32. Simple and easy to use.</w:t>
            </w:r>
          </w:p>
          <w:p w14:paraId="28108728">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eastAsia="宋体" w:cs="宋体"/>
                <w:b w:val="0"/>
                <w:kern w:val="2"/>
                <w:sz w:val="24"/>
                <w:szCs w:val="24"/>
                <w:lang w:val="en-US" w:eastAsia="zh-CN"/>
                <w:woUserID w:val="1"/>
              </w:rPr>
              <w:t>：</w:t>
            </w:r>
            <w:r>
              <w:rPr>
                <w:rFonts w:hint="eastAsia" w:ascii="宋体" w:hAnsi="宋体" w:eastAsia="宋体" w:cs="宋体"/>
                <w:b w:val="0"/>
                <w:kern w:val="2"/>
                <w:sz w:val="24"/>
                <w:szCs w:val="24"/>
                <w:lang w:val="en-US" w:eastAsia="zh"/>
                <w:woUserID w:val="1"/>
              </w:rPr>
              <w:fldChar w:fldCharType="begin"/>
            </w:r>
            <w:r>
              <w:rPr>
                <w:rFonts w:hint="eastAsia" w:ascii="宋体" w:hAnsi="宋体" w:eastAsia="宋体" w:cs="宋体"/>
                <w:b w:val="0"/>
                <w:kern w:val="2"/>
                <w:sz w:val="24"/>
                <w:szCs w:val="24"/>
                <w:lang w:val="en-US" w:eastAsia="zh"/>
                <w:woUserID w:val="1"/>
              </w:rPr>
              <w:instrText xml:space="preserve"> HYPERLINK "https://kdocs.cn/l/cogBSEBe67mE" </w:instrText>
            </w:r>
            <w:r>
              <w:rPr>
                <w:rFonts w:hint="eastAsia" w:ascii="宋体" w:hAnsi="宋体" w:eastAsia="宋体" w:cs="宋体"/>
                <w:b w:val="0"/>
                <w:kern w:val="2"/>
                <w:sz w:val="24"/>
                <w:szCs w:val="24"/>
                <w:lang w:val="en-US" w:eastAsia="zh"/>
                <w:woUserID w:val="1"/>
              </w:rPr>
              <w:fldChar w:fldCharType="separate"/>
            </w:r>
            <w:r>
              <w:rPr>
                <w:rStyle w:val="12"/>
                <w:rFonts w:hint="eastAsia" w:ascii="宋体" w:hAnsi="宋体" w:eastAsia="宋体" w:cs="宋体"/>
                <w:b w:val="0"/>
                <w:kern w:val="2"/>
                <w:sz w:val="24"/>
                <w:szCs w:val="24"/>
                <w:lang w:val="en-US" w:eastAsia="zh"/>
                <w:woUserID w:val="1"/>
              </w:rPr>
              <w:t>https://kdocs.cn/l/cogBSEBe67mE</w:t>
            </w:r>
            <w:r>
              <w:rPr>
                <w:rFonts w:hint="eastAsia" w:ascii="宋体" w:hAnsi="宋体" w:eastAsia="宋体" w:cs="宋体"/>
                <w:b w:val="0"/>
                <w:kern w:val="2"/>
                <w:sz w:val="24"/>
                <w:szCs w:val="24"/>
                <w:lang w:val="en-US" w:eastAsia="zh"/>
                <w:woUserID w:val="1"/>
              </w:rPr>
              <w:fldChar w:fldCharType="end"/>
            </w:r>
          </w:p>
          <w:bookmarkEnd w:id="6"/>
          <w:bookmarkEnd w:id="7"/>
          <w:bookmarkEnd w:id="8"/>
          <w:p w14:paraId="33D9316E">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r>
              <w:rPr>
                <w:rFonts w:hint="eastAsia" w:ascii="宋体" w:hAnsi="宋体" w:cs="宋体"/>
                <w:kern w:val="2"/>
                <w:sz w:val="24"/>
                <w:szCs w:val="24"/>
                <w:lang w:val="en-US" w:eastAsia="zh"/>
                <w:woUserID w:val="1"/>
              </w:rPr>
              <w:t xml:space="preserve"> </w:t>
            </w:r>
          </w:p>
        </w:tc>
        <w:tc>
          <w:tcPr>
            <w:tcW w:w="3584" w:type="dxa"/>
            <w:gridSpan w:val="3"/>
            <w:tcBorders>
              <w:top w:val="nil"/>
              <w:left w:val="nil"/>
              <w:bottom w:val="nil"/>
              <w:right w:val="nil"/>
            </w:tcBorders>
            <w:vAlign w:val="center"/>
          </w:tcPr>
          <w:p w14:paraId="1C1114EB">
            <w:pPr>
              <w:keepNext w:val="0"/>
              <w:keepLines w:val="0"/>
              <w:widowControl w:val="0"/>
              <w:suppressLineNumbers w:val="0"/>
              <w:autoSpaceDE w:val="0"/>
              <w:autoSpaceDN/>
              <w:spacing w:before="0" w:beforeAutospacing="0" w:after="0" w:afterAutospacing="0" w:line="360" w:lineRule="auto"/>
              <w:ind w:left="0" w:right="-15" w:rightChars="-7"/>
              <w:jc w:val="left"/>
              <w:rPr>
                <w:rFonts w:hint="default" w:eastAsia="宋体"/>
                <w:vertAlign w:val="baseline"/>
                <w:lang w:eastAsia="zh"/>
                <w:woUserID w:val="1"/>
              </w:rPr>
            </w:pPr>
            <w:r>
              <w:rPr>
                <w:rFonts w:hint="default" w:eastAsia="宋体"/>
                <w:vertAlign w:val="baseline"/>
                <w:lang w:eastAsia="zh"/>
                <w:woUserID w:val="1"/>
              </w:rPr>
              <w:drawing>
                <wp:inline distT="0" distB="0" distL="114300" distR="114300">
                  <wp:extent cx="2194560" cy="2194560"/>
                  <wp:effectExtent l="0" t="0" r="15240" b="1524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pic:cNvPicPr>
                            <a:picLocks noChangeAspect="1"/>
                          </pic:cNvPicPr>
                        </pic:nvPicPr>
                        <pic:blipFill>
                          <a:blip r:embed="rId35"/>
                          <a:stretch>
                            <a:fillRect/>
                          </a:stretch>
                        </pic:blipFill>
                        <pic:spPr>
                          <a:xfrm>
                            <a:off x="0" y="0"/>
                            <a:ext cx="2194560" cy="2194560"/>
                          </a:xfrm>
                          <a:prstGeom prst="rect">
                            <a:avLst/>
                          </a:prstGeom>
                        </pic:spPr>
                      </pic:pic>
                    </a:graphicData>
                  </a:graphic>
                </wp:inline>
              </w:drawing>
            </w:r>
          </w:p>
        </w:tc>
      </w:tr>
      <w:tr w14:paraId="111A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jc w:val="center"/>
        </w:trPr>
        <w:tc>
          <w:tcPr>
            <w:tcW w:w="6608" w:type="dxa"/>
            <w:gridSpan w:val="6"/>
            <w:tcBorders>
              <w:top w:val="nil"/>
              <w:left w:val="nil"/>
              <w:bottom w:val="nil"/>
              <w:right w:val="nil"/>
            </w:tcBorders>
            <w:vAlign w:val="center"/>
          </w:tcPr>
          <w:p w14:paraId="4C79E132">
            <w:pPr>
              <w:pStyle w:val="2"/>
              <w:keepNext w:val="0"/>
              <w:keepLines w:val="0"/>
              <w:widowControl/>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b w:val="0"/>
                <w:kern w:val="2"/>
                <w:sz w:val="24"/>
                <w:szCs w:val="24"/>
                <w:lang w:val="en-US" w:eastAsia="zh" w:bidi="ar"/>
                <w:woUserID w:val="1"/>
              </w:rPr>
            </w:pPr>
            <w:bookmarkStart w:id="9" w:name="_Toc1164452091"/>
            <w:bookmarkStart w:id="10" w:name="_Toc1844249716"/>
            <w:bookmarkStart w:id="11" w:name="_Toc1938954952"/>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w:t>
            </w:r>
            <w:bookmarkEnd w:id="9"/>
            <w:bookmarkEnd w:id="10"/>
            <w:bookmarkEnd w:id="11"/>
            <w:r>
              <w:rPr>
                <w:rFonts w:hint="eastAsia" w:ascii="宋体" w:hAnsi="宋体" w:cs="宋体"/>
                <w:b w:val="0"/>
                <w:kern w:val="2"/>
                <w:sz w:val="24"/>
                <w:szCs w:val="24"/>
                <w:lang w:val="en-US" w:eastAsia="zh" w:bidi="ar"/>
                <w:woUserID w:val="1"/>
              </w:rPr>
              <w:t>Digital Airspeed Sensor without Pitot Tube</w:t>
            </w:r>
          </w:p>
          <w:p w14:paraId="1633A323">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bookmarkStart w:id="12" w:name="_Toc714143700"/>
            <w:bookmarkStart w:id="13" w:name="_Toc773642984"/>
            <w:bookmarkStart w:id="14" w:name="_Toc508522144"/>
            <w:r>
              <w:rPr>
                <w:rFonts w:hint="eastAsia" w:ascii="宋体" w:hAnsi="宋体" w:cs="宋体"/>
                <w:kern w:val="2"/>
                <w:sz w:val="24"/>
                <w:szCs w:val="24"/>
                <w:lang w:val="en-US" w:eastAsia="zh"/>
                <w:woUserID w:val="1"/>
              </w:rPr>
              <w:t xml:space="preserve">Integrated design, smallest on the market. MS4525D protocol, I2C interface. </w:t>
            </w:r>
          </w:p>
          <w:p w14:paraId="31B219EF">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"https://www.kdocs.cn/l/clPvEEEcJgCC"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https://www.kdocs.cn/l/clPvEEEcJgCC</w:t>
            </w:r>
            <w:r>
              <w:rPr>
                <w:rFonts w:hint="eastAsia" w:ascii="宋体" w:hAnsi="宋体" w:cs="宋体"/>
                <w:kern w:val="2"/>
                <w:sz w:val="24"/>
                <w:szCs w:val="24"/>
                <w:lang w:val="en-US" w:eastAsia="zh"/>
                <w:woUserID w:val="1"/>
              </w:rPr>
              <w:fldChar w:fldCharType="end"/>
            </w:r>
          </w:p>
          <w:p w14:paraId="20675B80">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CN"/>
                <w:woUserID w:val="1"/>
              </w:rPr>
            </w:pPr>
          </w:p>
          <w:bookmarkEnd w:id="12"/>
          <w:bookmarkEnd w:id="13"/>
          <w:bookmarkEnd w:id="14"/>
          <w:p w14:paraId="339CFB50">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r>
              <w:rPr>
                <w:rFonts w:hint="eastAsia" w:ascii="宋体" w:hAnsi="宋体" w:cs="宋体"/>
                <w:kern w:val="2"/>
                <w:sz w:val="24"/>
                <w:szCs w:val="24"/>
                <w:lang w:val="en-US" w:eastAsia="zh"/>
                <w:woUserID w:val="1"/>
              </w:rPr>
              <w:t xml:space="preserve"> </w:t>
            </w:r>
          </w:p>
        </w:tc>
        <w:tc>
          <w:tcPr>
            <w:tcW w:w="3584" w:type="dxa"/>
            <w:gridSpan w:val="3"/>
            <w:tcBorders>
              <w:top w:val="nil"/>
              <w:left w:val="nil"/>
              <w:bottom w:val="nil"/>
              <w:right w:val="nil"/>
            </w:tcBorders>
            <w:vAlign w:val="center"/>
          </w:tcPr>
          <w:p w14:paraId="24E80A03">
            <w:pPr>
              <w:keepNext w:val="0"/>
              <w:keepLines w:val="0"/>
              <w:widowControl w:val="0"/>
              <w:suppressLineNumbers w:val="0"/>
              <w:autoSpaceDE w:val="0"/>
              <w:autoSpaceDN/>
              <w:spacing w:before="0" w:beforeAutospacing="0" w:after="0" w:afterAutospacing="0" w:line="360" w:lineRule="auto"/>
              <w:ind w:left="0" w:right="-15" w:rightChars="-7"/>
              <w:jc w:val="left"/>
              <w:rPr>
                <w:rFonts w:hint="eastAsia" w:eastAsia="宋体"/>
                <w:vertAlign w:val="baseline"/>
                <w:lang w:val="en-US" w:eastAsia="zh"/>
                <w:woUserID w:val="1"/>
              </w:rPr>
            </w:pPr>
            <w:r>
              <w:rPr>
                <w:rFonts w:hint="default" w:eastAsia="宋体"/>
                <w:vertAlign w:val="baseline"/>
                <w:lang w:eastAsia="zh"/>
                <w:woUserID w:val="1"/>
              </w:rPr>
              <w:drawing>
                <wp:inline distT="0" distB="0" distL="114300" distR="114300">
                  <wp:extent cx="2137410" cy="2222500"/>
                  <wp:effectExtent l="0" t="0" r="15240" b="635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36"/>
                          <a:stretch>
                            <a:fillRect/>
                          </a:stretch>
                        </pic:blipFill>
                        <pic:spPr>
                          <a:xfrm>
                            <a:off x="0" y="0"/>
                            <a:ext cx="2137410" cy="2222500"/>
                          </a:xfrm>
                          <a:prstGeom prst="rect">
                            <a:avLst/>
                          </a:prstGeom>
                        </pic:spPr>
                      </pic:pic>
                    </a:graphicData>
                  </a:graphic>
                </wp:inline>
              </w:drawing>
            </w:r>
          </w:p>
        </w:tc>
      </w:tr>
      <w:tr w14:paraId="718A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jc w:val="center"/>
        </w:trPr>
        <w:tc>
          <w:tcPr>
            <w:tcW w:w="6608" w:type="dxa"/>
            <w:gridSpan w:val="6"/>
            <w:tcBorders>
              <w:top w:val="nil"/>
              <w:left w:val="nil"/>
              <w:bottom w:val="nil"/>
              <w:right w:val="nil"/>
            </w:tcBorders>
            <w:vAlign w:val="center"/>
          </w:tcPr>
          <w:p w14:paraId="2412302B">
            <w:pPr>
              <w:pStyle w:val="2"/>
              <w:keepNext w:val="0"/>
              <w:keepLines w:val="0"/>
              <w:widowControl/>
              <w:numPr>
                <w:ilvl w:val="0"/>
                <w:numId w:val="6"/>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b w:val="0"/>
                <w:kern w:val="2"/>
                <w:sz w:val="24"/>
                <w:szCs w:val="24"/>
                <w:lang w:val="en-US" w:eastAsia="zh" w:bidi="ar"/>
                <w:woUserID w:val="1"/>
              </w:rPr>
            </w:pPr>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w:t>
            </w:r>
            <w:r>
              <w:rPr>
                <w:rFonts w:hint="eastAsia" w:ascii="宋体" w:hAnsi="宋体" w:eastAsia="宋体" w:cs="宋体"/>
                <w:b w:val="0"/>
                <w:kern w:val="2"/>
                <w:sz w:val="24"/>
                <w:szCs w:val="24"/>
                <w:lang w:val="en-US" w:eastAsia="zh" w:bidi="ar"/>
                <w:woUserID w:val="1"/>
              </w:rPr>
              <w:t>U-Blox M10 GPS</w:t>
            </w:r>
          </w:p>
          <w:p w14:paraId="41C29537">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Compatible with all open-source flight controllers.</w:t>
            </w:r>
          </w:p>
          <w:p w14:paraId="2F98D18F">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"https://www.kdocs.cn/l/cdSYQrzx74O8"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https://www.kdocs.cn/l/cdSYQrzx74O8</w:t>
            </w:r>
            <w:r>
              <w:rPr>
                <w:rFonts w:hint="eastAsia" w:ascii="宋体" w:hAnsi="宋体" w:cs="宋体"/>
                <w:kern w:val="2"/>
                <w:sz w:val="24"/>
                <w:szCs w:val="24"/>
                <w:lang w:val="en-US" w:eastAsia="zh"/>
                <w:woUserID w:val="1"/>
              </w:rPr>
              <w:fldChar w:fldCharType="end"/>
            </w:r>
          </w:p>
          <w:p w14:paraId="192793AD">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r>
              <w:rPr>
                <w:rFonts w:hint="eastAsia" w:ascii="宋体" w:hAnsi="宋体" w:cs="宋体"/>
                <w:kern w:val="2"/>
                <w:sz w:val="24"/>
                <w:szCs w:val="24"/>
                <w:lang w:val="en-US" w:eastAsia="zh"/>
                <w:woUserID w:val="1"/>
              </w:rPr>
              <w:t xml:space="preserve">  </w:t>
            </w:r>
          </w:p>
        </w:tc>
        <w:tc>
          <w:tcPr>
            <w:tcW w:w="3584" w:type="dxa"/>
            <w:gridSpan w:val="3"/>
            <w:tcBorders>
              <w:top w:val="nil"/>
              <w:left w:val="nil"/>
              <w:bottom w:val="nil"/>
              <w:right w:val="nil"/>
            </w:tcBorders>
            <w:vAlign w:val="center"/>
          </w:tcPr>
          <w:p w14:paraId="641A71E7">
            <w:pPr>
              <w:keepNext w:val="0"/>
              <w:keepLines w:val="0"/>
              <w:widowControl w:val="0"/>
              <w:suppressLineNumbers w:val="0"/>
              <w:autoSpaceDE w:val="0"/>
              <w:autoSpaceDN/>
              <w:spacing w:before="0" w:beforeAutospacing="0" w:after="0" w:afterAutospacing="0" w:line="360" w:lineRule="auto"/>
              <w:ind w:left="0" w:right="-15" w:rightChars="-7"/>
              <w:jc w:val="left"/>
              <w:rPr>
                <w:rFonts w:hint="eastAsia" w:eastAsia="宋体"/>
                <w:vertAlign w:val="baseline"/>
                <w:lang w:val="en-US" w:eastAsia="zh"/>
                <w:woUserID w:val="1"/>
              </w:rPr>
            </w:pPr>
            <w:bookmarkStart w:id="15" w:name="_GoBack"/>
            <w:r>
              <w:rPr>
                <w:rFonts w:hint="default" w:eastAsia="宋体"/>
                <w:vertAlign w:val="baseline"/>
                <w:lang w:eastAsia="zh"/>
                <w:woUserID w:val="1"/>
              </w:rPr>
              <w:drawing>
                <wp:inline distT="0" distB="0" distL="114300" distR="114300">
                  <wp:extent cx="2136775" cy="2056765"/>
                  <wp:effectExtent l="0" t="0" r="15875"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37"/>
                          <a:stretch>
                            <a:fillRect/>
                          </a:stretch>
                        </pic:blipFill>
                        <pic:spPr>
                          <a:xfrm>
                            <a:off x="0" y="0"/>
                            <a:ext cx="2136775" cy="2056765"/>
                          </a:xfrm>
                          <a:prstGeom prst="rect">
                            <a:avLst/>
                          </a:prstGeom>
                        </pic:spPr>
                      </pic:pic>
                    </a:graphicData>
                  </a:graphic>
                </wp:inline>
              </w:drawing>
            </w:r>
            <w:bookmarkEnd w:id="15"/>
          </w:p>
        </w:tc>
      </w:tr>
    </w:tbl>
    <w:p w14:paraId="58762770">
      <w:pPr>
        <w:spacing w:line="360" w:lineRule="auto"/>
        <w:rPr>
          <w:rFonts w:hint="eastAsia" w:eastAsiaTheme="minorEastAsia"/>
          <w:lang w:eastAsia="zh"/>
          <w:woUserID w:val="1"/>
        </w:rPr>
      </w:pPr>
    </w:p>
    <w:p w14:paraId="0EE3C5FB">
      <w:pPr>
        <w:spacing w:line="360" w:lineRule="auto"/>
        <w:rPr>
          <w:rFonts w:hint="eastAsia" w:eastAsiaTheme="minorEastAsia"/>
          <w:lang w:eastAsia="zh"/>
          <w:woUserID w:val="1"/>
        </w:rPr>
      </w:pPr>
    </w:p>
    <w:p w14:paraId="6504769C">
      <w:pPr>
        <w:keepNext w:val="0"/>
        <w:keepLines w:val="0"/>
        <w:widowControl w:val="0"/>
        <w:suppressLineNumbers w:val="0"/>
        <w:autoSpaceDE w:val="0"/>
        <w:autoSpaceDN/>
        <w:spacing w:before="0" w:beforeAutospacing="0" w:after="0" w:afterAutospacing="0" w:line="360" w:lineRule="auto"/>
        <w:ind w:left="0" w:right="0"/>
        <w:jc w:val="both"/>
        <w:rPr>
          <w:rFonts w:hint="eastAsia" w:eastAsiaTheme="minorEastAsia"/>
          <w:lang w:eastAsia="zh"/>
          <w:woUserID w:val="1"/>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思源黑体 CN VF">
    <w:panose1 w:val="020B0200000000000000"/>
    <w:charset w:val="86"/>
    <w:family w:val="auto"/>
    <w:pitch w:val="default"/>
    <w:sig w:usb0="20000083" w:usb1="2ADF3C10" w:usb2="00000016" w:usb3="00000000" w:csb0="60060107" w:csb1="00000000"/>
  </w:font>
  <w:font w:name="@宋体">
    <w:altName w:val="汉仪书宋二KW"/>
    <w:panose1 w:val="02010600030101010101"/>
    <w:charset w:val="86"/>
    <w:family w:val="auto"/>
    <w:pitch w:val="variable"/>
    <w:sig w:usb0="00000203" w:usb1="288F0000" w:usb2="00000016" w:usb3="00000000" w:csb0="00040001" w:csb1="00000000"/>
  </w:font>
  <w:font w:name="@黑体">
    <w:altName w:val="汉仪中黑KW"/>
    <w:panose1 w:val="02010600030101010101"/>
    <w:charset w:val="86"/>
    <w:family w:val="auto"/>
    <w:pitch w:val="fixed"/>
    <w:sig w:usb0="800002BF" w:usb1="38CF7CFA" w:usb2="00000016" w:usb3="00000000" w:csb0="00040001" w:csb1="00000000"/>
  </w:font>
  <w:font w:name="Cambria Math">
    <w:altName w:val="Kingsoft Math"/>
    <w:panose1 w:val="02040503050406030204"/>
    <w:charset w:val="00"/>
    <w:family w:val="auto"/>
    <w:pitch w:val="variable"/>
    <w:sig w:usb0="E00006FF" w:usb1="420024FF" w:usb2="02000000" w:usb3="00000000" w:csb0="0000019F" w:csb1="00000000"/>
  </w:font>
  <w:font w:name="Kingsoft Math">
    <w:panose1 w:val="02040503050406030204"/>
    <w:charset w:val="00"/>
    <w:family w:val="auto"/>
    <w:pitch w:val="default"/>
    <w:sig w:usb0="00000081" w:usb1="02000068" w:usb2="02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FDEB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49B5B">
                          <w:pPr>
                            <w:pStyle w:val="4"/>
                            <w:rPr>
                              <w:rFonts w:hint="eastAsia" w:eastAsiaTheme="minorEastAsia"/>
                              <w:lang w:eastAsia="zh"/>
                            </w:rPr>
                          </w:pPr>
                          <w:r>
                            <w:rPr>
                              <w:rFonts w:hint="eastAsia"/>
                              <w:lang w:eastAsia="zh"/>
                            </w:rPr>
                            <w:fldChar w:fldCharType="begin"/>
                          </w:r>
                          <w:r>
                            <w:rPr>
                              <w:rFonts w:hint="eastAsia"/>
                              <w:lang w:eastAsia="zh"/>
                            </w:rPr>
                            <w:instrText xml:space="preserve"> PAGE  \* MERGEFORMAT </w:instrText>
                          </w:r>
                          <w:r>
                            <w:rPr>
                              <w:rFonts w:hint="eastAsia"/>
                              <w:lang w:eastAsia="zh"/>
                            </w:rPr>
                            <w:fldChar w:fldCharType="separate"/>
                          </w:r>
                          <w:r>
                            <w:rPr>
                              <w:rFonts w:hint="eastAsia"/>
                              <w:lang w:eastAsia="zh"/>
                            </w:rPr>
                            <w:t>1</w:t>
                          </w:r>
                          <w:r>
                            <w:rPr>
                              <w:rFonts w:hint="eastAsia"/>
                              <w:lang w:eastAsia="zh"/>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7D949B5B">
                    <w:pPr>
                      <w:pStyle w:val="4"/>
                      <w:rPr>
                        <w:rFonts w:hint="eastAsia" w:eastAsiaTheme="minorEastAsia"/>
                        <w:lang w:eastAsia="zh"/>
                      </w:rPr>
                    </w:pPr>
                    <w:r>
                      <w:rPr>
                        <w:rFonts w:hint="eastAsia"/>
                        <w:lang w:eastAsia="zh"/>
                      </w:rPr>
                      <w:fldChar w:fldCharType="begin"/>
                    </w:r>
                    <w:r>
                      <w:rPr>
                        <w:rFonts w:hint="eastAsia"/>
                        <w:lang w:eastAsia="zh"/>
                      </w:rPr>
                      <w:instrText xml:space="preserve"> PAGE  \* MERGEFORMAT </w:instrText>
                    </w:r>
                    <w:r>
                      <w:rPr>
                        <w:rFonts w:hint="eastAsia"/>
                        <w:lang w:eastAsia="zh"/>
                      </w:rPr>
                      <w:fldChar w:fldCharType="separate"/>
                    </w:r>
                    <w:r>
                      <w:rPr>
                        <w:rFonts w:hint="eastAsia"/>
                        <w:lang w:eastAsia="zh"/>
                      </w:rPr>
                      <w:t>1</w:t>
                    </w:r>
                    <w:r>
                      <w:rPr>
                        <w:rFonts w:hint="eastAsia"/>
                        <w:lang w:eastAsia="zh"/>
                      </w:rPr>
                      <w:fldChar w:fldCharType="end"/>
                    </w:r>
                  </w:p>
                </w:txbxContent>
              </v:textbox>
            </v:shape>
          </w:pict>
        </mc:Fallback>
      </mc:AlternateContent>
    </w:r>
    <w:r>
      <w:rPr>
        <w:rFonts w:hint="default"/>
        <w:woUserID w:val="1"/>
      </w:rPr>
      <w:drawing>
        <wp:inline distT="0" distB="0" distL="114300" distR="114300">
          <wp:extent cx="610235" cy="632460"/>
          <wp:effectExtent l="0" t="0" r="18415" b="1524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
                  <a:stretch>
                    <a:fillRect/>
                  </a:stretch>
                </pic:blipFill>
                <pic:spPr>
                  <a:xfrm>
                    <a:off x="0" y="0"/>
                    <a:ext cx="610235" cy="632460"/>
                  </a:xfrm>
                  <a:prstGeom prst="rect">
                    <a:avLst/>
                  </a:prstGeom>
                </pic:spPr>
              </pic:pic>
            </a:graphicData>
          </a:graphic>
        </wp:inline>
      </w:drawing>
    </w:r>
    <w:r>
      <w:rPr>
        <w:rFonts w:hint="eastAsia"/>
        <w:lang w:eastAsia="zh"/>
        <w:woUserID w:val="1"/>
      </w:rPr>
      <w:t xml:space="preserve">官方QQ客户交流群    </w:t>
    </w:r>
    <w:r>
      <w:rPr>
        <w:rFonts w:hint="default"/>
        <w:lang w:eastAsia="zh"/>
        <w:woUserID w:val="1"/>
      </w:rPr>
      <w:t>FlyingRC®</w:t>
    </w:r>
    <w:r>
      <w:rPr>
        <w:rFonts w:hint="eastAsia"/>
        <w:lang w:eastAsia="zh"/>
        <w:woUserID w:val="1"/>
      </w:rPr>
      <w:t>地址：</w:t>
    </w:r>
    <w:r>
      <w:rPr>
        <w:rFonts w:hint="eastAsia"/>
        <w:lang w:val="en-US" w:eastAsia="zh-CN"/>
        <w:woUserID w:val="1"/>
      </w:rPr>
      <w:t>上海市闵行区竹园路559号必翔科技园9栋1002A</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28CE">
    <w:pPr>
      <w:keepNext w:val="0"/>
      <w:keepLines w:val="0"/>
      <w:widowControl w:val="0"/>
      <w:suppressLineNumbers w:val="0"/>
      <w:spacing w:before="0" w:beforeAutospacing="0" w:after="0" w:afterAutospacing="0"/>
      <w:ind w:left="0" w:right="0"/>
      <w:jc w:val="both"/>
    </w:pPr>
    <w:r>
      <w:rPr>
        <w:rFonts w:hint="eastAsia" w:ascii="Calibri" w:hAnsi="Calibri" w:eastAsia="宋体" w:cs="Times New Roman"/>
        <w:kern w:val="2"/>
        <w:sz w:val="21"/>
        <w:szCs w:val="21"/>
        <w:lang w:val="en-US" w:eastAsia="zh-CN" w:bidi="ar"/>
      </w:rPr>
      <w:drawing>
        <wp:inline distT="0" distB="0" distL="114300" distR="114300">
          <wp:extent cx="1524000" cy="581025"/>
          <wp:effectExtent l="0" t="0" r="0" b="952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1"/>
                  <a:stretch>
                    <a:fillRect/>
                  </a:stretch>
                </pic:blipFill>
                <pic:spPr>
                  <a:xfrm>
                    <a:off x="0" y="0"/>
                    <a:ext cx="1524000" cy="581025"/>
                  </a:xfrm>
                  <a:prstGeom prst="rect">
                    <a:avLst/>
                  </a:prstGeom>
                </pic:spPr>
              </pic:pic>
            </a:graphicData>
          </a:graphic>
        </wp:inline>
      </w:drawing>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源自上海和新加坡，力争成为独特设计和卓越的代名词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CB3FA7"/>
    <w:multiLevelType w:val="multilevel"/>
    <w:tmpl w:val="DDCB3FA7"/>
    <w:lvl w:ilvl="0" w:tentative="0">
      <w:start w:val="1"/>
      <w:numFmt w:val="bullet"/>
      <w:lvlText w:val=""/>
      <w:lvlJc w:val="left"/>
      <w:pPr>
        <w:tabs>
          <w:tab w:val="left" w:pos="840"/>
        </w:tabs>
        <w:ind w:left="840" w:leftChars="0" w:hanging="420" w:firstLineChars="0"/>
      </w:pPr>
      <w:rPr>
        <w:rFonts w:hint="default" w:ascii="Wingdings" w:hAnsi="Wingdings"/>
      </w:rPr>
    </w:lvl>
    <w:lvl w:ilvl="1" w:tentative="0">
      <w:start w:val="1"/>
      <w:numFmt w:val="bullet"/>
      <w:lvlText w:val=""/>
      <w:lvlJc w:val="left"/>
      <w:pPr>
        <w:tabs>
          <w:tab w:val="left" w:pos="1260"/>
        </w:tabs>
        <w:ind w:left="1260" w:leftChars="0" w:hanging="420" w:firstLineChars="0"/>
      </w:pPr>
      <w:rPr>
        <w:rFonts w:hint="default" w:ascii="Wingdings" w:hAnsi="Wingdings"/>
      </w:rPr>
    </w:lvl>
    <w:lvl w:ilvl="2" w:tentative="0">
      <w:start w:val="1"/>
      <w:numFmt w:val="bullet"/>
      <w:lvlText w:val=""/>
      <w:lvlJc w:val="left"/>
      <w:pPr>
        <w:tabs>
          <w:tab w:val="left" w:pos="1680"/>
        </w:tabs>
        <w:ind w:left="1680" w:leftChars="0" w:hanging="420" w:firstLineChars="0"/>
      </w:pPr>
      <w:rPr>
        <w:rFonts w:hint="default" w:ascii="Wingdings" w:hAnsi="Wingdings"/>
      </w:rPr>
    </w:lvl>
    <w:lvl w:ilvl="3" w:tentative="0">
      <w:start w:val="1"/>
      <w:numFmt w:val="bullet"/>
      <w:lvlText w:val=""/>
      <w:lvlJc w:val="left"/>
      <w:pPr>
        <w:tabs>
          <w:tab w:val="left" w:pos="2100"/>
        </w:tabs>
        <w:ind w:left="2100" w:leftChars="0" w:hanging="420" w:firstLineChars="0"/>
      </w:pPr>
      <w:rPr>
        <w:rFonts w:hint="default" w:ascii="Wingdings" w:hAnsi="Wingdings"/>
      </w:rPr>
    </w:lvl>
    <w:lvl w:ilvl="4" w:tentative="0">
      <w:start w:val="1"/>
      <w:numFmt w:val="bullet"/>
      <w:lvlText w:val=""/>
      <w:lvlJc w:val="left"/>
      <w:pPr>
        <w:tabs>
          <w:tab w:val="left" w:pos="2520"/>
        </w:tabs>
        <w:ind w:left="2520" w:leftChars="0" w:hanging="420" w:firstLineChars="0"/>
      </w:pPr>
      <w:rPr>
        <w:rFonts w:hint="default" w:ascii="Wingdings" w:hAnsi="Wingdings"/>
      </w:rPr>
    </w:lvl>
    <w:lvl w:ilvl="5" w:tentative="0">
      <w:start w:val="1"/>
      <w:numFmt w:val="bullet"/>
      <w:lvlText w:val=""/>
      <w:lvlJc w:val="left"/>
      <w:pPr>
        <w:tabs>
          <w:tab w:val="left" w:pos="2940"/>
        </w:tabs>
        <w:ind w:left="2940" w:leftChars="0" w:hanging="420" w:firstLineChars="0"/>
      </w:pPr>
      <w:rPr>
        <w:rFonts w:hint="default" w:ascii="Wingdings" w:hAnsi="Wingdings"/>
      </w:rPr>
    </w:lvl>
    <w:lvl w:ilvl="6" w:tentative="0">
      <w:start w:val="1"/>
      <w:numFmt w:val="bullet"/>
      <w:lvlText w:val=""/>
      <w:lvlJc w:val="left"/>
      <w:pPr>
        <w:tabs>
          <w:tab w:val="left" w:pos="3360"/>
        </w:tabs>
        <w:ind w:left="3360" w:leftChars="0" w:hanging="420" w:firstLineChars="0"/>
      </w:pPr>
      <w:rPr>
        <w:rFonts w:hint="default" w:ascii="Wingdings" w:hAnsi="Wingdings"/>
      </w:rPr>
    </w:lvl>
    <w:lvl w:ilvl="7" w:tentative="0">
      <w:start w:val="1"/>
      <w:numFmt w:val="bullet"/>
      <w:lvlText w:val=""/>
      <w:lvlJc w:val="left"/>
      <w:pPr>
        <w:tabs>
          <w:tab w:val="left" w:pos="3780"/>
        </w:tabs>
        <w:ind w:left="3780" w:leftChars="0" w:hanging="420" w:firstLineChars="0"/>
      </w:pPr>
      <w:rPr>
        <w:rFonts w:hint="default" w:ascii="Wingdings" w:hAnsi="Wingdings"/>
      </w:rPr>
    </w:lvl>
    <w:lvl w:ilvl="8" w:tentative="0">
      <w:start w:val="1"/>
      <w:numFmt w:val="bullet"/>
      <w:lvlText w:val=""/>
      <w:lvlJc w:val="left"/>
      <w:pPr>
        <w:tabs>
          <w:tab w:val="left" w:pos="4200"/>
        </w:tabs>
        <w:ind w:left="4200" w:leftChars="0" w:hanging="420" w:firstLineChars="0"/>
      </w:pPr>
      <w:rPr>
        <w:rFonts w:hint="default" w:ascii="Wingdings" w:hAnsi="Wingdings"/>
      </w:rPr>
    </w:lvl>
  </w:abstractNum>
  <w:abstractNum w:abstractNumId="1">
    <w:nsid w:val="E9BD208B"/>
    <w:multiLevelType w:val="multilevel"/>
    <w:tmpl w:val="E9BD208B"/>
    <w:lvl w:ilvl="0" w:tentative="0">
      <w:start w:val="1"/>
      <w:numFmt w:val="bullet"/>
      <w:lvlText w:val=""/>
      <w:lvlJc w:val="left"/>
      <w:pPr>
        <w:tabs>
          <w:tab w:val="left" w:pos="840"/>
        </w:tabs>
        <w:ind w:left="840" w:leftChars="0" w:hanging="420" w:firstLineChars="0"/>
      </w:pPr>
      <w:rPr>
        <w:rFonts w:hint="default" w:ascii="Wingdings" w:hAnsi="Wingdings"/>
      </w:rPr>
    </w:lvl>
    <w:lvl w:ilvl="1" w:tentative="0">
      <w:start w:val="1"/>
      <w:numFmt w:val="bullet"/>
      <w:lvlText w:val=""/>
      <w:lvlJc w:val="left"/>
      <w:pPr>
        <w:tabs>
          <w:tab w:val="left" w:pos="1260"/>
        </w:tabs>
        <w:ind w:left="1260" w:leftChars="0" w:hanging="420" w:firstLineChars="0"/>
      </w:pPr>
      <w:rPr>
        <w:rFonts w:hint="default" w:ascii="Wingdings" w:hAnsi="Wingdings"/>
      </w:rPr>
    </w:lvl>
    <w:lvl w:ilvl="2" w:tentative="0">
      <w:start w:val="1"/>
      <w:numFmt w:val="bullet"/>
      <w:lvlText w:val=""/>
      <w:lvlJc w:val="left"/>
      <w:pPr>
        <w:tabs>
          <w:tab w:val="left" w:pos="1680"/>
        </w:tabs>
        <w:ind w:left="1680" w:leftChars="0" w:hanging="420" w:firstLineChars="0"/>
      </w:pPr>
      <w:rPr>
        <w:rFonts w:hint="default" w:ascii="Wingdings" w:hAnsi="Wingdings"/>
      </w:rPr>
    </w:lvl>
    <w:lvl w:ilvl="3" w:tentative="0">
      <w:start w:val="1"/>
      <w:numFmt w:val="bullet"/>
      <w:lvlText w:val=""/>
      <w:lvlJc w:val="left"/>
      <w:pPr>
        <w:tabs>
          <w:tab w:val="left" w:pos="2100"/>
        </w:tabs>
        <w:ind w:left="2100" w:leftChars="0" w:hanging="420" w:firstLineChars="0"/>
      </w:pPr>
      <w:rPr>
        <w:rFonts w:hint="default" w:ascii="Wingdings" w:hAnsi="Wingdings"/>
      </w:rPr>
    </w:lvl>
    <w:lvl w:ilvl="4" w:tentative="0">
      <w:start w:val="1"/>
      <w:numFmt w:val="bullet"/>
      <w:lvlText w:val=""/>
      <w:lvlJc w:val="left"/>
      <w:pPr>
        <w:tabs>
          <w:tab w:val="left" w:pos="2520"/>
        </w:tabs>
        <w:ind w:left="2520" w:leftChars="0" w:hanging="420" w:firstLineChars="0"/>
      </w:pPr>
      <w:rPr>
        <w:rFonts w:hint="default" w:ascii="Wingdings" w:hAnsi="Wingdings"/>
      </w:rPr>
    </w:lvl>
    <w:lvl w:ilvl="5" w:tentative="0">
      <w:start w:val="1"/>
      <w:numFmt w:val="bullet"/>
      <w:lvlText w:val=""/>
      <w:lvlJc w:val="left"/>
      <w:pPr>
        <w:tabs>
          <w:tab w:val="left" w:pos="2940"/>
        </w:tabs>
        <w:ind w:left="2940" w:leftChars="0" w:hanging="420" w:firstLineChars="0"/>
      </w:pPr>
      <w:rPr>
        <w:rFonts w:hint="default" w:ascii="Wingdings" w:hAnsi="Wingdings"/>
      </w:rPr>
    </w:lvl>
    <w:lvl w:ilvl="6" w:tentative="0">
      <w:start w:val="1"/>
      <w:numFmt w:val="bullet"/>
      <w:lvlText w:val=""/>
      <w:lvlJc w:val="left"/>
      <w:pPr>
        <w:tabs>
          <w:tab w:val="left" w:pos="3360"/>
        </w:tabs>
        <w:ind w:left="3360" w:leftChars="0" w:hanging="420" w:firstLineChars="0"/>
      </w:pPr>
      <w:rPr>
        <w:rFonts w:hint="default" w:ascii="Wingdings" w:hAnsi="Wingdings"/>
      </w:rPr>
    </w:lvl>
    <w:lvl w:ilvl="7" w:tentative="0">
      <w:start w:val="1"/>
      <w:numFmt w:val="bullet"/>
      <w:lvlText w:val=""/>
      <w:lvlJc w:val="left"/>
      <w:pPr>
        <w:tabs>
          <w:tab w:val="left" w:pos="3780"/>
        </w:tabs>
        <w:ind w:left="3780" w:leftChars="0" w:hanging="420" w:firstLineChars="0"/>
      </w:pPr>
      <w:rPr>
        <w:rFonts w:hint="default" w:ascii="Wingdings" w:hAnsi="Wingdings"/>
      </w:rPr>
    </w:lvl>
    <w:lvl w:ilvl="8" w:tentative="0">
      <w:start w:val="1"/>
      <w:numFmt w:val="bullet"/>
      <w:lvlText w:val=""/>
      <w:lvlJc w:val="left"/>
      <w:pPr>
        <w:tabs>
          <w:tab w:val="left" w:pos="4200"/>
        </w:tabs>
        <w:ind w:left="4200" w:leftChars="0" w:hanging="420" w:firstLineChars="0"/>
      </w:pPr>
      <w:rPr>
        <w:rFonts w:hint="default" w:ascii="Wingdings" w:hAnsi="Wingdings"/>
      </w:rPr>
    </w:lvl>
  </w:abstractNum>
  <w:abstractNum w:abstractNumId="2">
    <w:nsid w:val="FFFEFC22"/>
    <w:multiLevelType w:val="multilevel"/>
    <w:tmpl w:val="FFFEFC22"/>
    <w:lvl w:ilvl="0" w:tentative="0">
      <w:start w:val="1"/>
      <w:numFmt w:val="bullet"/>
      <w:lvlText w:val=""/>
      <w:lvlJc w:val="left"/>
      <w:pPr>
        <w:tabs>
          <w:tab w:val="left" w:pos="840"/>
        </w:tabs>
        <w:ind w:left="840" w:leftChars="0" w:hanging="420" w:firstLineChars="0"/>
      </w:pPr>
      <w:rPr>
        <w:rFonts w:hint="default" w:ascii="Wingdings" w:hAnsi="Wingdings"/>
      </w:rPr>
    </w:lvl>
    <w:lvl w:ilvl="1" w:tentative="0">
      <w:start w:val="1"/>
      <w:numFmt w:val="bullet"/>
      <w:lvlText w:val=""/>
      <w:lvlJc w:val="left"/>
      <w:pPr>
        <w:tabs>
          <w:tab w:val="left" w:pos="1260"/>
        </w:tabs>
        <w:ind w:left="1260" w:leftChars="0" w:hanging="420" w:firstLineChars="0"/>
      </w:pPr>
      <w:rPr>
        <w:rFonts w:hint="default" w:ascii="Wingdings" w:hAnsi="Wingdings"/>
      </w:rPr>
    </w:lvl>
    <w:lvl w:ilvl="2" w:tentative="0">
      <w:start w:val="1"/>
      <w:numFmt w:val="bullet"/>
      <w:lvlText w:val=""/>
      <w:lvlJc w:val="left"/>
      <w:pPr>
        <w:tabs>
          <w:tab w:val="left" w:pos="1680"/>
        </w:tabs>
        <w:ind w:left="1680" w:leftChars="0" w:hanging="420" w:firstLineChars="0"/>
      </w:pPr>
      <w:rPr>
        <w:rFonts w:hint="default" w:ascii="Wingdings" w:hAnsi="Wingdings"/>
      </w:rPr>
    </w:lvl>
    <w:lvl w:ilvl="3" w:tentative="0">
      <w:start w:val="1"/>
      <w:numFmt w:val="bullet"/>
      <w:lvlText w:val=""/>
      <w:lvlJc w:val="left"/>
      <w:pPr>
        <w:tabs>
          <w:tab w:val="left" w:pos="2100"/>
        </w:tabs>
        <w:ind w:left="2100" w:leftChars="0" w:hanging="420" w:firstLineChars="0"/>
      </w:pPr>
      <w:rPr>
        <w:rFonts w:hint="default" w:ascii="Wingdings" w:hAnsi="Wingdings"/>
      </w:rPr>
    </w:lvl>
    <w:lvl w:ilvl="4" w:tentative="0">
      <w:start w:val="1"/>
      <w:numFmt w:val="bullet"/>
      <w:lvlText w:val=""/>
      <w:lvlJc w:val="left"/>
      <w:pPr>
        <w:tabs>
          <w:tab w:val="left" w:pos="2520"/>
        </w:tabs>
        <w:ind w:left="2520" w:leftChars="0" w:hanging="420" w:firstLineChars="0"/>
      </w:pPr>
      <w:rPr>
        <w:rFonts w:hint="default" w:ascii="Wingdings" w:hAnsi="Wingdings"/>
      </w:rPr>
    </w:lvl>
    <w:lvl w:ilvl="5" w:tentative="0">
      <w:start w:val="1"/>
      <w:numFmt w:val="bullet"/>
      <w:lvlText w:val=""/>
      <w:lvlJc w:val="left"/>
      <w:pPr>
        <w:tabs>
          <w:tab w:val="left" w:pos="2940"/>
        </w:tabs>
        <w:ind w:left="2940" w:leftChars="0" w:hanging="420" w:firstLineChars="0"/>
      </w:pPr>
      <w:rPr>
        <w:rFonts w:hint="default" w:ascii="Wingdings" w:hAnsi="Wingdings"/>
      </w:rPr>
    </w:lvl>
    <w:lvl w:ilvl="6" w:tentative="0">
      <w:start w:val="1"/>
      <w:numFmt w:val="bullet"/>
      <w:lvlText w:val=""/>
      <w:lvlJc w:val="left"/>
      <w:pPr>
        <w:tabs>
          <w:tab w:val="left" w:pos="3360"/>
        </w:tabs>
        <w:ind w:left="3360" w:leftChars="0" w:hanging="420" w:firstLineChars="0"/>
      </w:pPr>
      <w:rPr>
        <w:rFonts w:hint="default" w:ascii="Wingdings" w:hAnsi="Wingdings"/>
      </w:rPr>
    </w:lvl>
    <w:lvl w:ilvl="7" w:tentative="0">
      <w:start w:val="1"/>
      <w:numFmt w:val="bullet"/>
      <w:lvlText w:val=""/>
      <w:lvlJc w:val="left"/>
      <w:pPr>
        <w:tabs>
          <w:tab w:val="left" w:pos="3780"/>
        </w:tabs>
        <w:ind w:left="3780" w:leftChars="0" w:hanging="420" w:firstLineChars="0"/>
      </w:pPr>
      <w:rPr>
        <w:rFonts w:hint="default" w:ascii="Wingdings" w:hAnsi="Wingdings"/>
      </w:rPr>
    </w:lvl>
    <w:lvl w:ilvl="8" w:tentative="0">
      <w:start w:val="1"/>
      <w:numFmt w:val="bullet"/>
      <w:lvlText w:val=""/>
      <w:lvlJc w:val="left"/>
      <w:pPr>
        <w:tabs>
          <w:tab w:val="left" w:pos="4200"/>
        </w:tabs>
        <w:ind w:left="4200" w:leftChars="0" w:hanging="420" w:firstLineChars="0"/>
      </w:pPr>
      <w:rPr>
        <w:rFonts w:hint="default" w:ascii="Wingdings" w:hAnsi="Wingdings"/>
      </w:rPr>
    </w:lvl>
  </w:abstractNum>
  <w:abstractNum w:abstractNumId="3">
    <w:nsid w:val="17ECC878"/>
    <w:multiLevelType w:val="multilevel"/>
    <w:tmpl w:val="17ECC878"/>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3FEA54B3"/>
    <w:multiLevelType w:val="singleLevel"/>
    <w:tmpl w:val="3FEA54B3"/>
    <w:lvl w:ilvl="0" w:tentative="0">
      <w:start w:val="1"/>
      <w:numFmt w:val="decimalEnclosedCircleChinese"/>
      <w:suff w:val="nothing"/>
      <w:lvlText w:val="%1　"/>
      <w:lvlJc w:val="left"/>
      <w:pPr>
        <w:ind w:left="0" w:leftChars="0" w:firstLine="400" w:firstLineChars="0"/>
      </w:pPr>
      <w:rPr>
        <w:rFonts w:hint="eastAsia"/>
        <w:b w:val="0"/>
        <w:bCs w:val="0"/>
      </w:rPr>
    </w:lvl>
  </w:abstractNum>
  <w:abstractNum w:abstractNumId="5">
    <w:nsid w:val="7FFB4589"/>
    <w:multiLevelType w:val="singleLevel"/>
    <w:tmpl w:val="7FFB4589"/>
    <w:lvl w:ilvl="0" w:tentative="0">
      <w:start w:val="1"/>
      <w:numFmt w:val="decimal"/>
      <w:lvlText w:val="%1."/>
      <w:lvlJc w:val="left"/>
      <w:pPr>
        <w:tabs>
          <w:tab w:val="left" w:pos="425"/>
        </w:tabs>
        <w:ind w:left="425" w:leftChars="0" w:hanging="425" w:firstLineChars="0"/>
      </w:pPr>
      <w:rPr>
        <w:rFont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kOGE4MTA1YTA0NzY2Njk4MzhiZWQ4ZTQxMDNjZmQifQ=="/>
  </w:docVars>
  <w:rsids>
    <w:rsidRoot w:val="03B40E35"/>
    <w:rsid w:val="03B40E35"/>
    <w:rsid w:val="0FDB1A6D"/>
    <w:rsid w:val="19DE9084"/>
    <w:rsid w:val="1FDFF13A"/>
    <w:rsid w:val="2ED7359D"/>
    <w:rsid w:val="33AF0E78"/>
    <w:rsid w:val="3773BC4F"/>
    <w:rsid w:val="38344976"/>
    <w:rsid w:val="39AF638D"/>
    <w:rsid w:val="3E37D0E6"/>
    <w:rsid w:val="3F25DE84"/>
    <w:rsid w:val="3F5EEC8F"/>
    <w:rsid w:val="3F7269A9"/>
    <w:rsid w:val="3FAF9BF4"/>
    <w:rsid w:val="3FBD915F"/>
    <w:rsid w:val="3FF47493"/>
    <w:rsid w:val="4FEFE15F"/>
    <w:rsid w:val="4FFF0E70"/>
    <w:rsid w:val="537DBDA2"/>
    <w:rsid w:val="55FF3869"/>
    <w:rsid w:val="582B72DD"/>
    <w:rsid w:val="5BFF65CC"/>
    <w:rsid w:val="5CF57D1B"/>
    <w:rsid w:val="5D37CDE6"/>
    <w:rsid w:val="5EDD563B"/>
    <w:rsid w:val="5EEF0AC1"/>
    <w:rsid w:val="5EFA1756"/>
    <w:rsid w:val="5FD7514D"/>
    <w:rsid w:val="5FF712BB"/>
    <w:rsid w:val="63F61E2A"/>
    <w:rsid w:val="6717CE57"/>
    <w:rsid w:val="677D2C68"/>
    <w:rsid w:val="67F41ACF"/>
    <w:rsid w:val="6BDFE761"/>
    <w:rsid w:val="6EADEE04"/>
    <w:rsid w:val="6EFD5F63"/>
    <w:rsid w:val="6FBCB593"/>
    <w:rsid w:val="70FFB7D0"/>
    <w:rsid w:val="72B39F58"/>
    <w:rsid w:val="73D7E574"/>
    <w:rsid w:val="75DB2C95"/>
    <w:rsid w:val="76DAE29D"/>
    <w:rsid w:val="76FE8559"/>
    <w:rsid w:val="77FFC164"/>
    <w:rsid w:val="79FBCEBC"/>
    <w:rsid w:val="7B7F1AAC"/>
    <w:rsid w:val="7BDE7A87"/>
    <w:rsid w:val="7D756AC5"/>
    <w:rsid w:val="7EFFAF63"/>
    <w:rsid w:val="7FC807B5"/>
    <w:rsid w:val="7FE6A5CF"/>
    <w:rsid w:val="7FEFB86B"/>
    <w:rsid w:val="7FF23475"/>
    <w:rsid w:val="7FFBB7A5"/>
    <w:rsid w:val="9FFF6941"/>
    <w:rsid w:val="A4B1E257"/>
    <w:rsid w:val="ABFE1562"/>
    <w:rsid w:val="AFCDF2A7"/>
    <w:rsid w:val="AFEFA097"/>
    <w:rsid w:val="B1FE5178"/>
    <w:rsid w:val="B3FF323E"/>
    <w:rsid w:val="B4678D08"/>
    <w:rsid w:val="B4FDF630"/>
    <w:rsid w:val="B57D98FA"/>
    <w:rsid w:val="BB7FB7C5"/>
    <w:rsid w:val="BBDD281E"/>
    <w:rsid w:val="BF9F6D8B"/>
    <w:rsid w:val="BFB7F56B"/>
    <w:rsid w:val="BFDF7753"/>
    <w:rsid w:val="BFFB2C96"/>
    <w:rsid w:val="C592506C"/>
    <w:rsid w:val="C93F36C2"/>
    <w:rsid w:val="C9FFE25A"/>
    <w:rsid w:val="CDCBDAD4"/>
    <w:rsid w:val="CDFC4320"/>
    <w:rsid w:val="CF2F39F2"/>
    <w:rsid w:val="CFFD82F3"/>
    <w:rsid w:val="DA67F336"/>
    <w:rsid w:val="DBFF0A30"/>
    <w:rsid w:val="DD37BA96"/>
    <w:rsid w:val="DED7E80E"/>
    <w:rsid w:val="DF2FC7F4"/>
    <w:rsid w:val="DF650DF5"/>
    <w:rsid w:val="DFA52751"/>
    <w:rsid w:val="E49A2D97"/>
    <w:rsid w:val="E79341C0"/>
    <w:rsid w:val="EACF0906"/>
    <w:rsid w:val="EE6B685A"/>
    <w:rsid w:val="EFEB08D0"/>
    <w:rsid w:val="EFFF5D41"/>
    <w:rsid w:val="F07E17A4"/>
    <w:rsid w:val="F6973DD5"/>
    <w:rsid w:val="F8B716BC"/>
    <w:rsid w:val="F969B252"/>
    <w:rsid w:val="FB7E1D62"/>
    <w:rsid w:val="FBBFE88B"/>
    <w:rsid w:val="FBDD6182"/>
    <w:rsid w:val="FBFD84CF"/>
    <w:rsid w:val="FBFF1663"/>
    <w:rsid w:val="FBFFFC1F"/>
    <w:rsid w:val="FD7FC4D0"/>
    <w:rsid w:val="FD9405A8"/>
    <w:rsid w:val="FDBF6C09"/>
    <w:rsid w:val="FDE81C50"/>
    <w:rsid w:val="FDEC6426"/>
    <w:rsid w:val="FEFB9EB9"/>
    <w:rsid w:val="FF77E8AC"/>
    <w:rsid w:val="FFAF0950"/>
    <w:rsid w:val="FFBAC7A3"/>
    <w:rsid w:val="FFE7FEBB"/>
    <w:rsid w:val="FFEEB5B6"/>
    <w:rsid w:val="FFEF62EA"/>
    <w:rsid w:val="FFFE2AAB"/>
    <w:rsid w:val="FFFF94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keepNext w:val="0"/>
      <w:keepLines w:val="0"/>
      <w:widowControl w:val="0"/>
      <w:suppressLineNumbers w:val="0"/>
      <w:ind w:left="420" w:leftChars="200"/>
      <w:jc w:val="both"/>
    </w:pPr>
    <w:rPr>
      <w:rFonts w:hint="default" w:ascii="Calibri" w:hAnsi="Calibri" w:eastAsia="宋体" w:cs="Arial"/>
      <w:kern w:val="2"/>
      <w:sz w:val="21"/>
      <w:szCs w:val="21"/>
      <w:lang w:val="en-US" w:eastAsia="zh-CN" w:bidi="ar"/>
    </w:rPr>
  </w:style>
  <w:style w:type="paragraph" w:styleId="8">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2">
    <w:name w:val="Hyperlink"/>
    <w:basedOn w:val="11"/>
    <w:qFormat/>
    <w:uiPriority w:val="0"/>
    <w:rPr>
      <w:color w:val="0000FF"/>
      <w:u w:val="single"/>
    </w:rPr>
  </w:style>
  <w:style w:type="character" w:customStyle="1" w:styleId="13">
    <w:name w:val="10"/>
    <w:basedOn w:val="11"/>
    <w:qFormat/>
    <w:uiPriority w:val="0"/>
    <w:rPr>
      <w:rFonts w:hint="default" w:ascii="Times New Roman" w:hAnsi="Times New Roman" w:cs="Times New Roman"/>
    </w:rPr>
  </w:style>
  <w:style w:type="character" w:customStyle="1" w:styleId="14">
    <w:name w:val="15"/>
    <w:basedOn w:val="11"/>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0" Type="http://schemas.openxmlformats.org/officeDocument/2006/relationships/fontTable" Target="fontTable.xml"/><Relationship Id="rId4" Type="http://schemas.openxmlformats.org/officeDocument/2006/relationships/footer" Target="foot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jpe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header" Target="header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3841</Words>
  <Characters>8820</Characters>
  <Lines>1</Lines>
  <Paragraphs>1</Paragraphs>
  <TotalTime>0</TotalTime>
  <ScaleCrop>false</ScaleCrop>
  <LinksUpToDate>false</LinksUpToDate>
  <CharactersWithSpaces>9762</CharactersWithSpaces>
  <Application>WPS Office WWO_wpscloud_20260521192124-597ff31d3d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2025-07-02T11:42:00Z</dcterms:created>
  <dc:creator>lyhenry</dc:creator>
  <cp:lastModifiedBy>lyhenry</cp:lastModifiedBy>
  <dcterms:modified xsi:type="dcterms:W3CDTF">2026-05-25T11:29:34Z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2052-12.9.0.26832</vt:lpwstr>
  </property>
  <property fmtid="{D5CDD505-2E9C-101B-9397-08002B2CF9AE}" pid="3" name="ICV">
    <vt:lpwstr>1AEB7C29AAD1740A1EC2136A507B23E4_43</vt:lpwstr>
  </property>
  <property fmtid="{D5CDD505-2E9C-101B-9397-08002B2CF9AE}" pid="4" name="KSOTemplateDocerSaveRecord">
    <vt:lpwstr>eyJoZGlkIjoiNGZjYjhhMWFhYWQ3NTkyNDBkYzE3NjUyYzUyNWM0OTIiLCJ1c2VySWQiOiIxMjYwNDM5NzI5In0=</vt:lpwstr>
  </property>
</Properties>
</file>