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10BBAAE">
      <w:pPr>
        <w:jc w:val="center"/>
        <w:rPr>
          <w:rFonts w:hint="eastAsia" w:ascii="微软雅黑" w:hAnsi="微软雅黑" w:eastAsia="微软雅黑" w:cs="微软雅黑"/>
          <w:b/>
          <w:bCs/>
          <w:kern w:val="2"/>
          <w:sz w:val="32"/>
          <w:szCs w:val="32"/>
          <w:lang w:val="en-US" w:eastAsia="zh" w:bidi="ar"/>
          <w:woUserID w:val="1"/>
        </w:rPr>
      </w:pPr>
      <w:r>
        <w:rPr>
          <w:rFonts w:hint="default" w:ascii="微软雅黑" w:hAnsi="微软雅黑" w:eastAsia="微软雅黑" w:cs="微软雅黑"/>
          <w:b/>
          <w:bCs/>
          <w:kern w:val="2"/>
          <w:sz w:val="32"/>
          <w:szCs w:val="32"/>
          <w:lang w:eastAsia="zh-CN" w:bidi="ar"/>
          <w:woUserID w:val="1"/>
        </w:rPr>
        <w:t>FlyingRC®</w:t>
      </w:r>
      <w:r>
        <w:rPr>
          <w:rFonts w:hint="eastAsia" w:ascii="微软雅黑" w:hAnsi="微软雅黑" w:eastAsia="微软雅黑" w:cs="微软雅黑"/>
          <w:b/>
          <w:bCs/>
          <w:kern w:val="2"/>
          <w:sz w:val="32"/>
          <w:szCs w:val="32"/>
          <w:lang w:val="en-US" w:eastAsia="zh-CN" w:bidi="ar"/>
          <w:woUserID w:val="1"/>
        </w:rPr>
        <w:t xml:space="preserve"> F4Wing Mini MK1</w:t>
      </w:r>
      <w:r>
        <w:rPr>
          <w:rFonts w:hint="eastAsia" w:ascii="微软雅黑" w:hAnsi="微软雅黑" w:eastAsia="微软雅黑" w:cs="微软雅黑"/>
          <w:b/>
          <w:bCs/>
          <w:kern w:val="2"/>
          <w:sz w:val="32"/>
          <w:szCs w:val="32"/>
          <w:lang w:val="en-US" w:eastAsia="zh" w:bidi="ar"/>
          <w:woUserID w:val="1"/>
        </w:rPr>
        <w:t xml:space="preserve"> Fixed-Wing Flight Controller Product</w:t>
      </w:r>
      <w:r>
        <w:rPr>
          <w:rFonts w:hint="eastAsia" w:ascii="微软雅黑" w:hAnsi="微软雅黑" w:eastAsia="微软雅黑" w:cs="微软雅黑"/>
          <w:b/>
          <w:bCs/>
          <w:kern w:val="2"/>
          <w:sz w:val="32"/>
          <w:szCs w:val="32"/>
          <w:lang w:val="en-US" w:eastAsia="zh-CN" w:bidi="ar"/>
          <w:woUserID w:val="1"/>
        </w:rPr>
        <w:t xml:space="preserve"> Manual</w:t>
      </w:r>
    </w:p>
    <w:p w14:paraId="048A1391">
      <w:pPr>
        <w:jc w:val="center"/>
        <w:rPr>
          <w:rFonts w:hint="eastAsia" w:ascii="微软雅黑" w:hAnsi="微软雅黑" w:eastAsia="微软雅黑" w:cs="微软雅黑"/>
          <w:b/>
          <w:bCs/>
          <w:kern w:val="2"/>
          <w:sz w:val="32"/>
          <w:szCs w:val="32"/>
          <w:lang w:val="en-US" w:eastAsia="zh-CN" w:bidi="ar"/>
          <w:woUserID w:val="1"/>
        </w:rPr>
      </w:pPr>
    </w:p>
    <w:p w14:paraId="55033A7C">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微软雅黑" w:hAnsi="微软雅黑" w:eastAsia="微软雅黑" w:cs="微软雅黑"/>
          <w:b/>
          <w:bCs/>
          <w:kern w:val="2"/>
          <w:sz w:val="32"/>
          <w:szCs w:val="32"/>
          <w:lang w:val="en-US" w:eastAsia="zh-CN" w:bidi="ar"/>
          <w:woUserID w:val="1"/>
        </w:rPr>
        <w:t xml:space="preserve"> </w:t>
      </w:r>
      <w:r>
        <w:rPr>
          <w:rFonts w:hint="eastAsia" w:ascii="宋体" w:hAnsi="宋体" w:cs="宋体"/>
          <w:kern w:val="2"/>
          <w:sz w:val="24"/>
          <w:szCs w:val="24"/>
          <w:lang w:val="en-US" w:eastAsia="zh"/>
          <w:woUserID w:val="1"/>
        </w:rPr>
        <w:t>FlyingRC® is a globally-oriented professional brand of electronic devices. We specialize in the R&amp;D and sales of drone electronics, core robot circuits and sensors. Our design team is based in Singapore, and our products are sold worldwide.</w:t>
      </w:r>
    </w:p>
    <w:p w14:paraId="5B612190">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18DA96BD">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Since launched in 2023, FlyingRC® products have gained widespread recognition from customers as well as strong market response. As of April 2026, our cumulative sales volume has exceeded 46,000 units. Our products are widely applied in industries, robotics, emergency rescue, environmental protection &amp; inspection, aerial photography, public security, retail and many other fields. Above all, we are committed to distinctive design and superior reliable quality.</w:t>
      </w:r>
    </w:p>
    <w:p w14:paraId="64365C0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6D20F4D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Our Chief Technology Officer Liu Yuhan possesses outstanding expertise in circuit design. Over the past four years, he has designed more than 80 circuit projects and contributed 39 to open-source platforms. Moreover, he won the Design Award on the open-source platform X.JLC.com twice in 2023 and 2024, and has become the youngest certified designer on this platform.</w:t>
      </w:r>
    </w:p>
    <w:p w14:paraId="5E14B3BF">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C293141">
      <w:pPr>
        <w:keepNext w:val="0"/>
        <w:keepLines w:val="0"/>
        <w:widowControl w:val="0"/>
        <w:suppressLineNumbers w:val="0"/>
        <w:spacing w:before="0" w:beforeAutospacing="0" w:after="0" w:afterAutospacing="0" w:line="360" w:lineRule="auto"/>
        <w:ind w:left="0" w:right="0" w:firstLine="420" w:firstLineChars="0"/>
        <w:jc w:val="both"/>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He holds the NUS (National University of Singapore, rank 8th worldwide) Science and Technology Scholarship, and is currently majoring in Electronic Engineering with a focus on Aerospace Technology. In addition, all members of our technical team are graduates from prestigious universities with extensive professional product experience.</w:t>
      </w:r>
    </w:p>
    <w:p w14:paraId="09222E6A">
      <w:pPr>
        <w:jc w:val="center"/>
        <w:rPr>
          <w:rFonts w:hint="eastAsia" w:ascii="微软雅黑" w:hAnsi="微软雅黑" w:eastAsia="微软雅黑" w:cs="微软雅黑"/>
          <w:sz w:val="30"/>
          <w:szCs w:val="30"/>
          <w:lang w:eastAsia="zh"/>
          <w:woUserID w:val="1"/>
        </w:rPr>
      </w:pPr>
    </w:p>
    <w:p w14:paraId="196F5713">
      <w:pPr>
        <w:rPr>
          <w:rFonts w:hint="eastAsia" w:ascii="微软雅黑" w:hAnsi="微软雅黑" w:eastAsia="微软雅黑" w:cs="微软雅黑"/>
          <w:sz w:val="28"/>
          <w:szCs w:val="28"/>
          <w:lang w:eastAsia="zh"/>
          <w:woUserID w:val="1"/>
        </w:rPr>
      </w:pPr>
    </w:p>
    <w:p w14:paraId="7864539D">
      <w:pPr>
        <w:rPr>
          <w:rFonts w:hint="eastAsia" w:ascii="微软雅黑" w:hAnsi="微软雅黑" w:eastAsia="微软雅黑" w:cs="微软雅黑"/>
          <w:sz w:val="28"/>
          <w:szCs w:val="28"/>
          <w:lang w:eastAsia="zh"/>
          <w:woUserID w:val="1"/>
        </w:rPr>
      </w:pPr>
      <w:r>
        <w:rPr>
          <w:rFonts w:hint="eastAsia" w:ascii="微软雅黑" w:hAnsi="微软雅黑" w:eastAsia="微软雅黑" w:cs="微软雅黑"/>
          <w:sz w:val="28"/>
          <w:szCs w:val="28"/>
          <w:lang w:eastAsia="zh"/>
          <w:woUserID w:val="1"/>
        </w:rPr>
        <w:drawing>
          <wp:inline distT="0" distB="0" distL="114300" distR="114300">
            <wp:extent cx="5269865" cy="4545965"/>
            <wp:effectExtent l="0" t="0" r="3175" b="1079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4"/>
                    <a:stretch>
                      <a:fillRect/>
                    </a:stretch>
                  </pic:blipFill>
                  <pic:spPr>
                    <a:xfrm>
                      <a:off x="0" y="0"/>
                      <a:ext cx="5269865" cy="4545965"/>
                    </a:xfrm>
                    <a:prstGeom prst="rect">
                      <a:avLst/>
                    </a:prstGeom>
                  </pic:spPr>
                </pic:pic>
              </a:graphicData>
            </a:graphic>
          </wp:inline>
        </w:drawing>
      </w:r>
    </w:p>
    <w:p w14:paraId="5D0E2CA8">
      <w:pPr>
        <w:rPr>
          <w:rFonts w:hint="default" w:ascii="微软雅黑" w:hAnsi="微软雅黑" w:eastAsia="微软雅黑" w:cs="微软雅黑"/>
          <w:lang w:eastAsia="zh"/>
          <w:woUserID w:val="1"/>
        </w:rPr>
      </w:pPr>
      <w:r>
        <w:rPr>
          <w:rFonts w:hint="default" w:ascii="微软雅黑" w:hAnsi="微软雅黑" w:eastAsia="微软雅黑" w:cs="微软雅黑"/>
          <w:lang w:eastAsia="zh"/>
          <w:woUserID w:val="1"/>
        </w:rPr>
        <w:drawing>
          <wp:inline distT="0" distB="0" distL="114300" distR="114300">
            <wp:extent cx="4330700" cy="3634740"/>
            <wp:effectExtent l="0" t="0" r="12700" b="3810"/>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5"/>
                    <a:stretch>
                      <a:fillRect/>
                    </a:stretch>
                  </pic:blipFill>
                  <pic:spPr>
                    <a:xfrm>
                      <a:off x="0" y="0"/>
                      <a:ext cx="4330700" cy="3634740"/>
                    </a:xfrm>
                    <a:prstGeom prst="rect">
                      <a:avLst/>
                    </a:prstGeom>
                  </pic:spPr>
                </pic:pic>
              </a:graphicData>
            </a:graphic>
          </wp:inline>
        </w:drawing>
      </w:r>
    </w:p>
    <w:p w14:paraId="1EF0FBC6">
      <w:pPr>
        <w:rPr>
          <w:rFonts w:hint="eastAsia" w:ascii="微软雅黑" w:hAnsi="微软雅黑" w:eastAsia="微软雅黑" w:cs="微软雅黑"/>
          <w:sz w:val="28"/>
          <w:szCs w:val="28"/>
          <w:lang w:eastAsia="zh"/>
          <w:woUserID w:val="1"/>
        </w:rPr>
      </w:pPr>
      <w:r>
        <w:rPr>
          <w:rFonts w:hint="eastAsia" w:ascii="微软雅黑" w:hAnsi="微软雅黑" w:eastAsia="微软雅黑" w:cs="微软雅黑"/>
          <w:b/>
          <w:bCs/>
          <w:sz w:val="28"/>
          <w:szCs w:val="28"/>
          <w:lang w:eastAsia="zh"/>
          <w:woUserID w:val="1"/>
        </w:rPr>
        <w:t xml:space="preserve">Flight Controller </w:t>
      </w:r>
      <w:r>
        <w:rPr>
          <w:rFonts w:hint="default" w:ascii="微软雅黑" w:hAnsi="微软雅黑" w:eastAsia="微软雅黑" w:cs="微软雅黑"/>
          <w:b/>
          <w:bCs/>
          <w:sz w:val="28"/>
          <w:szCs w:val="28"/>
          <w:lang w:val="en-US" w:eastAsia="zh"/>
          <w:woUserID w:val="1"/>
        </w:rPr>
        <w:t>Overview</w:t>
      </w:r>
      <w:r>
        <w:rPr>
          <w:rFonts w:hint="eastAsia" w:ascii="微软雅黑" w:hAnsi="微软雅黑" w:eastAsia="微软雅黑" w:cs="微软雅黑"/>
          <w:b/>
          <w:bCs/>
          <w:sz w:val="28"/>
          <w:szCs w:val="28"/>
          <w:lang w:eastAsia="zh"/>
          <w:woUserID w:val="1"/>
        </w:rPr>
        <w:t>:</w:t>
      </w:r>
    </w:p>
    <w:p w14:paraId="19C3DF48">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MCU: STM32F405RGT6</w:t>
      </w:r>
    </w:p>
    <w:p w14:paraId="3F8D7288">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 xml:space="preserve">Gyroscope: </w:t>
      </w:r>
      <w:r>
        <w:rPr>
          <w:rFonts w:hint="default" w:ascii="微软雅黑" w:hAnsi="微软雅黑" w:eastAsia="微软雅黑" w:cs="微软雅黑"/>
          <w:sz w:val="24"/>
          <w:szCs w:val="24"/>
          <w:lang w:val="en-US" w:eastAsia="zh-CN"/>
          <w:woUserID w:val="1"/>
        </w:rPr>
        <w:t>ICM42688</w:t>
      </w:r>
      <w:r>
        <w:rPr>
          <w:rFonts w:hint="eastAsia" w:ascii="微软雅黑" w:hAnsi="微软雅黑" w:eastAsia="微软雅黑" w:cs="微软雅黑"/>
          <w:sz w:val="24"/>
          <w:szCs w:val="24"/>
          <w:lang w:eastAsia="zh"/>
          <w:woUserID w:val="1"/>
        </w:rPr>
        <w:t>P</w:t>
      </w:r>
      <w:r>
        <w:rPr>
          <w:rFonts w:hint="eastAsia" w:ascii="微软雅黑" w:hAnsi="微软雅黑" w:eastAsia="微软雅黑" w:cs="微软雅黑"/>
          <w:sz w:val="24"/>
          <w:szCs w:val="24"/>
          <w:lang w:val="en-US" w:eastAsia="zh"/>
          <w:woUserID w:val="1"/>
        </w:rPr>
        <w:t xml:space="preserve"> / ICM42605</w:t>
      </w:r>
    </w:p>
    <w:p w14:paraId="2EDFB1AC">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 xml:space="preserve">Barometer: </w:t>
      </w:r>
      <w:r>
        <w:rPr>
          <w:rFonts w:hint="eastAsia" w:ascii="微软雅黑" w:hAnsi="微软雅黑" w:eastAsia="微软雅黑" w:cs="微软雅黑"/>
          <w:sz w:val="24"/>
          <w:szCs w:val="24"/>
          <w:lang w:val="en-US" w:eastAsia="zh"/>
          <w:woUserID w:val="1"/>
        </w:rPr>
        <w:t>SPL06-001 / SPA06-003</w:t>
      </w:r>
    </w:p>
    <w:p w14:paraId="7D202EA2">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Dual on-board LDOs with independent power supply for sensors, ensuring more stable flight.</w:t>
      </w:r>
    </w:p>
    <w:p w14:paraId="27C0D11C">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HD OSD (On-Screen Display), 3×UARTs, 1×SBUS, 6×PWM, 1×I2C</w:t>
      </w:r>
    </w:p>
    <w:p w14:paraId="5856FEAA">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Current Meter: External I2C current meter</w:t>
      </w:r>
    </w:p>
    <w:p w14:paraId="2A41BA6C">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default" w:ascii="微软雅黑" w:hAnsi="微软雅黑" w:eastAsia="微软雅黑" w:cs="微软雅黑"/>
          <w:sz w:val="24"/>
          <w:szCs w:val="24"/>
          <w:lang w:val="en-US" w:eastAsia="zh"/>
          <w:woUserID w:val="1"/>
        </w:rPr>
        <w:t>Voltage Range: 2.5–30V, 1–6S LiPo</w:t>
      </w:r>
    </w:p>
    <w:p w14:paraId="0111EBCF">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default" w:ascii="微软雅黑" w:hAnsi="微软雅黑" w:eastAsia="微软雅黑" w:cs="微软雅黑"/>
          <w:sz w:val="24"/>
          <w:szCs w:val="24"/>
          <w:lang w:val="en-US" w:eastAsia="zh"/>
          <w:woUserID w:val="1"/>
        </w:rPr>
        <w:t>Power Input: 5V</w:t>
      </w:r>
    </w:p>
    <w:p w14:paraId="368489E5">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Dimensions: 27.9mm×20.3mm×11.2mm</w:t>
      </w:r>
    </w:p>
    <w:p w14:paraId="61185B9D">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Weight: 2.8g (without soldered headers), 5.3g (with soldered headers)</w:t>
      </w:r>
    </w:p>
    <w:p w14:paraId="18221873">
      <w:pPr>
        <w:numPr>
          <w:ilvl w:val="0"/>
          <w:numId w:val="0"/>
        </w:numPr>
        <w:ind w:leftChars="0"/>
        <w:rPr>
          <w:rFonts w:hint="eastAsia" w:ascii="微软雅黑" w:hAnsi="微软雅黑" w:eastAsia="微软雅黑" w:cs="微软雅黑"/>
          <w:b/>
          <w:bCs/>
          <w:sz w:val="24"/>
          <w:szCs w:val="24"/>
          <w:lang w:eastAsia="zh"/>
          <w:woUserID w:val="1"/>
        </w:rPr>
      </w:pPr>
      <w:r>
        <w:rPr>
          <w:rFonts w:hint="eastAsia" w:ascii="微软雅黑" w:hAnsi="微软雅黑" w:eastAsia="微软雅黑" w:cs="微软雅黑"/>
          <w:b/>
          <w:bCs/>
          <w:sz w:val="24"/>
          <w:szCs w:val="24"/>
          <w:lang w:eastAsia="zh"/>
          <w:woUserID w:val="1"/>
        </w:rPr>
        <w:t>FlyingRC F4Wing Ultra-Mini Fixed-Wing Flight Controller Packing List</w:t>
      </w:r>
    </w:p>
    <w:p w14:paraId="79FC0133">
      <w:pPr>
        <w:numPr>
          <w:ilvl w:val="0"/>
          <w:numId w:val="0"/>
        </w:numPr>
        <w:ind w:leftChars="0"/>
        <w:rPr>
          <w:rFonts w:hint="default" w:ascii="微软雅黑" w:hAnsi="微软雅黑" w:eastAsia="微软雅黑" w:cs="微软雅黑"/>
          <w:b/>
          <w:bCs/>
          <w:sz w:val="24"/>
          <w:szCs w:val="24"/>
          <w:lang w:eastAsia="zh"/>
          <w:woUserID w:val="1"/>
        </w:rPr>
      </w:pPr>
      <w:r>
        <w:rPr>
          <w:rFonts w:hint="default" w:ascii="微软雅黑" w:hAnsi="微软雅黑" w:eastAsia="微软雅黑" w:cs="微软雅黑"/>
          <w:b/>
          <w:bCs/>
          <w:sz w:val="24"/>
          <w:szCs w:val="24"/>
          <w:lang w:eastAsia="zh"/>
          <w:woUserID w:val="1"/>
        </w:rPr>
        <w:drawing>
          <wp:inline distT="0" distB="0" distL="114300" distR="114300">
            <wp:extent cx="4651375" cy="3902710"/>
            <wp:effectExtent l="0" t="0" r="15875" b="254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6"/>
                    <a:stretch>
                      <a:fillRect/>
                    </a:stretch>
                  </pic:blipFill>
                  <pic:spPr>
                    <a:xfrm>
                      <a:off x="0" y="0"/>
                      <a:ext cx="4651375" cy="3902710"/>
                    </a:xfrm>
                    <a:prstGeom prst="rect">
                      <a:avLst/>
                    </a:prstGeom>
                  </pic:spPr>
                </pic:pic>
              </a:graphicData>
            </a:graphic>
          </wp:inline>
        </w:drawing>
      </w:r>
    </w:p>
    <w:p w14:paraId="6C46C8D0">
      <w:pPr>
        <w:numPr>
          <w:ilvl w:val="0"/>
          <w:numId w:val="0"/>
        </w:numPr>
        <w:ind w:leftChars="0"/>
        <w:rPr>
          <w:rFonts w:hint="eastAsia" w:ascii="微软雅黑" w:hAnsi="微软雅黑" w:eastAsia="微软雅黑" w:cs="微软雅黑"/>
          <w:b w:val="0"/>
          <w:bCs w:val="0"/>
          <w:sz w:val="24"/>
          <w:szCs w:val="24"/>
          <w:lang w:eastAsia="zh"/>
          <w:woUserID w:val="1"/>
        </w:rPr>
      </w:pPr>
      <w:r>
        <w:rPr>
          <w:rFonts w:hint="eastAsia" w:ascii="微软雅黑" w:hAnsi="微软雅黑" w:eastAsia="微软雅黑" w:cs="微软雅黑"/>
          <w:b w:val="0"/>
          <w:bCs w:val="0"/>
          <w:sz w:val="24"/>
          <w:szCs w:val="24"/>
          <w:lang w:eastAsia="zh"/>
          <w:woUserID w:val="1"/>
        </w:rPr>
        <w:t xml:space="preserve">① Flight Controller </w:t>
      </w:r>
    </w:p>
    <w:p w14:paraId="622FD128">
      <w:pPr>
        <w:numPr>
          <w:ilvl w:val="0"/>
          <w:numId w:val="0"/>
        </w:numPr>
        <w:ind w:leftChars="0"/>
        <w:rPr>
          <w:rFonts w:hint="eastAsia" w:ascii="微软雅黑" w:hAnsi="微软雅黑" w:eastAsia="微软雅黑" w:cs="微软雅黑"/>
          <w:b w:val="0"/>
          <w:bCs w:val="0"/>
          <w:sz w:val="24"/>
          <w:szCs w:val="24"/>
          <w:lang w:eastAsia="zh"/>
          <w:woUserID w:val="1"/>
        </w:rPr>
      </w:pPr>
      <w:r>
        <w:rPr>
          <w:rFonts w:hint="eastAsia" w:ascii="微软雅黑" w:hAnsi="微软雅黑" w:eastAsia="微软雅黑" w:cs="微软雅黑"/>
          <w:b w:val="0"/>
          <w:bCs w:val="0"/>
          <w:sz w:val="24"/>
          <w:szCs w:val="24"/>
          <w:lang w:eastAsia="zh"/>
          <w:woUserID w:val="1"/>
        </w:rPr>
        <w:t>② 3D-Printed Mount Base</w:t>
      </w:r>
    </w:p>
    <w:p w14:paraId="5F122946">
      <w:pPr>
        <w:numPr>
          <w:ilvl w:val="0"/>
          <w:numId w:val="0"/>
        </w:numPr>
        <w:ind w:leftChars="0"/>
        <w:rPr>
          <w:rFonts w:hint="eastAsia" w:ascii="微软雅黑" w:hAnsi="微软雅黑" w:eastAsia="微软雅黑" w:cs="微软雅黑"/>
          <w:b w:val="0"/>
          <w:bCs w:val="0"/>
          <w:sz w:val="24"/>
          <w:szCs w:val="24"/>
          <w:lang w:eastAsia="zh"/>
          <w:woUserID w:val="1"/>
        </w:rPr>
      </w:pPr>
      <w:r>
        <w:rPr>
          <w:rFonts w:hint="eastAsia" w:ascii="微软雅黑" w:hAnsi="微软雅黑" w:eastAsia="微软雅黑" w:cs="微软雅黑"/>
          <w:b w:val="0"/>
          <w:bCs w:val="0"/>
          <w:sz w:val="24"/>
          <w:szCs w:val="24"/>
          <w:lang w:eastAsia="zh"/>
          <w:woUserID w:val="1"/>
        </w:rPr>
        <w:t>③ Voltage Detection &amp; VTX Power Cable (Direct Battery Connection)</w:t>
      </w:r>
    </w:p>
    <w:p w14:paraId="450C1DD5">
      <w:pPr>
        <w:numPr>
          <w:ilvl w:val="0"/>
          <w:numId w:val="0"/>
        </w:numPr>
        <w:ind w:leftChars="0"/>
        <w:rPr>
          <w:rFonts w:hint="eastAsia" w:ascii="微软雅黑" w:hAnsi="微软雅黑" w:eastAsia="微软雅黑" w:cs="微软雅黑"/>
          <w:b w:val="0"/>
          <w:bCs w:val="0"/>
          <w:color w:val="000000"/>
          <w:sz w:val="24"/>
          <w:szCs w:val="24"/>
          <w:lang w:eastAsia="zh"/>
          <w:woUserID w:val="1"/>
        </w:rPr>
      </w:pPr>
      <w:r>
        <w:rPr>
          <w:rFonts w:hint="eastAsia" w:ascii="微软雅黑" w:hAnsi="微软雅黑" w:eastAsia="微软雅黑" w:cs="微软雅黑"/>
          <w:b w:val="0"/>
          <w:bCs w:val="0"/>
          <w:sz w:val="24"/>
          <w:szCs w:val="24"/>
          <w:lang w:eastAsia="zh"/>
          <w:woUserID w:val="1"/>
        </w:rPr>
        <w:t>④ Mounting Screws for FC &amp; Base</w:t>
      </w:r>
      <w:r>
        <w:rPr>
          <w:rFonts w:hint="eastAsia" w:ascii="微软雅黑" w:hAnsi="微软雅黑" w:eastAsia="微软雅黑" w:cs="微软雅黑"/>
          <w:b w:val="0"/>
          <w:bCs w:val="0"/>
          <w:color w:val="000000"/>
          <w:sz w:val="24"/>
          <w:szCs w:val="24"/>
          <w:lang w:eastAsia="zh"/>
          <w:woUserID w:val="1"/>
        </w:rPr>
        <w:t xml:space="preserve"> (Size M1.2*5) *4</w:t>
      </w:r>
    </w:p>
    <w:p w14:paraId="5E51A39E">
      <w:pPr>
        <w:numPr>
          <w:ilvl w:val="0"/>
          <w:numId w:val="0"/>
        </w:numPr>
        <w:ind w:leftChars="0"/>
        <w:rPr>
          <w:rFonts w:hint="eastAsia" w:ascii="微软雅黑" w:hAnsi="微软雅黑" w:eastAsia="微软雅黑" w:cs="微软雅黑"/>
          <w:b w:val="0"/>
          <w:bCs w:val="0"/>
          <w:sz w:val="24"/>
          <w:szCs w:val="24"/>
          <w:lang w:eastAsia="zh"/>
          <w:woUserID w:val="1"/>
        </w:rPr>
      </w:pPr>
      <w:r>
        <w:rPr>
          <w:rFonts w:hint="eastAsia" w:ascii="微软雅黑" w:hAnsi="微软雅黑" w:eastAsia="微软雅黑" w:cs="微软雅黑"/>
          <w:b w:val="0"/>
          <w:bCs w:val="0"/>
          <w:sz w:val="24"/>
          <w:szCs w:val="24"/>
          <w:lang w:eastAsia="zh"/>
          <w:woUserID w:val="1"/>
        </w:rPr>
        <w:t>⑤ 4-Pin Gold-Plated Pin Header *1</w:t>
      </w:r>
    </w:p>
    <w:p w14:paraId="282E4D2B">
      <w:pPr>
        <w:numPr>
          <w:ilvl w:val="0"/>
          <w:numId w:val="0"/>
        </w:numPr>
        <w:ind w:leftChars="0"/>
        <w:rPr>
          <w:rFonts w:hint="eastAsia" w:ascii="微软雅黑" w:hAnsi="微软雅黑" w:eastAsia="微软雅黑" w:cs="微软雅黑"/>
          <w:b w:val="0"/>
          <w:bCs w:val="0"/>
          <w:sz w:val="24"/>
          <w:szCs w:val="24"/>
          <w:lang w:eastAsia="zh"/>
          <w:woUserID w:val="1"/>
        </w:rPr>
      </w:pPr>
      <w:r>
        <w:rPr>
          <w:rFonts w:hint="eastAsia" w:ascii="微软雅黑" w:hAnsi="微软雅黑" w:eastAsia="微软雅黑" w:cs="微软雅黑"/>
          <w:b w:val="0"/>
          <w:bCs w:val="0"/>
          <w:sz w:val="24"/>
          <w:szCs w:val="24"/>
          <w:lang w:eastAsia="zh"/>
          <w:woUserID w:val="1"/>
        </w:rPr>
        <w:t>⑥ 6-Pin Gold-Plated Pin Header *1</w:t>
      </w:r>
    </w:p>
    <w:p w14:paraId="3439AAE1">
      <w:pPr>
        <w:numPr>
          <w:ilvl w:val="0"/>
          <w:numId w:val="0"/>
        </w:numPr>
        <w:ind w:leftChars="0"/>
        <w:rPr>
          <w:rFonts w:hint="eastAsia" w:ascii="微软雅黑" w:hAnsi="微软雅黑" w:eastAsia="微软雅黑" w:cs="微软雅黑"/>
          <w:b w:val="0"/>
          <w:bCs w:val="0"/>
          <w:sz w:val="24"/>
          <w:szCs w:val="24"/>
          <w:lang w:eastAsia="zh"/>
          <w:woUserID w:val="1"/>
        </w:rPr>
      </w:pPr>
      <w:r>
        <w:rPr>
          <w:rFonts w:hint="eastAsia" w:ascii="微软雅黑" w:hAnsi="微软雅黑" w:eastAsia="微软雅黑" w:cs="微软雅黑"/>
          <w:b w:val="0"/>
          <w:bCs w:val="0"/>
          <w:sz w:val="24"/>
          <w:szCs w:val="24"/>
          <w:lang w:eastAsia="zh"/>
          <w:woUserID w:val="1"/>
        </w:rPr>
        <w:t>⑦ 8-Pin Gold-Plated Pin Header *3 (1 each in White, Red, Black)</w:t>
      </w:r>
    </w:p>
    <w:p w14:paraId="5EA43F0A">
      <w:pPr>
        <w:numPr>
          <w:ilvl w:val="0"/>
          <w:numId w:val="0"/>
        </w:numPr>
        <w:ind w:leftChars="0"/>
        <w:rPr>
          <w:rFonts w:hint="eastAsia" w:ascii="微软雅黑" w:hAnsi="微软雅黑" w:eastAsia="微软雅黑" w:cs="微软雅黑"/>
          <w:b/>
          <w:bCs/>
          <w:sz w:val="24"/>
          <w:szCs w:val="24"/>
          <w:lang w:eastAsia="zh"/>
          <w:woUserID w:val="1"/>
        </w:rPr>
      </w:pPr>
    </w:p>
    <w:p w14:paraId="5448560E">
      <w:pPr>
        <w:numPr>
          <w:ilvl w:val="0"/>
          <w:numId w:val="0"/>
        </w:numPr>
        <w:ind w:leftChars="0"/>
        <w:rPr>
          <w:rFonts w:hint="eastAsia" w:ascii="微软雅黑" w:hAnsi="微软雅黑" w:eastAsia="微软雅黑" w:cs="微软雅黑"/>
          <w:b/>
          <w:bCs/>
          <w:sz w:val="24"/>
          <w:szCs w:val="24"/>
          <w:lang w:eastAsia="zh"/>
          <w:woUserID w:val="1"/>
        </w:rPr>
      </w:pPr>
    </w:p>
    <w:p w14:paraId="08A16AAB">
      <w:pPr>
        <w:numPr>
          <w:ilvl w:val="0"/>
          <w:numId w:val="0"/>
        </w:numPr>
        <w:ind w:leftChars="0"/>
        <w:rPr>
          <w:rFonts w:hint="eastAsia" w:ascii="微软雅黑" w:hAnsi="微软雅黑" w:eastAsia="微软雅黑" w:cs="微软雅黑"/>
          <w:b/>
          <w:bCs/>
          <w:sz w:val="24"/>
          <w:szCs w:val="24"/>
          <w:lang w:eastAsia="zh"/>
          <w:woUserID w:val="1"/>
        </w:rPr>
      </w:pPr>
    </w:p>
    <w:p w14:paraId="7E8C9AEF">
      <w:pPr>
        <w:numPr>
          <w:ilvl w:val="0"/>
          <w:numId w:val="0"/>
        </w:numPr>
        <w:ind w:leftChars="0"/>
        <w:rPr>
          <w:rFonts w:hint="eastAsia" w:ascii="微软雅黑" w:hAnsi="微软雅黑" w:eastAsia="微软雅黑" w:cs="微软雅黑"/>
          <w:b/>
          <w:bCs/>
          <w:sz w:val="24"/>
          <w:szCs w:val="24"/>
          <w:lang w:eastAsia="zh"/>
          <w:woUserID w:val="1"/>
        </w:rPr>
      </w:pPr>
    </w:p>
    <w:p w14:paraId="26CD138C">
      <w:pPr>
        <w:jc w:val="center"/>
        <w:rPr>
          <w:rFonts w:hint="eastAsia" w:ascii="微软雅黑" w:hAnsi="微软雅黑" w:eastAsia="微软雅黑" w:cs="微软雅黑"/>
          <w:lang w:eastAsia="zh"/>
          <w:woUserID w:val="1"/>
        </w:rPr>
      </w:pPr>
      <w:r>
        <w:rPr>
          <w:rFonts w:hint="eastAsia" w:ascii="微软雅黑" w:hAnsi="微软雅黑" w:eastAsia="微软雅黑" w:cs="微软雅黑"/>
          <w:lang w:eastAsia="zh"/>
          <w:woUserID w:val="1"/>
        </w:rPr>
        <w:drawing>
          <wp:inline distT="0" distB="0" distL="114300" distR="114300">
            <wp:extent cx="4221480" cy="3856990"/>
            <wp:effectExtent l="0" t="0" r="0" b="1397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7"/>
                    <a:stretch>
                      <a:fillRect/>
                    </a:stretch>
                  </pic:blipFill>
                  <pic:spPr>
                    <a:xfrm>
                      <a:off x="0" y="0"/>
                      <a:ext cx="4221480" cy="3856990"/>
                    </a:xfrm>
                    <a:prstGeom prst="rect">
                      <a:avLst/>
                    </a:prstGeom>
                  </pic:spPr>
                </pic:pic>
              </a:graphicData>
            </a:graphic>
          </wp:inline>
        </w:drawing>
      </w:r>
    </w:p>
    <w:p w14:paraId="6420F54C">
      <w:pPr>
        <w:jc w:val="center"/>
        <w:rPr>
          <w:rFonts w:hint="default" w:ascii="微软雅黑" w:hAnsi="微软雅黑" w:eastAsia="微软雅黑" w:cs="微软雅黑"/>
          <w:b/>
          <w:bCs/>
          <w:lang w:val="en-US" w:eastAsia="zh"/>
          <w:woUserID w:val="1"/>
        </w:rPr>
      </w:pPr>
      <w:r>
        <w:rPr>
          <w:rFonts w:hint="eastAsia" w:ascii="微软雅黑" w:hAnsi="微软雅黑" w:eastAsia="微软雅黑" w:cs="微软雅黑"/>
          <w:b/>
          <w:bCs/>
          <w:lang w:val="en-US" w:eastAsia="zh"/>
          <w:woUserID w:val="1"/>
        </w:rPr>
        <w:t>Photo of the flight controller with soldered pin headers and mounted base</w:t>
      </w:r>
    </w:p>
    <w:p w14:paraId="2A71BEDE">
      <w:pPr>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Product Features:</w:t>
      </w:r>
    </w:p>
    <w:p w14:paraId="55C82F0E">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Ultra-Mini Size: 27.9×20.3×11.2mm, only 2.8 g (without pin headers) / approx. 5.3 g （</w:t>
      </w:r>
      <w:r>
        <w:rPr>
          <w:rFonts w:hint="default" w:ascii="微软雅黑" w:hAnsi="微软雅黑" w:eastAsia="微软雅黑" w:cs="微软雅黑"/>
          <w:kern w:val="2"/>
          <w:sz w:val="24"/>
          <w:szCs w:val="24"/>
          <w:woUserID w:val="1"/>
        </w:rPr>
        <w:t>with pin headers soldered</w:t>
      </w:r>
      <w:r>
        <w:rPr>
          <w:rFonts w:hint="eastAsia" w:ascii="微软雅黑" w:hAnsi="微软雅黑" w:eastAsia="微软雅黑" w:cs="微软雅黑"/>
          <w:sz w:val="24"/>
          <w:szCs w:val="24"/>
          <w:lang w:eastAsia="zh"/>
          <w:woUserID w:val="1"/>
        </w:rPr>
        <w:t>）.</w:t>
      </w:r>
    </w:p>
    <w:p w14:paraId="1C9E1D5A">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Suitable for small and micro fixed-wing aircraft, such as the F80, Micro Claw, and modified hand-thrown models like the Arwing Mini., etc.</w:t>
      </w:r>
    </w:p>
    <w:p w14:paraId="6F9A6F30">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val="en-US" w:eastAsia="zh"/>
          <w:woUserID w:val="1"/>
        </w:rPr>
        <w:t>MCU</w:t>
      </w:r>
      <w:r>
        <w:rPr>
          <w:rFonts w:hint="default" w:ascii="微软雅黑" w:hAnsi="微软雅黑" w:eastAsia="微软雅黑" w:cs="微软雅黑"/>
          <w:sz w:val="24"/>
          <w:szCs w:val="24"/>
          <w:lang w:val="en-US" w:eastAsia="zh"/>
          <w:woUserID w:val="1"/>
        </w:rPr>
        <w:t xml:space="preserve"> </w:t>
      </w:r>
      <w:r>
        <w:rPr>
          <w:rFonts w:hint="eastAsia" w:ascii="微软雅黑" w:hAnsi="微软雅黑" w:eastAsia="微软雅黑" w:cs="微软雅黑"/>
          <w:sz w:val="24"/>
          <w:szCs w:val="24"/>
          <w:lang w:eastAsia="zh"/>
          <w:woUserID w:val="1"/>
        </w:rPr>
        <w:t>STM32F405RGT6  (M4 core, 168MHz clock frequency, 1MB Flash): Over 5× higher performance than closed-source mini flight controllers equipped with STM32F0 series MCUs from competitors.</w:t>
      </w:r>
    </w:p>
    <w:p w14:paraId="1B6BE878">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default" w:ascii="微软雅黑" w:hAnsi="微软雅黑" w:eastAsia="微软雅黑" w:cs="微软雅黑"/>
          <w:sz w:val="24"/>
          <w:szCs w:val="24"/>
          <w:lang w:val="en-US" w:eastAsia="zh"/>
          <w:woUserID w:val="1"/>
        </w:rPr>
        <w:t>G</w:t>
      </w:r>
      <w:r>
        <w:rPr>
          <w:rFonts w:hint="eastAsia" w:ascii="微软雅黑" w:hAnsi="微软雅黑" w:eastAsia="微软雅黑" w:cs="微软雅黑"/>
          <w:sz w:val="24"/>
          <w:szCs w:val="24"/>
          <w:lang w:eastAsia="zh"/>
          <w:woUserID w:val="1"/>
        </w:rPr>
        <w:t>yroscope</w:t>
      </w:r>
      <w:r>
        <w:rPr>
          <w:rFonts w:hint="default" w:ascii="微软雅黑" w:hAnsi="微软雅黑" w:eastAsia="微软雅黑" w:cs="微软雅黑"/>
          <w:sz w:val="24"/>
          <w:szCs w:val="24"/>
          <w:lang w:val="en-US" w:eastAsia="zh"/>
          <w:woUserID w:val="1"/>
        </w:rPr>
        <w:t xml:space="preserve"> </w:t>
      </w:r>
      <w:r>
        <w:rPr>
          <w:rFonts w:hint="default" w:ascii="微软雅黑" w:hAnsi="微软雅黑" w:eastAsia="微软雅黑" w:cs="微软雅黑"/>
          <w:sz w:val="24"/>
          <w:szCs w:val="24"/>
          <w:lang w:val="en-US" w:eastAsia="zh-CN"/>
          <w:woUserID w:val="1"/>
        </w:rPr>
        <w:t>ICM42688</w:t>
      </w:r>
      <w:r>
        <w:rPr>
          <w:rFonts w:hint="eastAsia" w:ascii="微软雅黑" w:hAnsi="微软雅黑" w:eastAsia="微软雅黑" w:cs="微软雅黑"/>
          <w:sz w:val="24"/>
          <w:szCs w:val="24"/>
          <w:lang w:eastAsia="zh"/>
          <w:woUserID w:val="1"/>
        </w:rPr>
        <w:t>P</w:t>
      </w:r>
      <w:r>
        <w:rPr>
          <w:rFonts w:hint="eastAsia" w:ascii="微软雅黑" w:hAnsi="微软雅黑" w:eastAsia="微软雅黑" w:cs="微软雅黑"/>
          <w:sz w:val="24"/>
          <w:szCs w:val="24"/>
          <w:lang w:val="en-US" w:eastAsia="zh"/>
          <w:woUserID w:val="1"/>
        </w:rPr>
        <w:t xml:space="preserve"> / ICM42605</w:t>
      </w:r>
      <w:r>
        <w:rPr>
          <w:rFonts w:hint="eastAsia" w:ascii="微软雅黑" w:hAnsi="微软雅黑" w:eastAsia="微软雅黑" w:cs="微软雅黑"/>
          <w:sz w:val="24"/>
          <w:szCs w:val="24"/>
          <w:lang w:eastAsia="zh"/>
          <w:woUserID w:val="1"/>
        </w:rPr>
        <w:t xml:space="preserve"> (3rd-gen TDK sensor), optimized for </w:t>
      </w:r>
      <w:r>
        <w:rPr>
          <w:rFonts w:hint="default" w:ascii="微软雅黑" w:hAnsi="微软雅黑" w:eastAsia="微软雅黑" w:cs="微软雅黑"/>
          <w:sz w:val="24"/>
          <w:szCs w:val="24"/>
          <w:lang w:eastAsia="zh"/>
          <w:woUserID w:val="1"/>
        </w:rPr>
        <w:t>Fixed-Wing UAV</w:t>
      </w:r>
      <w:r>
        <w:rPr>
          <w:rFonts w:hint="eastAsia" w:ascii="微软雅黑" w:hAnsi="微软雅黑" w:eastAsia="微软雅黑" w:cs="微软雅黑"/>
          <w:sz w:val="24"/>
          <w:szCs w:val="24"/>
          <w:lang w:eastAsia="zh"/>
          <w:woUserID w:val="1"/>
        </w:rPr>
        <w:t xml:space="preserve"> applications.</w:t>
      </w:r>
    </w:p>
    <w:p w14:paraId="4D88ED73">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default" w:ascii="微软雅黑" w:hAnsi="微软雅黑" w:eastAsia="微软雅黑" w:cs="微软雅黑"/>
          <w:sz w:val="24"/>
          <w:szCs w:val="24"/>
          <w:lang w:val="en-US" w:eastAsia="zh"/>
          <w:woUserID w:val="1"/>
        </w:rPr>
        <w:t>B</w:t>
      </w:r>
      <w:r>
        <w:rPr>
          <w:rFonts w:hint="eastAsia" w:ascii="微软雅黑" w:hAnsi="微软雅黑" w:eastAsia="微软雅黑" w:cs="微软雅黑"/>
          <w:sz w:val="24"/>
          <w:szCs w:val="24"/>
          <w:lang w:eastAsia="zh"/>
          <w:woUserID w:val="1"/>
        </w:rPr>
        <w:t>arometer</w:t>
      </w:r>
      <w:r>
        <w:rPr>
          <w:rFonts w:hint="default" w:ascii="微软雅黑" w:hAnsi="微软雅黑" w:eastAsia="微软雅黑" w:cs="微软雅黑"/>
          <w:sz w:val="24"/>
          <w:szCs w:val="24"/>
          <w:lang w:val="en-US" w:eastAsia="zh"/>
          <w:woUserID w:val="1"/>
        </w:rPr>
        <w:t xml:space="preserve"> </w:t>
      </w:r>
      <w:r>
        <w:rPr>
          <w:rFonts w:hint="eastAsia" w:ascii="微软雅黑" w:hAnsi="微软雅黑" w:eastAsia="微软雅黑" w:cs="微软雅黑"/>
          <w:sz w:val="24"/>
          <w:szCs w:val="24"/>
          <w:lang w:eastAsia="zh"/>
          <w:woUserID w:val="1"/>
        </w:rPr>
        <w:t>SPL06 / SPA06: high-precision barometer.</w:t>
      </w:r>
    </w:p>
    <w:p w14:paraId="587EDB39">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 xml:space="preserve">Dual on-board LDOs with independent power supply for sensors, ensuring more stable flight. </w:t>
      </w:r>
    </w:p>
    <w:p w14:paraId="07BDC3E8">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7×PWM outputs, 3.5×UARTs (SBUS uses half a UART).</w:t>
      </w:r>
    </w:p>
    <w:p w14:paraId="56934E7C">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Features a Type‑C connector for stable connection and extended service life; the FC can connect to a smartphone via a USB‑C to USB‑C cable for parameter tuning using a mobile ground station (QGroundControl App recommended for ArduPilot firmware).</w:t>
      </w:r>
    </w:p>
    <w:p w14:paraId="6467921A">
      <w:pPr>
        <w:numPr>
          <w:ilvl w:val="0"/>
          <w:numId w:val="2"/>
        </w:numPr>
        <w:ind w:left="420" w:leftChars="0" w:hanging="420" w:firstLineChars="0"/>
        <w:rPr>
          <w:rFonts w:hint="eastAsia" w:ascii="微软雅黑" w:hAnsi="微软雅黑" w:eastAsia="微软雅黑" w:cs="微软雅黑"/>
          <w:b/>
          <w:bCs/>
          <w:sz w:val="24"/>
          <w:szCs w:val="24"/>
          <w:lang w:eastAsia="zh"/>
          <w:woUserID w:val="1"/>
        </w:rPr>
      </w:pPr>
      <w:r>
        <w:rPr>
          <w:rFonts w:hint="eastAsia" w:ascii="微软雅黑" w:hAnsi="微软雅黑" w:eastAsia="微软雅黑" w:cs="微软雅黑"/>
          <w:sz w:val="24"/>
          <w:szCs w:val="24"/>
          <w:lang w:eastAsia="zh"/>
          <w:woUserID w:val="1"/>
        </w:rPr>
        <w:t xml:space="preserve">No on-board analog current sensor (external I2C current sensor supported). The SH1.0 2P connector accepts battery voltage input exclusively for the HD VTX direct plug-in port, supporting up to 6S.  </w:t>
      </w:r>
      <w:r>
        <w:rPr>
          <w:rFonts w:hint="eastAsia" w:ascii="微软雅黑" w:hAnsi="微软雅黑" w:eastAsia="微软雅黑" w:cs="微软雅黑"/>
          <w:b/>
          <w:bCs/>
          <w:sz w:val="24"/>
          <w:szCs w:val="24"/>
          <w:lang w:eastAsia="zh"/>
          <w:woUserID w:val="1"/>
        </w:rPr>
        <w:t>The flight controller requires external 5V power supply.</w:t>
      </w:r>
    </w:p>
    <w:p w14:paraId="5161AE66">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Supports direct plug-in for HD VTX (SH1.0 6P connector) and HD OSD (e.g., DJI HD, Walksnail HD, OpenIPC, etc.). Analog OSD is not supported.</w:t>
      </w:r>
    </w:p>
    <w:p w14:paraId="6B6443D2">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default" w:ascii="微软雅黑" w:hAnsi="微软雅黑" w:eastAsia="微软雅黑" w:cs="微软雅黑"/>
          <w:kern w:val="2"/>
          <w:sz w:val="24"/>
          <w:szCs w:val="24"/>
          <w:woUserID w:val="1"/>
        </w:rPr>
        <w:t>Supports direct</w:t>
      </w:r>
      <w:r>
        <w:rPr>
          <w:rFonts w:hint="eastAsia" w:ascii="微软雅黑" w:hAnsi="微软雅黑" w:eastAsia="微软雅黑" w:cs="微软雅黑"/>
          <w:kern w:val="2"/>
          <w:sz w:val="24"/>
          <w:szCs w:val="24"/>
          <w:lang w:eastAsia="zh"/>
          <w:woUserID w:val="1"/>
        </w:rPr>
        <w:t xml:space="preserve"> </w:t>
      </w:r>
      <w:r>
        <w:rPr>
          <w:rFonts w:hint="eastAsia" w:ascii="微软雅黑" w:hAnsi="微软雅黑" w:eastAsia="微软雅黑" w:cs="微软雅黑"/>
          <w:sz w:val="24"/>
          <w:szCs w:val="24"/>
          <w:lang w:eastAsia="zh"/>
          <w:woUserID w:val="1"/>
        </w:rPr>
        <w:t>plug-in for ELRS receivers for ultra-compact size.</w:t>
      </w:r>
    </w:p>
    <w:p w14:paraId="575DCBD6">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Compatible with open-source firmware including AP, BF, INAV, etc. AP firmware is recommended for fixed-wing aircraft, with detailed tutorials and professional support available in our user group.</w:t>
      </w:r>
    </w:p>
    <w:p w14:paraId="39D916D5">
      <w:pPr>
        <w:numPr>
          <w:ilvl w:val="0"/>
          <w:numId w:val="2"/>
        </w:numPr>
        <w:ind w:left="420" w:leftChars="0" w:hanging="420" w:firstLineChars="0"/>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 xml:space="preserve"> JLCPCB SMT Mass production. PCB specs: 4-layer, black solder mask, immersion gold, resin plug holes.</w:t>
      </w:r>
    </w:p>
    <w:p w14:paraId="24051497">
      <w:pPr>
        <w:numPr>
          <w:ilvl w:val="0"/>
          <w:numId w:val="0"/>
        </w:numPr>
        <w:ind w:leftChars="0"/>
        <w:rPr>
          <w:rFonts w:hint="eastAsia" w:ascii="微软雅黑" w:hAnsi="微软雅黑" w:eastAsia="微软雅黑" w:cs="微软雅黑"/>
          <w:sz w:val="24"/>
          <w:szCs w:val="24"/>
          <w:lang w:eastAsia="zh"/>
          <w:woUserID w:val="1"/>
        </w:rPr>
      </w:pPr>
    </w:p>
    <w:tbl>
      <w:tblPr>
        <w:tblStyle w:val="5"/>
        <w:tblW w:w="4892"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2119"/>
        <w:gridCol w:w="1920"/>
        <w:gridCol w:w="1945"/>
        <w:gridCol w:w="2354"/>
      </w:tblGrid>
      <w:tr w14:paraId="5B4244C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2422" w:type="pct"/>
            <w:gridSpan w:val="2"/>
            <w:tcBorders>
              <w:top w:val="nil"/>
              <w:left w:val="nil"/>
              <w:bottom w:val="nil"/>
              <w:right w:val="nil"/>
            </w:tcBorders>
            <w:shd w:val="clear" w:color="auto" w:fill="4472C4"/>
            <w:vAlign w:val="center"/>
          </w:tcPr>
          <w:p w14:paraId="6FD0F6C4">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Basic Parameters</w:t>
            </w:r>
          </w:p>
        </w:tc>
        <w:tc>
          <w:tcPr>
            <w:tcW w:w="2577" w:type="pct"/>
            <w:gridSpan w:val="2"/>
            <w:tcBorders>
              <w:top w:val="nil"/>
              <w:left w:val="nil"/>
              <w:bottom w:val="nil"/>
              <w:right w:val="nil"/>
            </w:tcBorders>
            <w:shd w:val="clear" w:color="auto" w:fill="4472C4"/>
            <w:vAlign w:val="center"/>
          </w:tcPr>
          <w:p w14:paraId="44FE4DE9">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Sensors</w:t>
            </w:r>
          </w:p>
        </w:tc>
      </w:tr>
      <w:tr w14:paraId="2F1D270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D9E1F2"/>
            <w:vAlign w:val="center"/>
          </w:tcPr>
          <w:p w14:paraId="1D89081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Model </w:t>
            </w:r>
          </w:p>
        </w:tc>
        <w:tc>
          <w:tcPr>
            <w:tcW w:w="1151" w:type="pct"/>
            <w:tcBorders>
              <w:top w:val="nil"/>
              <w:left w:val="nil"/>
              <w:bottom w:val="nil"/>
              <w:right w:val="nil"/>
            </w:tcBorders>
            <w:shd w:val="clear" w:color="auto" w:fill="D9E1F2"/>
            <w:vAlign w:val="center"/>
          </w:tcPr>
          <w:p w14:paraId="3B005684">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FlyingRC® F4Wing Mini</w:t>
            </w:r>
          </w:p>
        </w:tc>
        <w:tc>
          <w:tcPr>
            <w:tcW w:w="1166" w:type="pct"/>
            <w:tcBorders>
              <w:top w:val="nil"/>
              <w:left w:val="nil"/>
              <w:bottom w:val="nil"/>
              <w:right w:val="nil"/>
            </w:tcBorders>
            <w:shd w:val="clear" w:color="auto" w:fill="D9E1F2"/>
            <w:vAlign w:val="center"/>
          </w:tcPr>
          <w:p w14:paraId="37A5352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IIMU (Gyroscope &amp; Accelerometer)</w:t>
            </w:r>
          </w:p>
        </w:tc>
        <w:tc>
          <w:tcPr>
            <w:tcW w:w="1411" w:type="pct"/>
            <w:tcBorders>
              <w:top w:val="nil"/>
              <w:left w:val="nil"/>
              <w:bottom w:val="nil"/>
              <w:right w:val="nil"/>
            </w:tcBorders>
            <w:shd w:val="clear" w:color="auto" w:fill="D9E1F2"/>
            <w:vAlign w:val="center"/>
          </w:tcPr>
          <w:p w14:paraId="7820C0D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ICM42688</w:t>
            </w:r>
            <w:r>
              <w:rPr>
                <w:rFonts w:hint="eastAsia" w:ascii="微软雅黑" w:hAnsi="微软雅黑" w:eastAsia="微软雅黑" w:cs="微软雅黑"/>
                <w:i w:val="0"/>
                <w:iCs w:val="0"/>
                <w:color w:val="000000"/>
                <w:kern w:val="0"/>
                <w:sz w:val="18"/>
                <w:szCs w:val="18"/>
                <w:lang w:val="en-US" w:eastAsia="zh" w:bidi="ar"/>
                <w:woUserID w:val="1"/>
              </w:rPr>
              <w:t>P</w:t>
            </w:r>
            <w:r>
              <w:rPr>
                <w:rFonts w:hint="default" w:ascii="微软雅黑" w:hAnsi="微软雅黑" w:eastAsia="微软雅黑" w:cs="微软雅黑"/>
                <w:i w:val="0"/>
                <w:iCs w:val="0"/>
                <w:color w:val="000000"/>
                <w:kern w:val="0"/>
                <w:sz w:val="18"/>
                <w:szCs w:val="18"/>
                <w:lang w:val="en-US" w:eastAsia="zh-CN" w:bidi="ar"/>
                <w:woUserID w:val="1"/>
              </w:rPr>
              <w:t xml:space="preserve"> / ICM42605</w:t>
            </w:r>
          </w:p>
        </w:tc>
      </w:tr>
      <w:tr w14:paraId="455E736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auto"/>
            <w:vAlign w:val="center"/>
          </w:tcPr>
          <w:p w14:paraId="02595BE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Dimensions</w:t>
            </w:r>
          </w:p>
        </w:tc>
        <w:tc>
          <w:tcPr>
            <w:tcW w:w="1151" w:type="pct"/>
            <w:tcBorders>
              <w:top w:val="nil"/>
              <w:left w:val="nil"/>
              <w:bottom w:val="nil"/>
              <w:right w:val="nil"/>
            </w:tcBorders>
            <w:shd w:val="clear" w:color="auto" w:fill="auto"/>
            <w:vAlign w:val="center"/>
          </w:tcPr>
          <w:p w14:paraId="4606829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27.9mm*20.3mm*11.2mm</w:t>
            </w:r>
          </w:p>
        </w:tc>
        <w:tc>
          <w:tcPr>
            <w:tcW w:w="1166" w:type="pct"/>
            <w:tcBorders>
              <w:top w:val="nil"/>
              <w:left w:val="nil"/>
              <w:bottom w:val="nil"/>
              <w:right w:val="nil"/>
            </w:tcBorders>
            <w:shd w:val="clear" w:color="auto" w:fill="auto"/>
            <w:vAlign w:val="center"/>
          </w:tcPr>
          <w:p w14:paraId="4B0B3B2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Barometer</w:t>
            </w:r>
          </w:p>
        </w:tc>
        <w:tc>
          <w:tcPr>
            <w:tcW w:w="1411" w:type="pct"/>
            <w:tcBorders>
              <w:top w:val="nil"/>
              <w:left w:val="nil"/>
              <w:bottom w:val="nil"/>
              <w:right w:val="nil"/>
            </w:tcBorders>
            <w:shd w:val="clear" w:color="auto" w:fill="auto"/>
            <w:vAlign w:val="center"/>
          </w:tcPr>
          <w:p w14:paraId="6297A62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0"/>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SPA06 / SPL06</w:t>
            </w:r>
          </w:p>
          <w:p w14:paraId="748D8A6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0"/>
                <w:sz w:val="18"/>
                <w:szCs w:val="18"/>
                <w:woUserID w:val="1"/>
              </w:rPr>
            </w:pPr>
          </w:p>
        </w:tc>
      </w:tr>
      <w:tr w14:paraId="34010EE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D9E1F2"/>
            <w:vAlign w:val="center"/>
          </w:tcPr>
          <w:p w14:paraId="3C7BE45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Mounting Holes</w:t>
            </w:r>
          </w:p>
        </w:tc>
        <w:tc>
          <w:tcPr>
            <w:tcW w:w="1151" w:type="pct"/>
            <w:tcBorders>
              <w:top w:val="nil"/>
              <w:left w:val="nil"/>
              <w:bottom w:val="nil"/>
              <w:right w:val="nil"/>
            </w:tcBorders>
            <w:shd w:val="clear" w:color="auto" w:fill="D9E1F2"/>
            <w:vAlign w:val="center"/>
          </w:tcPr>
          <w:p w14:paraId="33AFF1B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17.8mm*17.8mm  M1.2</w:t>
            </w:r>
          </w:p>
        </w:tc>
        <w:tc>
          <w:tcPr>
            <w:tcW w:w="1166" w:type="pct"/>
            <w:tcBorders>
              <w:top w:val="nil"/>
              <w:left w:val="nil"/>
              <w:bottom w:val="nil"/>
              <w:right w:val="nil"/>
            </w:tcBorders>
            <w:shd w:val="clear" w:color="auto" w:fill="D9E1F2"/>
            <w:vAlign w:val="center"/>
          </w:tcPr>
          <w:p w14:paraId="1E97C493">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Magnetometer</w:t>
            </w:r>
          </w:p>
        </w:tc>
        <w:tc>
          <w:tcPr>
            <w:tcW w:w="1411" w:type="pct"/>
            <w:tcBorders>
              <w:top w:val="nil"/>
              <w:left w:val="nil"/>
              <w:bottom w:val="nil"/>
              <w:right w:val="nil"/>
            </w:tcBorders>
            <w:shd w:val="clear" w:color="auto" w:fill="D9E1F2"/>
            <w:vAlign w:val="center"/>
          </w:tcPr>
          <w:p w14:paraId="18F46345">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None </w:t>
            </w:r>
          </w:p>
        </w:tc>
      </w:tr>
      <w:tr w14:paraId="01D83C9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auto"/>
            <w:vAlign w:val="center"/>
          </w:tcPr>
          <w:p w14:paraId="00B8B26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Weight (Unpopulated Pins)</w:t>
            </w:r>
          </w:p>
        </w:tc>
        <w:tc>
          <w:tcPr>
            <w:tcW w:w="1151" w:type="pct"/>
            <w:tcBorders>
              <w:top w:val="nil"/>
              <w:left w:val="nil"/>
              <w:bottom w:val="nil"/>
              <w:right w:val="nil"/>
            </w:tcBorders>
            <w:shd w:val="clear" w:color="auto" w:fill="auto"/>
            <w:vAlign w:val="center"/>
          </w:tcPr>
          <w:p w14:paraId="5744265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2.8g</w:t>
            </w:r>
          </w:p>
        </w:tc>
        <w:tc>
          <w:tcPr>
            <w:tcW w:w="1166" w:type="pct"/>
            <w:tcBorders>
              <w:top w:val="nil"/>
              <w:left w:val="nil"/>
              <w:bottom w:val="nil"/>
              <w:right w:val="nil"/>
            </w:tcBorders>
            <w:shd w:val="clear" w:color="auto" w:fill="auto"/>
            <w:vAlign w:val="center"/>
          </w:tcPr>
          <w:p w14:paraId="79DFE0B5">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Analog OSD</w:t>
            </w:r>
          </w:p>
        </w:tc>
        <w:tc>
          <w:tcPr>
            <w:tcW w:w="1411" w:type="pct"/>
            <w:tcBorders>
              <w:top w:val="nil"/>
              <w:left w:val="nil"/>
              <w:bottom w:val="nil"/>
              <w:right w:val="nil"/>
            </w:tcBorders>
            <w:shd w:val="clear" w:color="auto" w:fill="auto"/>
            <w:vAlign w:val="center"/>
          </w:tcPr>
          <w:p w14:paraId="535579F4">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None </w:t>
            </w:r>
          </w:p>
        </w:tc>
      </w:tr>
      <w:tr w14:paraId="32F27E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 w:hRule="atLeast"/>
        </w:trPr>
        <w:tc>
          <w:tcPr>
            <w:tcW w:w="1270" w:type="pct"/>
            <w:tcBorders>
              <w:top w:val="nil"/>
              <w:left w:val="nil"/>
              <w:bottom w:val="nil"/>
              <w:right w:val="nil"/>
            </w:tcBorders>
            <w:shd w:val="clear" w:color="auto" w:fill="D9E1F2"/>
            <w:vAlign w:val="center"/>
          </w:tcPr>
          <w:p w14:paraId="05B1A58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Weight (Soldered Pins</w:t>
            </w:r>
          </w:p>
        </w:tc>
        <w:tc>
          <w:tcPr>
            <w:tcW w:w="1151" w:type="pct"/>
            <w:tcBorders>
              <w:top w:val="nil"/>
              <w:left w:val="nil"/>
              <w:bottom w:val="nil"/>
              <w:right w:val="nil"/>
            </w:tcBorders>
            <w:shd w:val="clear" w:color="auto" w:fill="D9E1F2"/>
            <w:vAlign w:val="center"/>
          </w:tcPr>
          <w:p w14:paraId="0BB2C8D6">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5.3g</w:t>
            </w:r>
          </w:p>
        </w:tc>
        <w:tc>
          <w:tcPr>
            <w:tcW w:w="1166" w:type="pct"/>
            <w:tcBorders>
              <w:top w:val="nil"/>
              <w:left w:val="nil"/>
              <w:bottom w:val="nil"/>
              <w:right w:val="nil"/>
            </w:tcBorders>
            <w:shd w:val="clear" w:color="auto" w:fill="D9E1F2"/>
            <w:vAlign w:val="center"/>
          </w:tcPr>
          <w:p w14:paraId="0F8E656F">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c>
          <w:tcPr>
            <w:tcW w:w="1411" w:type="pct"/>
            <w:tcBorders>
              <w:top w:val="nil"/>
              <w:left w:val="nil"/>
              <w:bottom w:val="nil"/>
              <w:right w:val="nil"/>
            </w:tcBorders>
            <w:shd w:val="clear" w:color="auto" w:fill="D9E1F2"/>
            <w:vAlign w:val="center"/>
          </w:tcPr>
          <w:p w14:paraId="07ACF8A7">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r>
      <w:tr w14:paraId="39F2EC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auto"/>
            <w:vAlign w:val="center"/>
          </w:tcPr>
          <w:p w14:paraId="399B9A6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Weight (Soldered Pins + Base) </w:t>
            </w:r>
          </w:p>
        </w:tc>
        <w:tc>
          <w:tcPr>
            <w:tcW w:w="1151" w:type="pct"/>
            <w:tcBorders>
              <w:top w:val="nil"/>
              <w:left w:val="nil"/>
              <w:bottom w:val="nil"/>
              <w:right w:val="nil"/>
            </w:tcBorders>
            <w:shd w:val="clear" w:color="auto" w:fill="auto"/>
            <w:vAlign w:val="center"/>
          </w:tcPr>
          <w:p w14:paraId="0F4D6C0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6.4g</w:t>
            </w:r>
          </w:p>
        </w:tc>
        <w:tc>
          <w:tcPr>
            <w:tcW w:w="1166" w:type="pct"/>
            <w:tcBorders>
              <w:top w:val="nil"/>
              <w:left w:val="nil"/>
              <w:bottom w:val="nil"/>
              <w:right w:val="nil"/>
            </w:tcBorders>
            <w:shd w:val="clear" w:color="auto" w:fill="auto"/>
            <w:noWrap/>
            <w:vAlign w:val="center"/>
          </w:tcPr>
          <w:p w14:paraId="156ECBEE">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c>
          <w:tcPr>
            <w:tcW w:w="1411" w:type="pct"/>
            <w:tcBorders>
              <w:top w:val="nil"/>
              <w:left w:val="nil"/>
              <w:bottom w:val="nil"/>
              <w:right w:val="nil"/>
            </w:tcBorders>
            <w:shd w:val="clear" w:color="auto" w:fill="auto"/>
            <w:noWrap/>
            <w:vAlign w:val="center"/>
          </w:tcPr>
          <w:p w14:paraId="2551377A">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r>
      <w:tr w14:paraId="287D02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2422" w:type="pct"/>
            <w:gridSpan w:val="2"/>
            <w:tcBorders>
              <w:top w:val="nil"/>
              <w:left w:val="nil"/>
              <w:bottom w:val="nil"/>
              <w:right w:val="nil"/>
            </w:tcBorders>
            <w:shd w:val="clear" w:color="auto" w:fill="4472C4"/>
            <w:vAlign w:val="center"/>
          </w:tcPr>
          <w:p w14:paraId="13D51917">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MCU</w:t>
            </w:r>
          </w:p>
        </w:tc>
        <w:tc>
          <w:tcPr>
            <w:tcW w:w="2577" w:type="pct"/>
            <w:gridSpan w:val="2"/>
            <w:tcBorders>
              <w:top w:val="nil"/>
              <w:left w:val="nil"/>
              <w:bottom w:val="nil"/>
              <w:right w:val="nil"/>
            </w:tcBorders>
            <w:shd w:val="clear" w:color="auto" w:fill="4472C4"/>
            <w:vAlign w:val="center"/>
          </w:tcPr>
          <w:p w14:paraId="0E8C537A">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Power Output</w:t>
            </w:r>
          </w:p>
        </w:tc>
      </w:tr>
      <w:tr w14:paraId="088E89D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D9E1F2"/>
            <w:vAlign w:val="center"/>
          </w:tcPr>
          <w:p w14:paraId="0849BEC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MCU</w:t>
            </w:r>
          </w:p>
        </w:tc>
        <w:tc>
          <w:tcPr>
            <w:tcW w:w="1151" w:type="pct"/>
            <w:tcBorders>
              <w:top w:val="nil"/>
              <w:left w:val="nil"/>
              <w:bottom w:val="nil"/>
              <w:right w:val="nil"/>
            </w:tcBorders>
            <w:shd w:val="clear" w:color="auto" w:fill="D9E1F2"/>
            <w:vAlign w:val="center"/>
          </w:tcPr>
          <w:p w14:paraId="7F215C1D">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STM32F405RGT6</w:t>
            </w:r>
          </w:p>
        </w:tc>
        <w:tc>
          <w:tcPr>
            <w:tcW w:w="1166" w:type="pct"/>
            <w:tcBorders>
              <w:top w:val="nil"/>
              <w:left w:val="nil"/>
              <w:bottom w:val="nil"/>
              <w:right w:val="nil"/>
            </w:tcBorders>
            <w:shd w:val="clear" w:color="auto" w:fill="D9E1F2"/>
            <w:vAlign w:val="center"/>
          </w:tcPr>
          <w:p w14:paraId="7C1595B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Onboard Step-Down Module (BEC) </w:t>
            </w:r>
          </w:p>
        </w:tc>
        <w:tc>
          <w:tcPr>
            <w:tcW w:w="1411" w:type="pct"/>
            <w:tcBorders>
              <w:top w:val="nil"/>
              <w:left w:val="nil"/>
              <w:bottom w:val="nil"/>
              <w:right w:val="nil"/>
            </w:tcBorders>
            <w:shd w:val="clear" w:color="auto" w:fill="D9E1F2"/>
            <w:vAlign w:val="center"/>
          </w:tcPr>
          <w:p w14:paraId="0C4E5623">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None</w:t>
            </w:r>
          </w:p>
        </w:tc>
      </w:tr>
      <w:tr w14:paraId="406D3AE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20" w:hRule="atLeast"/>
        </w:trPr>
        <w:tc>
          <w:tcPr>
            <w:tcW w:w="1270" w:type="pct"/>
            <w:tcBorders>
              <w:top w:val="nil"/>
              <w:left w:val="nil"/>
              <w:bottom w:val="nil"/>
              <w:right w:val="nil"/>
            </w:tcBorders>
            <w:shd w:val="clear" w:color="auto" w:fill="auto"/>
            <w:vAlign w:val="center"/>
          </w:tcPr>
          <w:p w14:paraId="3637F77D">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Core Clock Frequency</w:t>
            </w:r>
          </w:p>
        </w:tc>
        <w:tc>
          <w:tcPr>
            <w:tcW w:w="1151" w:type="pct"/>
            <w:tcBorders>
              <w:top w:val="nil"/>
              <w:left w:val="nil"/>
              <w:bottom w:val="nil"/>
              <w:right w:val="nil"/>
            </w:tcBorders>
            <w:shd w:val="clear" w:color="auto" w:fill="auto"/>
            <w:vAlign w:val="center"/>
          </w:tcPr>
          <w:p w14:paraId="2F8C769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168MHz</w:t>
            </w:r>
          </w:p>
        </w:tc>
        <w:tc>
          <w:tcPr>
            <w:tcW w:w="1166" w:type="pct"/>
            <w:tcBorders>
              <w:top w:val="nil"/>
              <w:left w:val="nil"/>
              <w:bottom w:val="nil"/>
              <w:right w:val="nil"/>
            </w:tcBorders>
            <w:shd w:val="clear" w:color="auto" w:fill="auto"/>
            <w:noWrap/>
            <w:vAlign w:val="center"/>
          </w:tcPr>
          <w:p w14:paraId="2CE20FB4">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i w:val="0"/>
                <w:iCs w:val="0"/>
                <w:color w:val="000000"/>
                <w:kern w:val="2"/>
                <w:sz w:val="18"/>
                <w:szCs w:val="18"/>
                <w:woUserID w:val="1"/>
              </w:rPr>
            </w:pPr>
          </w:p>
        </w:tc>
        <w:tc>
          <w:tcPr>
            <w:tcW w:w="1411" w:type="pct"/>
            <w:tcBorders>
              <w:top w:val="nil"/>
              <w:left w:val="nil"/>
              <w:bottom w:val="nil"/>
              <w:right w:val="nil"/>
            </w:tcBorders>
            <w:shd w:val="clear" w:color="auto" w:fill="auto"/>
            <w:noWrap/>
            <w:vAlign w:val="center"/>
          </w:tcPr>
          <w:p w14:paraId="0BA1599F">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i w:val="0"/>
                <w:iCs w:val="0"/>
                <w:color w:val="000000"/>
                <w:kern w:val="2"/>
                <w:sz w:val="18"/>
                <w:szCs w:val="18"/>
                <w:woUserID w:val="1"/>
              </w:rPr>
            </w:pPr>
          </w:p>
        </w:tc>
      </w:tr>
      <w:tr w14:paraId="07B6B0B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 w:hRule="atLeast"/>
        </w:trPr>
        <w:tc>
          <w:tcPr>
            <w:tcW w:w="1270" w:type="pct"/>
            <w:tcBorders>
              <w:top w:val="nil"/>
              <w:left w:val="nil"/>
              <w:bottom w:val="nil"/>
              <w:right w:val="nil"/>
            </w:tcBorders>
            <w:shd w:val="clear" w:color="auto" w:fill="D9E1F2"/>
            <w:vAlign w:val="center"/>
          </w:tcPr>
          <w:p w14:paraId="11234D0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Flash</w:t>
            </w:r>
          </w:p>
        </w:tc>
        <w:tc>
          <w:tcPr>
            <w:tcW w:w="1151" w:type="pct"/>
            <w:tcBorders>
              <w:top w:val="nil"/>
              <w:left w:val="nil"/>
              <w:bottom w:val="nil"/>
              <w:right w:val="nil"/>
            </w:tcBorders>
            <w:shd w:val="clear" w:color="auto" w:fill="D9E1F2"/>
            <w:vAlign w:val="center"/>
          </w:tcPr>
          <w:p w14:paraId="4CBE638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1MB</w:t>
            </w:r>
          </w:p>
        </w:tc>
        <w:tc>
          <w:tcPr>
            <w:tcW w:w="1166" w:type="pct"/>
            <w:tcBorders>
              <w:top w:val="nil"/>
              <w:left w:val="nil"/>
              <w:bottom w:val="nil"/>
              <w:right w:val="nil"/>
            </w:tcBorders>
            <w:shd w:val="clear" w:color="auto" w:fill="D9E1F2"/>
            <w:vAlign w:val="center"/>
          </w:tcPr>
          <w:p w14:paraId="1AC3CCF3">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c>
          <w:tcPr>
            <w:tcW w:w="1411" w:type="pct"/>
            <w:tcBorders>
              <w:top w:val="nil"/>
              <w:left w:val="nil"/>
              <w:bottom w:val="nil"/>
              <w:right w:val="nil"/>
            </w:tcBorders>
            <w:shd w:val="clear" w:color="auto" w:fill="D9E1F2"/>
            <w:vAlign w:val="center"/>
          </w:tcPr>
          <w:p w14:paraId="71B11A2C">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r>
      <w:tr w14:paraId="57C1344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 w:hRule="atLeast"/>
        </w:trPr>
        <w:tc>
          <w:tcPr>
            <w:tcW w:w="1270" w:type="pct"/>
            <w:tcBorders>
              <w:top w:val="nil"/>
              <w:left w:val="nil"/>
              <w:bottom w:val="nil"/>
              <w:right w:val="nil"/>
            </w:tcBorders>
            <w:shd w:val="clear" w:color="auto" w:fill="auto"/>
            <w:vAlign w:val="center"/>
          </w:tcPr>
          <w:p w14:paraId="3C360E3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RAM</w:t>
            </w:r>
          </w:p>
        </w:tc>
        <w:tc>
          <w:tcPr>
            <w:tcW w:w="1151" w:type="pct"/>
            <w:tcBorders>
              <w:top w:val="nil"/>
              <w:left w:val="nil"/>
              <w:bottom w:val="nil"/>
              <w:right w:val="nil"/>
            </w:tcBorders>
            <w:shd w:val="clear" w:color="auto" w:fill="auto"/>
            <w:vAlign w:val="center"/>
          </w:tcPr>
          <w:p w14:paraId="0F19C532">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192k</w:t>
            </w:r>
          </w:p>
        </w:tc>
        <w:tc>
          <w:tcPr>
            <w:tcW w:w="1166" w:type="pct"/>
            <w:tcBorders>
              <w:top w:val="nil"/>
              <w:left w:val="nil"/>
              <w:bottom w:val="nil"/>
              <w:right w:val="nil"/>
            </w:tcBorders>
            <w:shd w:val="clear" w:color="auto" w:fill="auto"/>
            <w:noWrap/>
            <w:vAlign w:val="center"/>
          </w:tcPr>
          <w:p w14:paraId="620FC761">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i w:val="0"/>
                <w:iCs w:val="0"/>
                <w:color w:val="000000"/>
                <w:kern w:val="2"/>
                <w:sz w:val="18"/>
                <w:szCs w:val="18"/>
                <w:woUserID w:val="1"/>
              </w:rPr>
            </w:pPr>
          </w:p>
        </w:tc>
        <w:tc>
          <w:tcPr>
            <w:tcW w:w="1411" w:type="pct"/>
            <w:tcBorders>
              <w:top w:val="nil"/>
              <w:left w:val="nil"/>
              <w:bottom w:val="nil"/>
              <w:right w:val="nil"/>
            </w:tcBorders>
            <w:shd w:val="clear" w:color="auto" w:fill="auto"/>
            <w:noWrap/>
            <w:vAlign w:val="center"/>
          </w:tcPr>
          <w:p w14:paraId="2DBFC472">
            <w:pPr>
              <w:keepNext w:val="0"/>
              <w:keepLines w:val="0"/>
              <w:widowControl w:val="0"/>
              <w:suppressLineNumbers w:val="0"/>
              <w:spacing w:before="0" w:beforeAutospacing="0" w:after="0" w:afterAutospacing="0"/>
              <w:ind w:left="0" w:right="0"/>
              <w:jc w:val="both"/>
              <w:rPr>
                <w:rFonts w:hint="default" w:ascii="微软雅黑" w:hAnsi="微软雅黑" w:eastAsia="微软雅黑" w:cs="微软雅黑"/>
                <w:i w:val="0"/>
                <w:iCs w:val="0"/>
                <w:color w:val="000000"/>
                <w:kern w:val="2"/>
                <w:sz w:val="18"/>
                <w:szCs w:val="18"/>
                <w:woUserID w:val="1"/>
              </w:rPr>
            </w:pPr>
          </w:p>
        </w:tc>
      </w:tr>
      <w:tr w14:paraId="7B01E90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2422" w:type="pct"/>
            <w:gridSpan w:val="2"/>
            <w:tcBorders>
              <w:top w:val="nil"/>
              <w:left w:val="nil"/>
              <w:bottom w:val="nil"/>
              <w:right w:val="nil"/>
            </w:tcBorders>
            <w:shd w:val="clear" w:color="auto" w:fill="4472C4"/>
            <w:vAlign w:val="center"/>
          </w:tcPr>
          <w:p w14:paraId="5AF213A6">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Interfaces</w:t>
            </w:r>
          </w:p>
        </w:tc>
        <w:tc>
          <w:tcPr>
            <w:tcW w:w="2577" w:type="pct"/>
            <w:gridSpan w:val="2"/>
            <w:tcBorders>
              <w:top w:val="nil"/>
              <w:left w:val="nil"/>
              <w:bottom w:val="nil"/>
              <w:right w:val="nil"/>
            </w:tcBorders>
            <w:shd w:val="clear" w:color="auto" w:fill="4472C4"/>
            <w:vAlign w:val="center"/>
          </w:tcPr>
          <w:p w14:paraId="0C623E10">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Firmware Support</w:t>
            </w:r>
          </w:p>
        </w:tc>
      </w:tr>
      <w:tr w14:paraId="3692DC6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930" w:hRule="atLeast"/>
        </w:trPr>
        <w:tc>
          <w:tcPr>
            <w:tcW w:w="1270" w:type="pct"/>
            <w:tcBorders>
              <w:top w:val="nil"/>
              <w:left w:val="nil"/>
              <w:bottom w:val="nil"/>
              <w:right w:val="nil"/>
            </w:tcBorders>
            <w:shd w:val="clear" w:color="auto" w:fill="D9E1F2"/>
            <w:vAlign w:val="center"/>
          </w:tcPr>
          <w:p w14:paraId="78412B59">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UART</w:t>
            </w:r>
          </w:p>
        </w:tc>
        <w:tc>
          <w:tcPr>
            <w:tcW w:w="1151" w:type="pct"/>
            <w:tcBorders>
              <w:top w:val="nil"/>
              <w:left w:val="nil"/>
              <w:bottom w:val="nil"/>
              <w:right w:val="nil"/>
            </w:tcBorders>
            <w:shd w:val="clear" w:color="auto" w:fill="D9E1F2"/>
            <w:vAlign w:val="center"/>
          </w:tcPr>
          <w:p w14:paraId="4EE1BAEA">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3 </w:t>
            </w:r>
            <w:r>
              <w:rPr>
                <w:rFonts w:hint="eastAsia" w:ascii="微软雅黑" w:hAnsi="微软雅黑" w:eastAsia="微软雅黑" w:cs="微软雅黑"/>
                <w:i w:val="0"/>
                <w:iCs w:val="0"/>
                <w:color w:val="000000"/>
                <w:kern w:val="0"/>
                <w:sz w:val="18"/>
                <w:szCs w:val="18"/>
                <w:lang w:val="en-US" w:eastAsia="zh" w:bidi="ar"/>
                <w:woUserID w:val="1"/>
              </w:rPr>
              <w:t>UART</w:t>
            </w:r>
            <w:r>
              <w:rPr>
                <w:rFonts w:hint="default" w:ascii="微软雅黑" w:hAnsi="微软雅黑" w:eastAsia="微软雅黑" w:cs="微软雅黑"/>
                <w:i w:val="0"/>
                <w:iCs w:val="0"/>
                <w:color w:val="000000"/>
                <w:kern w:val="0"/>
                <w:sz w:val="18"/>
                <w:szCs w:val="18"/>
                <w:lang w:val="en-US" w:eastAsia="zh-CN" w:bidi="ar"/>
                <w:woUserID w:val="1"/>
              </w:rPr>
              <w:t xml:space="preserve">s (UART1, UART4-DJI HD VTX Port, UART5) </w:t>
            </w:r>
          </w:p>
        </w:tc>
        <w:tc>
          <w:tcPr>
            <w:tcW w:w="1166" w:type="pct"/>
            <w:tcBorders>
              <w:top w:val="nil"/>
              <w:left w:val="nil"/>
              <w:bottom w:val="nil"/>
              <w:right w:val="nil"/>
            </w:tcBorders>
            <w:shd w:val="clear" w:color="auto" w:fill="D9E1F2"/>
            <w:vAlign w:val="center"/>
          </w:tcPr>
          <w:p w14:paraId="1C5F0E09">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Ardupilot </w:t>
            </w:r>
          </w:p>
        </w:tc>
        <w:tc>
          <w:tcPr>
            <w:tcW w:w="1411" w:type="pct"/>
            <w:tcBorders>
              <w:top w:val="nil"/>
              <w:left w:val="nil"/>
              <w:bottom w:val="nil"/>
              <w:right w:val="nil"/>
            </w:tcBorders>
            <w:shd w:val="clear" w:color="auto" w:fill="D9E1F2"/>
            <w:vAlign w:val="center"/>
          </w:tcPr>
          <w:p w14:paraId="4A4685B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Supported </w:t>
            </w:r>
          </w:p>
        </w:tc>
      </w:tr>
      <w:tr w14:paraId="17936675">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auto"/>
            <w:vAlign w:val="center"/>
          </w:tcPr>
          <w:p w14:paraId="4B5FE9E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PWM</w:t>
            </w:r>
          </w:p>
        </w:tc>
        <w:tc>
          <w:tcPr>
            <w:tcW w:w="1151" w:type="pct"/>
            <w:tcBorders>
              <w:top w:val="nil"/>
              <w:left w:val="nil"/>
              <w:bottom w:val="nil"/>
              <w:right w:val="nil"/>
            </w:tcBorders>
            <w:shd w:val="clear" w:color="auto" w:fill="auto"/>
            <w:vAlign w:val="center"/>
          </w:tcPr>
          <w:p w14:paraId="5829D82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7 Channels (1 dedicated to LED)</w:t>
            </w:r>
          </w:p>
        </w:tc>
        <w:tc>
          <w:tcPr>
            <w:tcW w:w="1166" w:type="pct"/>
            <w:tcBorders>
              <w:top w:val="nil"/>
              <w:left w:val="nil"/>
              <w:bottom w:val="nil"/>
              <w:right w:val="nil"/>
            </w:tcBorders>
            <w:shd w:val="clear" w:color="auto" w:fill="auto"/>
            <w:vAlign w:val="center"/>
          </w:tcPr>
          <w:p w14:paraId="1B41F123">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INAV</w:t>
            </w:r>
          </w:p>
        </w:tc>
        <w:tc>
          <w:tcPr>
            <w:tcW w:w="1411" w:type="pct"/>
            <w:tcBorders>
              <w:top w:val="nil"/>
              <w:left w:val="nil"/>
              <w:bottom w:val="nil"/>
              <w:right w:val="nil"/>
            </w:tcBorders>
            <w:shd w:val="clear" w:color="auto" w:fill="auto"/>
            <w:vAlign w:val="center"/>
          </w:tcPr>
          <w:p w14:paraId="1EAFFFB4">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Supported </w:t>
            </w:r>
          </w:p>
        </w:tc>
      </w:tr>
      <w:tr w14:paraId="6E7BD7A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 w:hRule="atLeast"/>
        </w:trPr>
        <w:tc>
          <w:tcPr>
            <w:tcW w:w="1270" w:type="pct"/>
            <w:tcBorders>
              <w:top w:val="nil"/>
              <w:left w:val="nil"/>
              <w:bottom w:val="nil"/>
              <w:right w:val="nil"/>
            </w:tcBorders>
            <w:shd w:val="clear" w:color="auto" w:fill="D9E1F2"/>
            <w:vAlign w:val="center"/>
          </w:tcPr>
          <w:p w14:paraId="6CBAAB3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I2C</w:t>
            </w:r>
          </w:p>
        </w:tc>
        <w:tc>
          <w:tcPr>
            <w:tcW w:w="1151" w:type="pct"/>
            <w:tcBorders>
              <w:top w:val="nil"/>
              <w:left w:val="nil"/>
              <w:bottom w:val="nil"/>
              <w:right w:val="nil"/>
            </w:tcBorders>
            <w:shd w:val="clear" w:color="auto" w:fill="D9E1F2"/>
            <w:vAlign w:val="center"/>
          </w:tcPr>
          <w:p w14:paraId="657684A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w:t>
            </w:r>
          </w:p>
        </w:tc>
        <w:tc>
          <w:tcPr>
            <w:tcW w:w="1166" w:type="pct"/>
            <w:tcBorders>
              <w:top w:val="nil"/>
              <w:left w:val="nil"/>
              <w:bottom w:val="nil"/>
              <w:right w:val="nil"/>
            </w:tcBorders>
            <w:shd w:val="clear" w:color="auto" w:fill="D9E1F2"/>
            <w:vAlign w:val="center"/>
          </w:tcPr>
          <w:p w14:paraId="14CFDB94">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Betaflight</w:t>
            </w:r>
          </w:p>
        </w:tc>
        <w:tc>
          <w:tcPr>
            <w:tcW w:w="1411" w:type="pct"/>
            <w:tcBorders>
              <w:top w:val="nil"/>
              <w:left w:val="nil"/>
              <w:bottom w:val="nil"/>
              <w:right w:val="nil"/>
            </w:tcBorders>
            <w:shd w:val="clear" w:color="auto" w:fill="D9E1F2"/>
            <w:vAlign w:val="center"/>
          </w:tcPr>
          <w:p w14:paraId="415E8A8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Supported </w:t>
            </w:r>
          </w:p>
        </w:tc>
      </w:tr>
      <w:tr w14:paraId="4485839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1120" w:hRule="atLeast"/>
        </w:trPr>
        <w:tc>
          <w:tcPr>
            <w:tcW w:w="1270" w:type="pct"/>
            <w:tcBorders>
              <w:top w:val="nil"/>
              <w:left w:val="nil"/>
              <w:bottom w:val="nil"/>
              <w:right w:val="nil"/>
            </w:tcBorders>
            <w:shd w:val="clear" w:color="auto" w:fill="auto"/>
            <w:vAlign w:val="center"/>
          </w:tcPr>
          <w:p w14:paraId="3BF2474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Current ADC Sampling</w:t>
            </w:r>
          </w:p>
        </w:tc>
        <w:tc>
          <w:tcPr>
            <w:tcW w:w="1151" w:type="pct"/>
            <w:tcBorders>
              <w:top w:val="nil"/>
              <w:left w:val="nil"/>
              <w:bottom w:val="nil"/>
              <w:right w:val="nil"/>
            </w:tcBorders>
            <w:shd w:val="clear" w:color="auto" w:fill="auto"/>
            <w:vAlign w:val="center"/>
          </w:tcPr>
          <w:p w14:paraId="181530D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None</w:t>
            </w:r>
          </w:p>
        </w:tc>
        <w:tc>
          <w:tcPr>
            <w:tcW w:w="1166" w:type="pct"/>
            <w:tcBorders>
              <w:top w:val="nil"/>
              <w:left w:val="nil"/>
              <w:bottom w:val="nil"/>
              <w:right w:val="nil"/>
            </w:tcBorders>
            <w:shd w:val="clear" w:color="auto" w:fill="auto"/>
            <w:vAlign w:val="center"/>
          </w:tcPr>
          <w:p w14:paraId="3F2846BE">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PX4</w:t>
            </w:r>
          </w:p>
        </w:tc>
        <w:tc>
          <w:tcPr>
            <w:tcW w:w="1411" w:type="pct"/>
            <w:tcBorders>
              <w:top w:val="nil"/>
              <w:left w:val="nil"/>
              <w:bottom w:val="nil"/>
              <w:right w:val="nil"/>
            </w:tcBorders>
            <w:shd w:val="clear" w:color="auto" w:fill="auto"/>
            <w:vAlign w:val="center"/>
          </w:tcPr>
          <w:p w14:paraId="152514D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Not Supported </w:t>
            </w:r>
          </w:p>
        </w:tc>
      </w:tr>
      <w:tr w14:paraId="7A83284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 w:hRule="atLeast"/>
        </w:trPr>
        <w:tc>
          <w:tcPr>
            <w:tcW w:w="1270" w:type="pct"/>
            <w:tcBorders>
              <w:top w:val="nil"/>
              <w:left w:val="nil"/>
              <w:bottom w:val="nil"/>
              <w:right w:val="nil"/>
            </w:tcBorders>
            <w:shd w:val="clear" w:color="auto" w:fill="D9E1F2"/>
            <w:vAlign w:val="center"/>
          </w:tcPr>
          <w:p w14:paraId="2B26EB4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SWD Debug</w:t>
            </w:r>
          </w:p>
        </w:tc>
        <w:tc>
          <w:tcPr>
            <w:tcW w:w="1151" w:type="pct"/>
            <w:tcBorders>
              <w:top w:val="nil"/>
              <w:left w:val="nil"/>
              <w:bottom w:val="nil"/>
              <w:right w:val="nil"/>
            </w:tcBorders>
            <w:shd w:val="clear" w:color="auto" w:fill="D9E1F2"/>
            <w:vAlign w:val="center"/>
          </w:tcPr>
          <w:p w14:paraId="584D2D61">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None</w:t>
            </w:r>
          </w:p>
        </w:tc>
        <w:tc>
          <w:tcPr>
            <w:tcW w:w="1166" w:type="pct"/>
            <w:tcBorders>
              <w:top w:val="nil"/>
              <w:left w:val="nil"/>
              <w:bottom w:val="nil"/>
              <w:right w:val="nil"/>
            </w:tcBorders>
            <w:shd w:val="clear" w:color="auto" w:fill="D9E1F2"/>
            <w:vAlign w:val="center"/>
          </w:tcPr>
          <w:p w14:paraId="35E5E14A">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c>
          <w:tcPr>
            <w:tcW w:w="1411" w:type="pct"/>
            <w:tcBorders>
              <w:top w:val="nil"/>
              <w:left w:val="nil"/>
              <w:bottom w:val="nil"/>
              <w:right w:val="nil"/>
            </w:tcBorders>
            <w:shd w:val="clear" w:color="auto" w:fill="D9E1F2"/>
            <w:vAlign w:val="center"/>
          </w:tcPr>
          <w:p w14:paraId="61D44CFC">
            <w:pPr>
              <w:keepNext w:val="0"/>
              <w:keepLines w:val="0"/>
              <w:widowControl w:val="0"/>
              <w:suppressLineNumbers w:val="0"/>
              <w:spacing w:before="0" w:beforeAutospacing="0" w:after="0" w:afterAutospacing="0"/>
              <w:ind w:left="0" w:right="0"/>
              <w:jc w:val="left"/>
              <w:rPr>
                <w:rFonts w:hint="default" w:ascii="微软雅黑" w:hAnsi="微软雅黑" w:eastAsia="微软雅黑" w:cs="微软雅黑"/>
                <w:i w:val="0"/>
                <w:iCs w:val="0"/>
                <w:color w:val="000000"/>
                <w:kern w:val="2"/>
                <w:sz w:val="18"/>
                <w:szCs w:val="18"/>
                <w:woUserID w:val="1"/>
              </w:rPr>
            </w:pPr>
          </w:p>
        </w:tc>
      </w:tr>
      <w:tr w14:paraId="1205F2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auto"/>
            <w:vAlign w:val="center"/>
          </w:tcPr>
          <w:p w14:paraId="24EA839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0"/>
                <w:sz w:val="18"/>
                <w:szCs w:val="18"/>
                <w:lang w:val="en-US" w:eastAsia="zh-CN" w:bidi="ar"/>
                <w:woUserID w:val="1"/>
              </w:rPr>
            </w:pPr>
            <w:r>
              <w:rPr>
                <w:rFonts w:hint="default" w:ascii="微软雅黑" w:hAnsi="微软雅黑" w:eastAsia="微软雅黑" w:cs="微软雅黑"/>
                <w:i w:val="0"/>
                <w:iCs w:val="0"/>
                <w:color w:val="000000"/>
                <w:kern w:val="0"/>
                <w:sz w:val="18"/>
                <w:szCs w:val="18"/>
                <w:lang w:val="en-US" w:eastAsia="zh-CN" w:bidi="ar"/>
                <w:woUserID w:val="1"/>
              </w:rPr>
              <w:t>Buzzer Port</w:t>
            </w:r>
          </w:p>
        </w:tc>
        <w:tc>
          <w:tcPr>
            <w:tcW w:w="1151" w:type="pct"/>
            <w:tcBorders>
              <w:top w:val="nil"/>
              <w:left w:val="nil"/>
              <w:bottom w:val="nil"/>
              <w:right w:val="nil"/>
            </w:tcBorders>
            <w:shd w:val="clear" w:color="auto" w:fill="auto"/>
            <w:vAlign w:val="center"/>
          </w:tcPr>
          <w:p w14:paraId="36EA3D04">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0"/>
                <w:sz w:val="18"/>
                <w:szCs w:val="18"/>
                <w:lang w:val="en-US" w:eastAsia="zh-CN" w:bidi="ar"/>
                <w:woUserID w:val="1"/>
              </w:rPr>
            </w:pPr>
            <w:r>
              <w:rPr>
                <w:rFonts w:hint="default" w:ascii="微软雅黑" w:hAnsi="微软雅黑" w:eastAsia="微软雅黑" w:cs="微软雅黑"/>
                <w:i w:val="0"/>
                <w:iCs w:val="0"/>
                <w:color w:val="000000"/>
                <w:kern w:val="0"/>
                <w:sz w:val="18"/>
                <w:szCs w:val="18"/>
                <w:lang w:val="en-US" w:eastAsia="zh-CN" w:bidi="ar"/>
                <w:woUserID w:val="1"/>
              </w:rPr>
              <w:t>None</w:t>
            </w:r>
          </w:p>
        </w:tc>
        <w:tc>
          <w:tcPr>
            <w:tcW w:w="2577" w:type="pct"/>
            <w:gridSpan w:val="2"/>
            <w:tcBorders>
              <w:top w:val="nil"/>
              <w:left w:val="nil"/>
              <w:bottom w:val="nil"/>
              <w:right w:val="nil"/>
            </w:tcBorders>
            <w:shd w:val="clear" w:color="auto" w:fill="4472C4"/>
            <w:vAlign w:val="center"/>
          </w:tcPr>
          <w:p w14:paraId="07248AD1">
            <w:pPr>
              <w:keepNext w:val="0"/>
              <w:keepLines w:val="0"/>
              <w:widowControl/>
              <w:suppressLineNumbers w:val="0"/>
              <w:spacing w:before="0" w:beforeAutospacing="0" w:after="0" w:afterAutospacing="0"/>
              <w:ind w:left="0" w:right="0"/>
              <w:jc w:val="center"/>
              <w:textAlignment w:val="center"/>
              <w:rPr>
                <w:rFonts w:hint="default" w:ascii="微软雅黑" w:hAnsi="微软雅黑" w:eastAsia="微软雅黑" w:cs="微软雅黑"/>
                <w:b/>
                <w:bCs/>
                <w:i w:val="0"/>
                <w:iCs w:val="0"/>
                <w:color w:val="FFFFFF"/>
                <w:kern w:val="2"/>
                <w:sz w:val="28"/>
                <w:szCs w:val="28"/>
                <w:woUserID w:val="1"/>
              </w:rPr>
            </w:pPr>
            <w:r>
              <w:rPr>
                <w:rFonts w:hint="default" w:ascii="微软雅黑" w:hAnsi="微软雅黑" w:eastAsia="微软雅黑" w:cs="微软雅黑"/>
                <w:b/>
                <w:bCs/>
                <w:i w:val="0"/>
                <w:iCs w:val="0"/>
                <w:color w:val="FFFFFF"/>
                <w:kern w:val="0"/>
                <w:sz w:val="28"/>
                <w:szCs w:val="28"/>
                <w:lang w:val="en-US" w:eastAsia="zh-CN" w:bidi="ar"/>
                <w:woUserID w:val="1"/>
              </w:rPr>
              <w:t>Operating Environment</w:t>
            </w:r>
          </w:p>
        </w:tc>
      </w:tr>
      <w:tr w14:paraId="2D250F3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 w:hRule="atLeast"/>
        </w:trPr>
        <w:tc>
          <w:tcPr>
            <w:tcW w:w="1270" w:type="pct"/>
            <w:tcBorders>
              <w:top w:val="nil"/>
              <w:left w:val="nil"/>
              <w:bottom w:val="nil"/>
              <w:right w:val="nil"/>
            </w:tcBorders>
            <w:shd w:val="clear" w:color="auto" w:fill="D9E1F2"/>
            <w:vAlign w:val="center"/>
          </w:tcPr>
          <w:p w14:paraId="0D0AF8AE">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LED Strip Port</w:t>
            </w:r>
          </w:p>
        </w:tc>
        <w:tc>
          <w:tcPr>
            <w:tcW w:w="1151" w:type="pct"/>
            <w:tcBorders>
              <w:top w:val="nil"/>
              <w:left w:val="nil"/>
              <w:bottom w:val="nil"/>
              <w:right w:val="nil"/>
            </w:tcBorders>
            <w:shd w:val="clear" w:color="auto" w:fill="D9E1F2"/>
            <w:vAlign w:val="center"/>
          </w:tcPr>
          <w:p w14:paraId="6EF284C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 xml:space="preserve">WS2812 Supported </w:t>
            </w:r>
          </w:p>
        </w:tc>
        <w:tc>
          <w:tcPr>
            <w:tcW w:w="1166" w:type="pct"/>
            <w:tcBorders>
              <w:top w:val="nil"/>
              <w:left w:val="nil"/>
              <w:bottom w:val="nil"/>
              <w:right w:val="nil"/>
            </w:tcBorders>
            <w:shd w:val="clear" w:color="auto" w:fill="D9E1F2"/>
            <w:vAlign w:val="center"/>
          </w:tcPr>
          <w:p w14:paraId="0239CDB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VBAT Input Range</w:t>
            </w:r>
          </w:p>
        </w:tc>
        <w:tc>
          <w:tcPr>
            <w:tcW w:w="1411" w:type="pct"/>
            <w:tcBorders>
              <w:top w:val="nil"/>
              <w:left w:val="nil"/>
              <w:bottom w:val="nil"/>
              <w:right w:val="nil"/>
            </w:tcBorders>
            <w:shd w:val="clear" w:color="auto" w:fill="D9E1F2"/>
            <w:vAlign w:val="center"/>
          </w:tcPr>
          <w:p w14:paraId="6E34E50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2.5-30V，1-6S LiPo</w:t>
            </w:r>
          </w:p>
        </w:tc>
      </w:tr>
      <w:tr w14:paraId="148F89F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18" w:hRule="atLeast"/>
        </w:trPr>
        <w:tc>
          <w:tcPr>
            <w:tcW w:w="1270" w:type="pct"/>
            <w:tcBorders>
              <w:top w:val="nil"/>
              <w:left w:val="nil"/>
              <w:bottom w:val="nil"/>
              <w:right w:val="nil"/>
            </w:tcBorders>
            <w:shd w:val="clear" w:color="auto" w:fill="auto"/>
            <w:vAlign w:val="center"/>
          </w:tcPr>
          <w:p w14:paraId="055ACD0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USB - TYPE - C</w:t>
            </w:r>
          </w:p>
        </w:tc>
        <w:tc>
          <w:tcPr>
            <w:tcW w:w="1151" w:type="pct"/>
            <w:tcBorders>
              <w:top w:val="nil"/>
              <w:left w:val="nil"/>
              <w:bottom w:val="nil"/>
              <w:right w:val="nil"/>
            </w:tcBorders>
            <w:shd w:val="clear" w:color="auto" w:fill="auto"/>
            <w:vAlign w:val="center"/>
          </w:tcPr>
          <w:p w14:paraId="2F581B88">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Onboard Direct Plug</w:t>
            </w:r>
            <w:r>
              <w:rPr>
                <w:rFonts w:hint="eastAsia" w:ascii="微软雅黑" w:hAnsi="微软雅黑" w:eastAsia="微软雅黑" w:cs="微软雅黑"/>
                <w:i w:val="0"/>
                <w:iCs w:val="0"/>
                <w:color w:val="000000"/>
                <w:kern w:val="0"/>
                <w:sz w:val="18"/>
                <w:szCs w:val="18"/>
                <w:lang w:val="en-US" w:eastAsia="zh" w:bidi="ar"/>
                <w:woUserID w:val="1"/>
              </w:rPr>
              <w:t>-in</w:t>
            </w:r>
            <w:r>
              <w:rPr>
                <w:rFonts w:hint="default" w:ascii="微软雅黑" w:hAnsi="微软雅黑" w:eastAsia="微软雅黑" w:cs="微软雅黑"/>
                <w:i w:val="0"/>
                <w:iCs w:val="0"/>
                <w:color w:val="000000"/>
                <w:kern w:val="0"/>
                <w:sz w:val="18"/>
                <w:szCs w:val="18"/>
                <w:lang w:val="en-US" w:eastAsia="zh-CN" w:bidi="ar"/>
                <w:woUserID w:val="1"/>
              </w:rPr>
              <w:t xml:space="preserve"> </w:t>
            </w:r>
          </w:p>
        </w:tc>
        <w:tc>
          <w:tcPr>
            <w:tcW w:w="1166" w:type="pct"/>
            <w:tcBorders>
              <w:top w:val="nil"/>
              <w:left w:val="nil"/>
              <w:bottom w:val="nil"/>
              <w:right w:val="nil"/>
            </w:tcBorders>
            <w:shd w:val="clear" w:color="auto" w:fill="auto"/>
            <w:vAlign w:val="center"/>
          </w:tcPr>
          <w:p w14:paraId="51805B10">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Power Input</w:t>
            </w:r>
          </w:p>
        </w:tc>
        <w:tc>
          <w:tcPr>
            <w:tcW w:w="1411" w:type="pct"/>
            <w:tcBorders>
              <w:top w:val="nil"/>
              <w:left w:val="nil"/>
              <w:bottom w:val="nil"/>
              <w:right w:val="nil"/>
            </w:tcBorders>
            <w:shd w:val="clear" w:color="auto" w:fill="auto"/>
            <w:vAlign w:val="center"/>
          </w:tcPr>
          <w:p w14:paraId="257ED8D7">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5V</w:t>
            </w:r>
          </w:p>
        </w:tc>
      </w:tr>
      <w:tr w14:paraId="31C5B9C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D9E1F2"/>
            <w:vAlign w:val="center"/>
          </w:tcPr>
          <w:p w14:paraId="6D5D52DC">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Black Box Storage</w:t>
            </w:r>
          </w:p>
        </w:tc>
        <w:tc>
          <w:tcPr>
            <w:tcW w:w="1151" w:type="pct"/>
            <w:tcBorders>
              <w:top w:val="nil"/>
              <w:left w:val="nil"/>
              <w:bottom w:val="nil"/>
              <w:right w:val="nil"/>
            </w:tcBorders>
            <w:shd w:val="clear" w:color="auto" w:fill="D9E1F2"/>
            <w:vAlign w:val="center"/>
          </w:tcPr>
          <w:p w14:paraId="7EFCFE65">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None</w:t>
            </w:r>
          </w:p>
        </w:tc>
        <w:tc>
          <w:tcPr>
            <w:tcW w:w="1166" w:type="pct"/>
            <w:tcBorders>
              <w:top w:val="nil"/>
              <w:left w:val="nil"/>
              <w:bottom w:val="nil"/>
              <w:right w:val="nil"/>
            </w:tcBorders>
            <w:shd w:val="clear" w:color="auto" w:fill="D9E1F2"/>
            <w:vAlign w:val="center"/>
          </w:tcPr>
          <w:p w14:paraId="45DF8EFB">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Operating Temperature Range</w:t>
            </w:r>
          </w:p>
        </w:tc>
        <w:tc>
          <w:tcPr>
            <w:tcW w:w="1411" w:type="pct"/>
            <w:tcBorders>
              <w:top w:val="nil"/>
              <w:left w:val="nil"/>
              <w:bottom w:val="nil"/>
              <w:right w:val="nil"/>
            </w:tcBorders>
            <w:shd w:val="clear" w:color="auto" w:fill="D9E1F2"/>
            <w:vAlign w:val="center"/>
          </w:tcPr>
          <w:p w14:paraId="5539DD8F">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-10-100℃</w:t>
            </w:r>
          </w:p>
        </w:tc>
      </w:tr>
      <w:tr w14:paraId="1A5C460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20" w:hRule="atLeast"/>
        </w:trPr>
        <w:tc>
          <w:tcPr>
            <w:tcW w:w="1270" w:type="pct"/>
            <w:tcBorders>
              <w:top w:val="nil"/>
              <w:left w:val="nil"/>
              <w:bottom w:val="nil"/>
              <w:right w:val="nil"/>
            </w:tcBorders>
            <w:shd w:val="clear" w:color="auto" w:fill="auto"/>
            <w:noWrap/>
            <w:vAlign w:val="center"/>
          </w:tcPr>
          <w:p w14:paraId="44D4FABA">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SBUS</w:t>
            </w:r>
          </w:p>
        </w:tc>
        <w:tc>
          <w:tcPr>
            <w:tcW w:w="1151" w:type="pct"/>
            <w:tcBorders>
              <w:top w:val="nil"/>
              <w:left w:val="nil"/>
              <w:bottom w:val="nil"/>
              <w:right w:val="nil"/>
            </w:tcBorders>
            <w:shd w:val="clear" w:color="auto" w:fill="auto"/>
            <w:vAlign w:val="center"/>
          </w:tcPr>
          <w:p w14:paraId="1198D6DA">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1</w:t>
            </w:r>
          </w:p>
        </w:tc>
        <w:tc>
          <w:tcPr>
            <w:tcW w:w="1166" w:type="pct"/>
            <w:tcBorders>
              <w:top w:val="nil"/>
              <w:left w:val="nil"/>
              <w:bottom w:val="nil"/>
              <w:right w:val="nil"/>
            </w:tcBorders>
            <w:shd w:val="clear" w:color="auto" w:fill="auto"/>
            <w:vAlign w:val="center"/>
          </w:tcPr>
          <w:p w14:paraId="728C7335">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Storage Temperature Range</w:t>
            </w:r>
          </w:p>
        </w:tc>
        <w:tc>
          <w:tcPr>
            <w:tcW w:w="1411" w:type="pct"/>
            <w:tcBorders>
              <w:top w:val="nil"/>
              <w:left w:val="nil"/>
              <w:bottom w:val="nil"/>
              <w:right w:val="nil"/>
            </w:tcBorders>
            <w:shd w:val="clear" w:color="auto" w:fill="auto"/>
            <w:vAlign w:val="center"/>
          </w:tcPr>
          <w:p w14:paraId="55733149">
            <w:pPr>
              <w:keepNext w:val="0"/>
              <w:keepLines w:val="0"/>
              <w:widowControl/>
              <w:suppressLineNumbers w:val="0"/>
              <w:spacing w:before="0" w:beforeAutospacing="0" w:after="0" w:afterAutospacing="0"/>
              <w:ind w:left="0" w:right="0"/>
              <w:jc w:val="left"/>
              <w:textAlignment w:val="center"/>
              <w:rPr>
                <w:rFonts w:hint="default" w:ascii="微软雅黑" w:hAnsi="微软雅黑" w:eastAsia="微软雅黑" w:cs="微软雅黑"/>
                <w:i w:val="0"/>
                <w:iCs w:val="0"/>
                <w:color w:val="000000"/>
                <w:kern w:val="2"/>
                <w:sz w:val="18"/>
                <w:szCs w:val="18"/>
                <w:woUserID w:val="1"/>
              </w:rPr>
            </w:pPr>
            <w:r>
              <w:rPr>
                <w:rFonts w:hint="default" w:ascii="微软雅黑" w:hAnsi="微软雅黑" w:eastAsia="微软雅黑" w:cs="微软雅黑"/>
                <w:i w:val="0"/>
                <w:iCs w:val="0"/>
                <w:color w:val="000000"/>
                <w:kern w:val="0"/>
                <w:sz w:val="18"/>
                <w:szCs w:val="18"/>
                <w:lang w:val="en-US" w:eastAsia="zh-CN" w:bidi="ar"/>
                <w:woUserID w:val="1"/>
              </w:rPr>
              <w:t>0-40℃</w:t>
            </w:r>
          </w:p>
        </w:tc>
      </w:tr>
    </w:tbl>
    <w:p w14:paraId="232754BD">
      <w:pPr>
        <w:numPr>
          <w:ilvl w:val="0"/>
          <w:numId w:val="0"/>
        </w:numPr>
        <w:ind w:leftChars="0"/>
        <w:rPr>
          <w:rFonts w:hint="eastAsia" w:ascii="微软雅黑" w:hAnsi="微软雅黑" w:eastAsia="微软雅黑" w:cs="微软雅黑"/>
          <w:sz w:val="24"/>
          <w:szCs w:val="24"/>
          <w:lang w:eastAsia="zh"/>
          <w:woUserID w:val="1"/>
        </w:rPr>
      </w:pPr>
    </w:p>
    <w:p w14:paraId="1D9FF3E2">
      <w:pPr>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Usage Instructions</w:t>
      </w:r>
    </w:p>
    <w:p w14:paraId="271FFD53">
      <w:pPr>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 xml:space="preserve"> </w:t>
      </w:r>
    </w:p>
    <w:p w14:paraId="7D08530C">
      <w:pPr>
        <w:rPr>
          <w:rFonts w:hint="eastAsia" w:ascii="微软雅黑" w:hAnsi="微软雅黑" w:eastAsia="微软雅黑" w:cs="微软雅黑"/>
          <w:b w:val="0"/>
          <w:bCs w:val="0"/>
          <w:sz w:val="28"/>
          <w:szCs w:val="28"/>
          <w:lang w:eastAsia="zh"/>
          <w:woUserID w:val="1"/>
        </w:rPr>
      </w:pPr>
      <w:r>
        <w:rPr>
          <w:rFonts w:hint="eastAsia" w:ascii="微软雅黑" w:hAnsi="微软雅黑" w:eastAsia="微软雅黑" w:cs="微软雅黑"/>
          <w:b w:val="0"/>
          <w:bCs w:val="0"/>
          <w:sz w:val="28"/>
          <w:szCs w:val="28"/>
          <w:lang w:eastAsia="zh"/>
          <w:woUserID w:val="1"/>
        </w:rPr>
        <w:t>- Note: Install with the Type-C port facing toward the nose of the aircraft.</w:t>
      </w:r>
    </w:p>
    <w:p w14:paraId="73B83AA8">
      <w:pPr>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LAYOUT：</w:t>
      </w:r>
    </w:p>
    <w:p w14:paraId="27FCA1DA">
      <w:pPr>
        <w:jc w:val="center"/>
        <w:rPr>
          <w:rFonts w:hint="eastAsia" w:ascii="微软雅黑" w:hAnsi="微软雅黑" w:eastAsia="微软雅黑" w:cs="微软雅黑"/>
          <w:lang w:eastAsia="zh"/>
          <w:woUserID w:val="1"/>
        </w:rPr>
      </w:pPr>
      <w:r>
        <w:rPr>
          <w:rFonts w:hint="default" w:ascii="微软雅黑" w:hAnsi="微软雅黑" w:eastAsia="微软雅黑" w:cs="微软雅黑"/>
          <w:b/>
          <w:bCs/>
          <w:sz w:val="28"/>
          <w:szCs w:val="28"/>
          <w:lang w:eastAsia="zh"/>
          <w:woUserID w:val="1"/>
        </w:rPr>
        <w:drawing>
          <wp:inline distT="0" distB="0" distL="114300" distR="114300">
            <wp:extent cx="4431665" cy="3035935"/>
            <wp:effectExtent l="0" t="0" r="6985" b="1206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8"/>
                    <a:srcRect t="-1024" r="15599" b="19447"/>
                    <a:stretch>
                      <a:fillRect/>
                    </a:stretch>
                  </pic:blipFill>
                  <pic:spPr>
                    <a:xfrm>
                      <a:off x="0" y="0"/>
                      <a:ext cx="4431665" cy="3035935"/>
                    </a:xfrm>
                    <a:prstGeom prst="rect">
                      <a:avLst/>
                    </a:prstGeom>
                  </pic:spPr>
                </pic:pic>
              </a:graphicData>
            </a:graphic>
          </wp:inline>
        </w:drawing>
      </w:r>
    </w:p>
    <w:p w14:paraId="190B3ED4">
      <w:pPr>
        <w:jc w:val="center"/>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3D Schematic Diagram of</w:t>
      </w:r>
      <w:r>
        <w:rPr>
          <w:rFonts w:hint="eastAsia" w:ascii="微软雅黑" w:hAnsi="微软雅黑" w:eastAsia="微软雅黑" w:cs="微软雅黑"/>
          <w:b/>
          <w:bCs/>
          <w:sz w:val="28"/>
          <w:szCs w:val="28"/>
          <w:lang w:val="en-US" w:eastAsia="zh-CN"/>
          <w:woUserID w:val="1"/>
        </w:rPr>
        <w:t xml:space="preserve"> the</w:t>
      </w:r>
      <w:r>
        <w:rPr>
          <w:rFonts w:hint="eastAsia" w:ascii="微软雅黑" w:hAnsi="微软雅黑" w:eastAsia="微软雅黑" w:cs="微软雅黑"/>
          <w:b/>
          <w:bCs/>
          <w:sz w:val="28"/>
          <w:szCs w:val="28"/>
          <w:lang w:eastAsia="zh"/>
          <w:woUserID w:val="1"/>
        </w:rPr>
        <w:t xml:space="preserve"> Flight Controller - Front View</w:t>
      </w:r>
    </w:p>
    <w:p w14:paraId="50F416C3">
      <w:pPr>
        <w:jc w:val="center"/>
        <w:rPr>
          <w:rFonts w:hint="eastAsia" w:ascii="微软雅黑" w:hAnsi="微软雅黑" w:eastAsia="微软雅黑" w:cs="微软雅黑"/>
          <w:lang w:eastAsia="zh"/>
          <w:woUserID w:val="1"/>
        </w:rPr>
      </w:pPr>
      <w:r>
        <w:rPr>
          <w:rFonts w:hint="default" w:ascii="微软雅黑" w:hAnsi="微软雅黑" w:eastAsia="微软雅黑" w:cs="微软雅黑"/>
          <w:lang w:eastAsia="zh"/>
          <w:woUserID w:val="2"/>
        </w:rPr>
        <w:drawing>
          <wp:inline distT="0" distB="0" distL="114300" distR="114300">
            <wp:extent cx="5262880" cy="3954145"/>
            <wp:effectExtent l="0" t="0" r="13970" b="825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9"/>
                    <a:stretch>
                      <a:fillRect/>
                    </a:stretch>
                  </pic:blipFill>
                  <pic:spPr>
                    <a:xfrm>
                      <a:off x="0" y="0"/>
                      <a:ext cx="5262880" cy="3954145"/>
                    </a:xfrm>
                    <a:prstGeom prst="rect">
                      <a:avLst/>
                    </a:prstGeom>
                  </pic:spPr>
                </pic:pic>
              </a:graphicData>
            </a:graphic>
          </wp:inline>
        </w:drawing>
      </w:r>
    </w:p>
    <w:p w14:paraId="3B12C3AA">
      <w:pPr>
        <w:jc w:val="center"/>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3D Schematic Diagram of</w:t>
      </w:r>
      <w:r>
        <w:rPr>
          <w:rFonts w:hint="eastAsia" w:ascii="微软雅黑" w:hAnsi="微软雅黑" w:eastAsia="微软雅黑" w:cs="微软雅黑"/>
          <w:b/>
          <w:bCs/>
          <w:sz w:val="28"/>
          <w:szCs w:val="28"/>
          <w:lang w:val="en-US" w:eastAsia="zh-CN"/>
          <w:woUserID w:val="1"/>
        </w:rPr>
        <w:t xml:space="preserve"> the</w:t>
      </w:r>
      <w:r>
        <w:rPr>
          <w:rFonts w:hint="eastAsia" w:ascii="微软雅黑" w:hAnsi="微软雅黑" w:eastAsia="微软雅黑" w:cs="微软雅黑"/>
          <w:b/>
          <w:bCs/>
          <w:sz w:val="28"/>
          <w:szCs w:val="28"/>
          <w:lang w:eastAsia="zh"/>
          <w:woUserID w:val="1"/>
        </w:rPr>
        <w:t xml:space="preserve"> Flight Controller - Rear View</w:t>
      </w:r>
    </w:p>
    <w:p w14:paraId="786E8C78">
      <w:pPr>
        <w:jc w:val="center"/>
        <w:rPr>
          <w:rFonts w:hint="default" w:ascii="微软雅黑" w:hAnsi="微软雅黑" w:eastAsia="微软雅黑" w:cs="微软雅黑"/>
          <w:lang w:eastAsia="zh"/>
          <w:woUserID w:val="1"/>
        </w:rPr>
      </w:pPr>
      <w:r>
        <w:rPr>
          <w:rFonts w:hint="default" w:ascii="微软雅黑" w:hAnsi="微软雅黑" w:eastAsia="微软雅黑" w:cs="微软雅黑"/>
          <w:lang w:eastAsia="zh"/>
          <w:woUserID w:val="1"/>
        </w:rPr>
        <w:drawing>
          <wp:inline distT="0" distB="0" distL="114300" distR="114300">
            <wp:extent cx="4319905" cy="3508375"/>
            <wp:effectExtent l="0" t="0" r="4445" b="1587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0"/>
                    <a:srcRect b="15201"/>
                    <a:stretch>
                      <a:fillRect/>
                    </a:stretch>
                  </pic:blipFill>
                  <pic:spPr>
                    <a:xfrm>
                      <a:off x="0" y="0"/>
                      <a:ext cx="4319905" cy="3508375"/>
                    </a:xfrm>
                    <a:prstGeom prst="rect">
                      <a:avLst/>
                    </a:prstGeom>
                  </pic:spPr>
                </pic:pic>
              </a:graphicData>
            </a:graphic>
          </wp:inline>
        </w:drawing>
      </w:r>
    </w:p>
    <w:p w14:paraId="5AF27695">
      <w:pPr>
        <w:jc w:val="left"/>
        <w:rPr>
          <w:rFonts w:hint="eastAsia" w:ascii="微软雅黑" w:hAnsi="微软雅黑" w:eastAsia="微软雅黑" w:cs="微软雅黑"/>
          <w:b/>
          <w:bCs/>
          <w:color w:val="FF0000"/>
          <w:sz w:val="24"/>
          <w:szCs w:val="24"/>
          <w:lang w:eastAsia="zh"/>
          <w:woUserID w:val="1"/>
        </w:rPr>
      </w:pPr>
      <w:r>
        <w:rPr>
          <w:rFonts w:hint="eastAsia" w:ascii="微软雅黑" w:hAnsi="微软雅黑" w:eastAsia="微软雅黑" w:cs="微软雅黑"/>
          <w:b/>
          <w:bCs/>
          <w:color w:val="FF0000"/>
          <w:sz w:val="24"/>
          <w:szCs w:val="24"/>
          <w:lang w:eastAsia="zh"/>
          <w:woUserID w:val="1"/>
        </w:rPr>
        <w:t>Note: The HD air unit must support battery voltage power input.</w:t>
      </w:r>
    </w:p>
    <w:p w14:paraId="5E4A2E84">
      <w:pPr>
        <w:jc w:val="center"/>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Connector Functional Schematic</w:t>
      </w:r>
    </w:p>
    <w:p w14:paraId="7491FCB2">
      <w:pPr>
        <w:jc w:val="center"/>
        <w:rPr>
          <w:rFonts w:hint="eastAsia" w:ascii="微软雅黑" w:hAnsi="微软雅黑" w:eastAsia="微软雅黑" w:cs="微软雅黑"/>
          <w:b/>
          <w:bCs/>
          <w:sz w:val="28"/>
          <w:szCs w:val="28"/>
          <w:lang w:eastAsia="zh"/>
          <w:woUserID w:val="1"/>
        </w:rPr>
      </w:pPr>
    </w:p>
    <w:p w14:paraId="284816D4">
      <w:pPr>
        <w:jc w:val="left"/>
        <w:rPr>
          <w:rFonts w:hint="eastAsia" w:ascii="微软雅黑" w:hAnsi="微软雅黑" w:eastAsia="微软雅黑" w:cs="微软雅黑"/>
          <w:sz w:val="28"/>
          <w:szCs w:val="28"/>
          <w:lang w:eastAsia="zh"/>
          <w:woUserID w:val="1"/>
        </w:rPr>
      </w:pPr>
      <w:r>
        <w:rPr>
          <w:rFonts w:hint="default" w:ascii="宋体" w:hAnsi="宋体" w:eastAsia="宋体" w:cs="宋体"/>
          <w:b/>
          <w:bCs/>
          <w:sz w:val="28"/>
          <w:szCs w:val="28"/>
          <w:lang w:eastAsia="zh"/>
          <w:woUserID w:val="2"/>
        </w:rPr>
        <w:drawing>
          <wp:inline distT="0" distB="0" distL="114300" distR="114300">
            <wp:extent cx="5271770" cy="5014595"/>
            <wp:effectExtent l="0" t="0" r="508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11"/>
                    <a:srcRect b="3483"/>
                    <a:stretch>
                      <a:fillRect/>
                    </a:stretch>
                  </pic:blipFill>
                  <pic:spPr>
                    <a:xfrm>
                      <a:off x="0" y="0"/>
                      <a:ext cx="5271770" cy="5014595"/>
                    </a:xfrm>
                    <a:prstGeom prst="rect">
                      <a:avLst/>
                    </a:prstGeom>
                  </pic:spPr>
                </pic:pic>
              </a:graphicData>
            </a:graphic>
          </wp:inline>
        </w:drawing>
      </w:r>
    </w:p>
    <w:p w14:paraId="392E8C40">
      <w:pPr>
        <w:jc w:val="left"/>
        <w:rPr>
          <w:rFonts w:hint="eastAsia" w:ascii="宋体" w:hAnsi="宋体" w:eastAsia="宋体" w:cs="宋体"/>
          <w:b/>
          <w:bCs/>
          <w:sz w:val="28"/>
          <w:szCs w:val="28"/>
          <w:lang w:eastAsia="zh"/>
          <w:woUserID w:val="2"/>
        </w:rPr>
      </w:pPr>
      <w:r>
        <w:rPr>
          <w:rFonts w:hint="eastAsia" w:ascii="宋体" w:hAnsi="宋体" w:eastAsia="宋体" w:cs="宋体"/>
          <w:b/>
          <w:bCs/>
          <w:sz w:val="28"/>
          <w:szCs w:val="28"/>
          <w:lang w:eastAsia="zh"/>
          <w:woUserID w:val="2"/>
        </w:rPr>
        <w:t xml:space="preserve">       </w:t>
      </w:r>
    </w:p>
    <w:p w14:paraId="35259FC5">
      <w:pPr>
        <w:jc w:val="left"/>
        <w:rPr>
          <w:rFonts w:hint="eastAsia" w:ascii="宋体" w:hAnsi="宋体" w:eastAsia="宋体" w:cs="宋体"/>
          <w:b/>
          <w:bCs/>
          <w:sz w:val="28"/>
          <w:szCs w:val="28"/>
          <w:lang w:eastAsia="zh"/>
          <w:woUserID w:val="2"/>
        </w:rPr>
      </w:pPr>
    </w:p>
    <w:p w14:paraId="3CEF45BA">
      <w:pPr>
        <w:jc w:val="left"/>
        <w:rPr>
          <w:rFonts w:hint="eastAsia" w:ascii="宋体" w:hAnsi="宋体" w:eastAsia="宋体" w:cs="宋体"/>
          <w:b/>
          <w:bCs/>
          <w:sz w:val="28"/>
          <w:szCs w:val="28"/>
          <w:lang w:eastAsia="zh"/>
          <w:woUserID w:val="2"/>
        </w:rPr>
      </w:pPr>
    </w:p>
    <w:p w14:paraId="0A6CC82B">
      <w:pPr>
        <w:jc w:val="left"/>
        <w:rPr>
          <w:rFonts w:hint="eastAsia" w:ascii="宋体" w:hAnsi="宋体" w:eastAsia="宋体" w:cs="宋体"/>
          <w:b/>
          <w:bCs/>
          <w:sz w:val="28"/>
          <w:szCs w:val="28"/>
          <w:lang w:eastAsia="zh"/>
          <w:woUserID w:val="2"/>
        </w:rPr>
      </w:pPr>
    </w:p>
    <w:p w14:paraId="10E841D3">
      <w:pPr>
        <w:jc w:val="left"/>
        <w:rPr>
          <w:rFonts w:hint="eastAsia" w:ascii="宋体" w:hAnsi="宋体" w:eastAsia="宋体" w:cs="宋体"/>
          <w:b/>
          <w:bCs/>
          <w:sz w:val="28"/>
          <w:szCs w:val="28"/>
          <w:lang w:eastAsia="zh"/>
          <w:woUserID w:val="2"/>
        </w:rPr>
      </w:pPr>
    </w:p>
    <w:p w14:paraId="17810C08">
      <w:pPr>
        <w:jc w:val="left"/>
        <w:rPr>
          <w:rFonts w:hint="eastAsia" w:ascii="微软雅黑" w:hAnsi="微软雅黑" w:eastAsia="微软雅黑" w:cs="微软雅黑"/>
          <w:sz w:val="28"/>
          <w:szCs w:val="28"/>
          <w:lang w:eastAsia="zh"/>
          <w:woUserID w:val="1"/>
        </w:rPr>
      </w:pPr>
      <w:r>
        <w:rPr>
          <w:rFonts w:hint="eastAsia" w:ascii="宋体" w:hAnsi="宋体" w:eastAsia="宋体" w:cs="宋体"/>
          <w:b/>
          <w:bCs/>
          <w:sz w:val="28"/>
          <w:szCs w:val="28"/>
          <w:lang w:eastAsia="zh"/>
          <w:woUserID w:val="2"/>
        </w:rPr>
        <w:t xml:space="preserve">                  </w:t>
      </w:r>
      <w:r>
        <w:rPr>
          <w:rFonts w:hint="default" w:ascii="宋体" w:hAnsi="宋体" w:eastAsia="宋体" w:cs="宋体"/>
          <w:b/>
          <w:bCs/>
          <w:sz w:val="28"/>
          <w:szCs w:val="28"/>
          <w:lang w:eastAsia="zh"/>
          <w:woUserID w:val="2"/>
        </w:rPr>
        <w:drawing>
          <wp:inline distT="0" distB="0" distL="114300" distR="114300">
            <wp:extent cx="1733550" cy="1514475"/>
            <wp:effectExtent l="0" t="0" r="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2"/>
                    <a:srcRect l="15063" t="20524" r="8787" b="10044"/>
                    <a:stretch>
                      <a:fillRect/>
                    </a:stretch>
                  </pic:blipFill>
                  <pic:spPr>
                    <a:xfrm>
                      <a:off x="0" y="0"/>
                      <a:ext cx="1733550" cy="1514475"/>
                    </a:xfrm>
                    <a:prstGeom prst="rect">
                      <a:avLst/>
                    </a:prstGeom>
                  </pic:spPr>
                </pic:pic>
              </a:graphicData>
            </a:graphic>
          </wp:inline>
        </w:drawing>
      </w:r>
    </w:p>
    <w:p w14:paraId="74C645D8">
      <w:pPr>
        <w:jc w:val="left"/>
        <w:rPr>
          <w:rFonts w:hint="eastAsia" w:ascii="微软雅黑" w:hAnsi="微软雅黑" w:eastAsia="微软雅黑" w:cs="微软雅黑"/>
          <w:sz w:val="28"/>
          <w:szCs w:val="28"/>
          <w:lang w:eastAsia="zh"/>
          <w:woUserID w:val="2"/>
        </w:rPr>
      </w:pPr>
      <w:r>
        <w:rPr>
          <w:rFonts w:hint="eastAsia" w:ascii="微软雅黑" w:hAnsi="微软雅黑" w:eastAsia="微软雅黑" w:cs="微软雅黑"/>
          <w:sz w:val="28"/>
          <w:szCs w:val="28"/>
          <w:lang w:eastAsia="zh"/>
          <w:woUserID w:val="2"/>
        </w:rPr>
        <w:t>1. Battery Voltage Input Pin Definition。</w:t>
      </w:r>
    </w:p>
    <w:tbl>
      <w:tblPr>
        <w:tblStyle w:val="6"/>
        <w:tblW w:w="86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426"/>
        <w:gridCol w:w="1226"/>
        <w:gridCol w:w="5957"/>
      </w:tblGrid>
      <w:tr w14:paraId="5FE7F6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4" w:hRule="atLeast"/>
        </w:trPr>
        <w:tc>
          <w:tcPr>
            <w:tcW w:w="1426" w:type="dxa"/>
            <w:tcBorders>
              <w:top w:val="single" w:color="auto" w:sz="4" w:space="0"/>
              <w:left w:val="single" w:color="auto" w:sz="4" w:space="0"/>
              <w:bottom w:val="single" w:color="auto" w:sz="4" w:space="0"/>
              <w:right w:val="single" w:color="auto" w:sz="4" w:space="0"/>
            </w:tcBorders>
            <w:shd w:val="clear" w:color="auto" w:fill="0070C0"/>
            <w:vAlign w:val="top"/>
          </w:tcPr>
          <w:p w14:paraId="78AB474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r>
              <w:rPr>
                <w:rFonts w:hint="default" w:ascii="Times New Roman" w:hAnsi="Times New Roman" w:eastAsia="宋体" w:cs="Times New Roman"/>
                <w:b/>
                <w:bCs/>
                <w:color w:val="FFFFFF"/>
                <w:kern w:val="2"/>
                <w:sz w:val="21"/>
                <w:szCs w:val="21"/>
                <w:woUserID w:val="2"/>
              </w:rPr>
              <w:t>Pin</w:t>
            </w:r>
            <w:r>
              <w:rPr>
                <w:rFonts w:hint="default" w:ascii="Times New Roman" w:hAnsi="Times New Roman" w:cs="Times New Roman"/>
                <w:b/>
                <w:bCs/>
                <w:color w:val="FFFFFF"/>
                <w:kern w:val="2"/>
                <w:sz w:val="21"/>
                <w:szCs w:val="21"/>
                <w:lang w:eastAsia="zh"/>
                <w:woUserID w:val="2"/>
              </w:rPr>
              <w:t xml:space="preserve"> </w:t>
            </w:r>
            <w:r>
              <w:rPr>
                <w:rFonts w:hint="default" w:ascii="Times New Roman" w:hAnsi="Times New Roman" w:eastAsia="宋体" w:cs="Times New Roman"/>
                <w:b/>
                <w:bCs/>
                <w:color w:val="FFFFFF"/>
                <w:kern w:val="2"/>
                <w:sz w:val="21"/>
                <w:szCs w:val="21"/>
                <w:woUserID w:val="2"/>
              </w:rPr>
              <w:t xml:space="preserve">Number </w:t>
            </w:r>
          </w:p>
        </w:tc>
        <w:tc>
          <w:tcPr>
            <w:tcW w:w="1226" w:type="dxa"/>
            <w:tcBorders>
              <w:top w:val="single" w:color="auto" w:sz="4" w:space="0"/>
              <w:left w:val="single" w:color="auto" w:sz="4" w:space="0"/>
              <w:bottom w:val="single" w:color="auto" w:sz="4" w:space="0"/>
              <w:right w:val="single" w:color="auto" w:sz="4" w:space="0"/>
            </w:tcBorders>
            <w:shd w:val="clear" w:color="auto" w:fill="0070C0"/>
            <w:vAlign w:val="top"/>
          </w:tcPr>
          <w:p w14:paraId="3AACDFC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r>
              <w:rPr>
                <w:rFonts w:hint="default" w:ascii="Times New Roman" w:hAnsi="Times New Roman" w:eastAsia="宋体" w:cs="Times New Roman"/>
                <w:b/>
                <w:bCs/>
                <w:color w:val="FFFFFF"/>
                <w:kern w:val="2"/>
                <w:sz w:val="21"/>
                <w:szCs w:val="21"/>
                <w:woUserID w:val="2"/>
              </w:rPr>
              <w:t xml:space="preserve">Pin Name </w:t>
            </w:r>
          </w:p>
        </w:tc>
        <w:tc>
          <w:tcPr>
            <w:tcW w:w="5957" w:type="dxa"/>
            <w:tcBorders>
              <w:top w:val="single" w:color="auto" w:sz="4" w:space="0"/>
              <w:left w:val="single" w:color="auto" w:sz="4" w:space="0"/>
              <w:bottom w:val="single" w:color="auto" w:sz="4" w:space="0"/>
              <w:right w:val="single" w:color="auto" w:sz="4" w:space="0"/>
            </w:tcBorders>
            <w:shd w:val="clear" w:color="auto" w:fill="0070C0"/>
            <w:vAlign w:val="top"/>
          </w:tcPr>
          <w:p w14:paraId="3C6830BE">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r>
              <w:rPr>
                <w:rFonts w:hint="default" w:ascii="Times New Roman" w:hAnsi="Times New Roman" w:eastAsia="宋体" w:cs="Times New Roman"/>
                <w:b/>
                <w:bCs/>
                <w:color w:val="FFFFFF"/>
                <w:kern w:val="2"/>
                <w:sz w:val="21"/>
                <w:szCs w:val="21"/>
                <w:woUserID w:val="2"/>
              </w:rPr>
              <w:t>Pin Definition</w:t>
            </w:r>
          </w:p>
        </w:tc>
      </w:tr>
      <w:tr w14:paraId="57A3CA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60" w:hRule="atLeast"/>
        </w:trPr>
        <w:tc>
          <w:tcPr>
            <w:tcW w:w="1426" w:type="dxa"/>
            <w:tcBorders>
              <w:top w:val="single" w:color="auto" w:sz="4" w:space="0"/>
              <w:left w:val="single" w:color="auto" w:sz="4" w:space="0"/>
              <w:bottom w:val="single" w:color="auto" w:sz="4" w:space="0"/>
              <w:right w:val="single" w:color="auto" w:sz="4" w:space="0"/>
            </w:tcBorders>
            <w:shd w:val="clear" w:color="auto" w:fill="D9D9D9"/>
            <w:vAlign w:val="top"/>
          </w:tcPr>
          <w:p w14:paraId="43796930">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1</w:t>
            </w:r>
          </w:p>
        </w:tc>
        <w:tc>
          <w:tcPr>
            <w:tcW w:w="1226" w:type="dxa"/>
            <w:tcBorders>
              <w:top w:val="single" w:color="auto" w:sz="4" w:space="0"/>
              <w:left w:val="single" w:color="auto" w:sz="4" w:space="0"/>
              <w:bottom w:val="single" w:color="auto" w:sz="4" w:space="0"/>
              <w:right w:val="single" w:color="auto" w:sz="4" w:space="0"/>
            </w:tcBorders>
            <w:shd w:val="clear" w:color="auto" w:fill="D9D9D9"/>
            <w:vAlign w:val="top"/>
          </w:tcPr>
          <w:p w14:paraId="7B032870">
            <w:pPr>
              <w:keepNext w:val="0"/>
              <w:keepLines w:val="0"/>
              <w:widowControl w:val="0"/>
              <w:suppressLineNumbers w:val="0"/>
              <w:spacing w:before="0" w:beforeAutospacing="0" w:after="0" w:afterAutospacing="0"/>
              <w:ind w:left="0" w:right="0"/>
              <w:jc w:val="center"/>
              <w:rPr>
                <w:rFonts w:hint="eastAsia" w:ascii="Calibri" w:hAnsi="Calibri" w:eastAsia="宋体" w:cs="Times New Roman"/>
                <w:kern w:val="2"/>
                <w:sz w:val="21"/>
                <w:szCs w:val="21"/>
                <w:lang w:eastAsia="zh"/>
                <w:woUserID w:val="2"/>
              </w:rPr>
            </w:pPr>
            <w:r>
              <w:rPr>
                <w:rFonts w:hint="eastAsia" w:ascii="Calibri" w:hAnsi="Calibri" w:eastAsia="宋体" w:cs="Times New Roman"/>
                <w:kern w:val="2"/>
                <w:sz w:val="21"/>
                <w:szCs w:val="21"/>
                <w:lang w:eastAsia="zh"/>
                <w:woUserID w:val="2"/>
              </w:rPr>
              <w:t>-</w:t>
            </w:r>
          </w:p>
        </w:tc>
        <w:tc>
          <w:tcPr>
            <w:tcW w:w="5957" w:type="dxa"/>
            <w:tcBorders>
              <w:top w:val="single" w:color="auto" w:sz="4" w:space="0"/>
              <w:left w:val="single" w:color="auto" w:sz="4" w:space="0"/>
              <w:bottom w:val="single" w:color="auto" w:sz="4" w:space="0"/>
              <w:right w:val="single" w:color="auto" w:sz="4" w:space="0"/>
            </w:tcBorders>
            <w:shd w:val="clear" w:color="auto" w:fill="D9D9D9"/>
            <w:vAlign w:val="top"/>
          </w:tcPr>
          <w:p w14:paraId="48DD8811">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woUserID w:val="2"/>
              </w:rPr>
            </w:pPr>
            <w:r>
              <w:rPr>
                <w:rFonts w:hint="eastAsia" w:ascii="Calibri" w:hAnsi="Calibri" w:eastAsia="宋体" w:cs="Calibri"/>
                <w:kern w:val="2"/>
                <w:sz w:val="21"/>
                <w:szCs w:val="21"/>
                <w:lang w:val="en-US" w:eastAsia="zh-CN" w:bidi="ar"/>
                <w:woUserID w:val="2"/>
              </w:rPr>
              <w:t>C</w:t>
            </w:r>
            <w:r>
              <w:rPr>
                <w:rFonts w:hint="default" w:ascii="Times New Roman" w:hAnsi="Times New Roman" w:eastAsia="宋体" w:cs="Times New Roman"/>
                <w:kern w:val="2"/>
                <w:sz w:val="21"/>
                <w:szCs w:val="21"/>
                <w:lang w:val="en-US" w:eastAsia="zh-CN" w:bidi="ar"/>
                <w:woUserID w:val="2"/>
              </w:rPr>
              <w:t>onnect to the battery negative terminal</w:t>
            </w:r>
          </w:p>
        </w:tc>
      </w:tr>
      <w:tr w14:paraId="277F76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80" w:hRule="atLeast"/>
        </w:trPr>
        <w:tc>
          <w:tcPr>
            <w:tcW w:w="1426" w:type="dxa"/>
            <w:tcBorders>
              <w:top w:val="single" w:color="auto" w:sz="4" w:space="0"/>
              <w:left w:val="single" w:color="auto" w:sz="4" w:space="0"/>
              <w:bottom w:val="single" w:color="auto" w:sz="4" w:space="0"/>
              <w:right w:val="single" w:color="auto" w:sz="4" w:space="0"/>
            </w:tcBorders>
            <w:shd w:val="clear" w:color="auto" w:fill="auto"/>
            <w:vAlign w:val="top"/>
          </w:tcPr>
          <w:p w14:paraId="33C5250B">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2</w:t>
            </w:r>
          </w:p>
        </w:tc>
        <w:tc>
          <w:tcPr>
            <w:tcW w:w="1226" w:type="dxa"/>
            <w:tcBorders>
              <w:top w:val="single" w:color="auto" w:sz="4" w:space="0"/>
              <w:left w:val="single" w:color="auto" w:sz="4" w:space="0"/>
              <w:bottom w:val="single" w:color="auto" w:sz="4" w:space="0"/>
              <w:right w:val="single" w:color="auto" w:sz="4" w:space="0"/>
            </w:tcBorders>
            <w:shd w:val="clear" w:color="auto" w:fill="auto"/>
            <w:vAlign w:val="top"/>
          </w:tcPr>
          <w:p w14:paraId="59BE633B">
            <w:pPr>
              <w:keepNext w:val="0"/>
              <w:keepLines w:val="0"/>
              <w:widowControl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r>
              <w:rPr>
                <w:rFonts w:hint="default" w:ascii="Calibri" w:hAnsi="Calibri" w:eastAsia="宋体" w:cs="Calibri"/>
                <w:kern w:val="2"/>
                <w:sz w:val="21"/>
                <w:szCs w:val="21"/>
                <w:lang w:val="en-US" w:eastAsia="zh-CN" w:bidi="ar"/>
                <w:woUserID w:val="2"/>
              </w:rPr>
              <w:t>+</w:t>
            </w:r>
          </w:p>
        </w:tc>
        <w:tc>
          <w:tcPr>
            <w:tcW w:w="5957" w:type="dxa"/>
            <w:tcBorders>
              <w:top w:val="single" w:color="auto" w:sz="4" w:space="0"/>
              <w:left w:val="single" w:color="auto" w:sz="4" w:space="0"/>
              <w:bottom w:val="single" w:color="auto" w:sz="4" w:space="0"/>
              <w:right w:val="single" w:color="auto" w:sz="4" w:space="0"/>
            </w:tcBorders>
            <w:shd w:val="clear" w:color="auto" w:fill="auto"/>
            <w:vAlign w:val="top"/>
          </w:tcPr>
          <w:p w14:paraId="447ACF40">
            <w:pPr>
              <w:keepNext w:val="0"/>
              <w:keepLines w:val="0"/>
              <w:widowControl w:val="0"/>
              <w:suppressLineNumbers w:val="0"/>
              <w:spacing w:before="0" w:beforeAutospacing="0" w:after="0" w:afterAutospacing="0"/>
              <w:ind w:left="0" w:right="0"/>
              <w:jc w:val="both"/>
              <w:rPr>
                <w:rFonts w:hint="eastAsia" w:ascii="Calibri" w:hAnsi="Calibri"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Connect to the battery positive terminal</w:t>
            </w:r>
          </w:p>
        </w:tc>
      </w:tr>
    </w:tbl>
    <w:p w14:paraId="69933B6F">
      <w:pPr>
        <w:jc w:val="left"/>
        <w:rPr>
          <w:rFonts w:hint="eastAsia" w:ascii="微软雅黑" w:hAnsi="微软雅黑" w:eastAsia="微软雅黑" w:cs="微软雅黑"/>
          <w:sz w:val="28"/>
          <w:szCs w:val="28"/>
          <w:lang w:eastAsia="zh"/>
          <w:woUserID w:val="2"/>
        </w:rPr>
      </w:pPr>
    </w:p>
    <w:p w14:paraId="5CB3ED27">
      <w:pPr>
        <w:jc w:val="left"/>
        <w:rPr>
          <w:rFonts w:hint="eastAsia" w:ascii="微软雅黑" w:hAnsi="微软雅黑" w:eastAsia="微软雅黑" w:cs="微软雅黑"/>
          <w:sz w:val="28"/>
          <w:szCs w:val="28"/>
          <w:lang w:eastAsia="zh"/>
          <w:woUserID w:val="2"/>
        </w:rPr>
      </w:pPr>
      <w:r>
        <w:rPr>
          <w:rFonts w:hint="eastAsia" w:ascii="微软雅黑" w:hAnsi="微软雅黑" w:eastAsia="微软雅黑" w:cs="微软雅黑"/>
          <w:sz w:val="28"/>
          <w:szCs w:val="28"/>
          <w:lang w:val="en-US" w:eastAsia="zh"/>
          <w:woUserID w:val="2"/>
        </w:rPr>
        <w:br w:type="textWrapping"/>
      </w:r>
      <w:r>
        <w:rPr>
          <w:rFonts w:hint="eastAsia" w:ascii="微软雅黑" w:hAnsi="微软雅黑" w:eastAsia="微软雅黑" w:cs="微软雅黑"/>
          <w:sz w:val="28"/>
          <w:szCs w:val="28"/>
          <w:lang w:val="en-US" w:eastAsia="zh"/>
          <w:woUserID w:val="2"/>
        </w:rPr>
        <w:t>2. HD Video Transmission Direct Plug</w:t>
      </w:r>
      <w:r>
        <w:rPr>
          <w:rFonts w:hint="eastAsia" w:ascii="微软雅黑" w:hAnsi="微软雅黑" w:eastAsia="微软雅黑" w:cs="微软雅黑"/>
          <w:sz w:val="28"/>
          <w:szCs w:val="28"/>
          <w:lang w:val="en-US" w:eastAsia="zh"/>
          <w:woUserID w:val="1"/>
        </w:rPr>
        <w:t>-in</w:t>
      </w:r>
      <w:r>
        <w:rPr>
          <w:rFonts w:hint="eastAsia" w:ascii="微软雅黑" w:hAnsi="微软雅黑" w:eastAsia="微软雅黑" w:cs="微软雅黑"/>
          <w:sz w:val="28"/>
          <w:szCs w:val="28"/>
          <w:lang w:val="en-US" w:eastAsia="zh"/>
          <w:woUserID w:val="2"/>
        </w:rPr>
        <w:t xml:space="preserve"> Pin Definition </w:t>
      </w:r>
    </w:p>
    <w:tbl>
      <w:tblPr>
        <w:tblStyle w:val="6"/>
        <w:tblW w:w="860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426"/>
        <w:gridCol w:w="1226"/>
        <w:gridCol w:w="5957"/>
      </w:tblGrid>
      <w:tr w14:paraId="0C889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84" w:hRule="atLeast"/>
        </w:trPr>
        <w:tc>
          <w:tcPr>
            <w:tcW w:w="1426" w:type="dxa"/>
            <w:tcBorders>
              <w:top w:val="single" w:color="auto" w:sz="4" w:space="0"/>
              <w:left w:val="single" w:color="auto" w:sz="4" w:space="0"/>
              <w:bottom w:val="single" w:color="auto" w:sz="4" w:space="0"/>
              <w:right w:val="single" w:color="auto" w:sz="4" w:space="0"/>
            </w:tcBorders>
            <w:shd w:val="clear" w:color="auto" w:fill="0070C0"/>
            <w:vAlign w:val="top"/>
          </w:tcPr>
          <w:p w14:paraId="769021A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r>
              <w:rPr>
                <w:rFonts w:hint="default" w:ascii="Times New Roman" w:hAnsi="Times New Roman" w:eastAsia="宋体" w:cs="Times New Roman"/>
                <w:b/>
                <w:bCs/>
                <w:color w:val="FFFFFF"/>
                <w:kern w:val="2"/>
                <w:sz w:val="21"/>
                <w:szCs w:val="21"/>
                <w:woUserID w:val="2"/>
              </w:rPr>
              <w:t>Pin</w:t>
            </w:r>
            <w:r>
              <w:rPr>
                <w:rFonts w:hint="default" w:ascii="Times New Roman" w:hAnsi="Times New Roman" w:cs="Times New Roman"/>
                <w:b/>
                <w:bCs/>
                <w:color w:val="FFFFFF"/>
                <w:kern w:val="2"/>
                <w:sz w:val="21"/>
                <w:szCs w:val="21"/>
                <w:lang w:eastAsia="zh"/>
                <w:woUserID w:val="2"/>
              </w:rPr>
              <w:t xml:space="preserve"> </w:t>
            </w:r>
            <w:r>
              <w:rPr>
                <w:rFonts w:hint="default" w:ascii="Times New Roman" w:hAnsi="Times New Roman" w:eastAsia="宋体" w:cs="Times New Roman"/>
                <w:b/>
                <w:bCs/>
                <w:color w:val="FFFFFF"/>
                <w:kern w:val="2"/>
                <w:sz w:val="21"/>
                <w:szCs w:val="21"/>
                <w:woUserID w:val="2"/>
              </w:rPr>
              <w:t xml:space="preserve">Number </w:t>
            </w:r>
          </w:p>
        </w:tc>
        <w:tc>
          <w:tcPr>
            <w:tcW w:w="1226" w:type="dxa"/>
            <w:tcBorders>
              <w:top w:val="single" w:color="auto" w:sz="4" w:space="0"/>
              <w:left w:val="single" w:color="auto" w:sz="4" w:space="0"/>
              <w:bottom w:val="single" w:color="auto" w:sz="4" w:space="0"/>
              <w:right w:val="single" w:color="auto" w:sz="4" w:space="0"/>
            </w:tcBorders>
            <w:shd w:val="clear" w:color="auto" w:fill="0070C0"/>
            <w:vAlign w:val="top"/>
          </w:tcPr>
          <w:p w14:paraId="6A9F2CFF">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r>
              <w:rPr>
                <w:rFonts w:hint="default" w:ascii="Times New Roman" w:hAnsi="Times New Roman" w:eastAsia="宋体" w:cs="Times New Roman"/>
                <w:b/>
                <w:bCs/>
                <w:color w:val="FFFFFF"/>
                <w:kern w:val="2"/>
                <w:sz w:val="21"/>
                <w:szCs w:val="21"/>
                <w:woUserID w:val="2"/>
              </w:rPr>
              <w:t xml:space="preserve">Pin Name </w:t>
            </w:r>
          </w:p>
        </w:tc>
        <w:tc>
          <w:tcPr>
            <w:tcW w:w="5957" w:type="dxa"/>
            <w:tcBorders>
              <w:top w:val="single" w:color="auto" w:sz="4" w:space="0"/>
              <w:left w:val="single" w:color="auto" w:sz="4" w:space="0"/>
              <w:bottom w:val="single" w:color="auto" w:sz="4" w:space="0"/>
              <w:right w:val="single" w:color="auto" w:sz="4" w:space="0"/>
            </w:tcBorders>
            <w:shd w:val="clear" w:color="auto" w:fill="0070C0"/>
            <w:vAlign w:val="top"/>
          </w:tcPr>
          <w:p w14:paraId="0BA2037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b/>
                <w:bCs/>
                <w:color w:val="FFFFFF"/>
                <w:kern w:val="2"/>
                <w:sz w:val="21"/>
                <w:szCs w:val="21"/>
                <w:woUserID w:val="2"/>
              </w:rPr>
            </w:pPr>
            <w:r>
              <w:rPr>
                <w:rFonts w:hint="default" w:ascii="Times New Roman" w:hAnsi="Times New Roman" w:eastAsia="宋体" w:cs="Times New Roman"/>
                <w:b/>
                <w:bCs/>
                <w:color w:val="FFFFFF"/>
                <w:kern w:val="2"/>
                <w:sz w:val="21"/>
                <w:szCs w:val="21"/>
                <w:woUserID w:val="2"/>
              </w:rPr>
              <w:t>Pin Definition</w:t>
            </w:r>
          </w:p>
        </w:tc>
      </w:tr>
      <w:tr w14:paraId="1E3F58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0" w:hRule="atLeast"/>
        </w:trPr>
        <w:tc>
          <w:tcPr>
            <w:tcW w:w="1426" w:type="dxa"/>
            <w:tcBorders>
              <w:top w:val="single" w:color="auto" w:sz="4" w:space="0"/>
              <w:left w:val="single" w:color="auto" w:sz="4" w:space="0"/>
              <w:bottom w:val="single" w:color="auto" w:sz="4" w:space="0"/>
              <w:right w:val="single" w:color="auto" w:sz="4" w:space="0"/>
            </w:tcBorders>
            <w:shd w:val="clear" w:color="auto" w:fill="D9D9D9"/>
            <w:vAlign w:val="top"/>
          </w:tcPr>
          <w:p w14:paraId="0799BFB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1</w:t>
            </w:r>
          </w:p>
        </w:tc>
        <w:tc>
          <w:tcPr>
            <w:tcW w:w="1226" w:type="dxa"/>
            <w:tcBorders>
              <w:top w:val="single" w:color="auto" w:sz="4" w:space="0"/>
              <w:left w:val="single" w:color="auto" w:sz="4" w:space="0"/>
              <w:bottom w:val="single" w:color="auto" w:sz="4" w:space="0"/>
              <w:right w:val="single" w:color="auto" w:sz="4" w:space="0"/>
            </w:tcBorders>
            <w:shd w:val="clear" w:color="auto" w:fill="D9D9D9"/>
            <w:vAlign w:val="top"/>
          </w:tcPr>
          <w:p w14:paraId="1D63F383">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SBUS</w:t>
            </w:r>
          </w:p>
        </w:tc>
        <w:tc>
          <w:tcPr>
            <w:tcW w:w="5957" w:type="dxa"/>
            <w:tcBorders>
              <w:top w:val="single" w:color="auto" w:sz="4" w:space="0"/>
              <w:left w:val="single" w:color="auto" w:sz="4" w:space="0"/>
              <w:bottom w:val="single" w:color="auto" w:sz="4" w:space="0"/>
              <w:right w:val="single" w:color="auto" w:sz="4" w:space="0"/>
            </w:tcBorders>
            <w:shd w:val="clear" w:color="auto" w:fill="D9D9D9"/>
            <w:vAlign w:val="top"/>
          </w:tcPr>
          <w:p w14:paraId="3B3E853E">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woUserID w:val="2"/>
              </w:rPr>
              <w:t>DJI SBUS Remote Control Signal Input (UART8)</w:t>
            </w:r>
          </w:p>
        </w:tc>
      </w:tr>
      <w:tr w14:paraId="2861E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05" w:hRule="atLeast"/>
        </w:trPr>
        <w:tc>
          <w:tcPr>
            <w:tcW w:w="1426" w:type="dxa"/>
            <w:tcBorders>
              <w:top w:val="single" w:color="auto" w:sz="4" w:space="0"/>
              <w:left w:val="single" w:color="auto" w:sz="4" w:space="0"/>
              <w:bottom w:val="single" w:color="auto" w:sz="4" w:space="0"/>
              <w:right w:val="single" w:color="auto" w:sz="4" w:space="0"/>
            </w:tcBorders>
            <w:shd w:val="clear" w:color="auto" w:fill="auto"/>
            <w:vAlign w:val="top"/>
          </w:tcPr>
          <w:p w14:paraId="0B6EE488">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2</w:t>
            </w:r>
          </w:p>
        </w:tc>
        <w:tc>
          <w:tcPr>
            <w:tcW w:w="1226" w:type="dxa"/>
            <w:tcBorders>
              <w:top w:val="single" w:color="auto" w:sz="4" w:space="0"/>
              <w:left w:val="single" w:color="auto" w:sz="4" w:space="0"/>
              <w:bottom w:val="single" w:color="auto" w:sz="4" w:space="0"/>
              <w:right w:val="single" w:color="auto" w:sz="4" w:space="0"/>
            </w:tcBorders>
            <w:shd w:val="clear" w:color="auto" w:fill="auto"/>
            <w:vAlign w:val="top"/>
          </w:tcPr>
          <w:p w14:paraId="56A644F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G</w:t>
            </w:r>
          </w:p>
        </w:tc>
        <w:tc>
          <w:tcPr>
            <w:tcW w:w="5957" w:type="dxa"/>
            <w:tcBorders>
              <w:top w:val="single" w:color="auto" w:sz="4" w:space="0"/>
              <w:left w:val="single" w:color="auto" w:sz="4" w:space="0"/>
              <w:bottom w:val="single" w:color="auto" w:sz="4" w:space="0"/>
              <w:right w:val="single" w:color="auto" w:sz="4" w:space="0"/>
            </w:tcBorders>
            <w:shd w:val="clear" w:color="auto" w:fill="auto"/>
            <w:vAlign w:val="top"/>
          </w:tcPr>
          <w:p w14:paraId="4E56FA34">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 xml:space="preserve">GND </w:t>
            </w:r>
          </w:p>
        </w:tc>
      </w:tr>
      <w:tr w14:paraId="3648C0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5" w:hRule="atLeast"/>
        </w:trPr>
        <w:tc>
          <w:tcPr>
            <w:tcW w:w="1426" w:type="dxa"/>
            <w:tcBorders>
              <w:top w:val="single" w:color="auto" w:sz="4" w:space="0"/>
              <w:left w:val="single" w:color="auto" w:sz="4" w:space="0"/>
              <w:bottom w:val="single" w:color="auto" w:sz="4" w:space="0"/>
              <w:right w:val="single" w:color="auto" w:sz="4" w:space="0"/>
            </w:tcBorders>
            <w:shd w:val="clear" w:color="auto" w:fill="D9D9D9"/>
            <w:vAlign w:val="top"/>
          </w:tcPr>
          <w:p w14:paraId="1BCDA279">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3</w:t>
            </w:r>
          </w:p>
        </w:tc>
        <w:tc>
          <w:tcPr>
            <w:tcW w:w="1226" w:type="dxa"/>
            <w:tcBorders>
              <w:top w:val="single" w:color="auto" w:sz="4" w:space="0"/>
              <w:left w:val="single" w:color="auto" w:sz="4" w:space="0"/>
              <w:bottom w:val="single" w:color="auto" w:sz="4" w:space="0"/>
              <w:right w:val="single" w:color="auto" w:sz="4" w:space="0"/>
            </w:tcBorders>
            <w:shd w:val="clear" w:color="auto" w:fill="D9D9D9"/>
            <w:vAlign w:val="top"/>
          </w:tcPr>
          <w:p w14:paraId="18EFC8AD">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R4</w:t>
            </w:r>
          </w:p>
        </w:tc>
        <w:tc>
          <w:tcPr>
            <w:tcW w:w="5957" w:type="dxa"/>
            <w:tcBorders>
              <w:top w:val="single" w:color="auto" w:sz="4" w:space="0"/>
              <w:left w:val="single" w:color="auto" w:sz="4" w:space="0"/>
              <w:bottom w:val="single" w:color="auto" w:sz="4" w:space="0"/>
              <w:right w:val="single" w:color="auto" w:sz="4" w:space="0"/>
            </w:tcBorders>
            <w:shd w:val="clear" w:color="auto" w:fill="D9D9D9"/>
            <w:vAlign w:val="top"/>
          </w:tcPr>
          <w:p w14:paraId="6DBAC7E4">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OSD MSP RX (UART4)</w:t>
            </w:r>
          </w:p>
        </w:tc>
      </w:tr>
      <w:tr w14:paraId="382741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426" w:type="dxa"/>
            <w:tcBorders>
              <w:top w:val="single" w:color="auto" w:sz="4" w:space="0"/>
              <w:left w:val="single" w:color="auto" w:sz="4" w:space="0"/>
              <w:bottom w:val="single" w:color="auto" w:sz="4" w:space="0"/>
              <w:right w:val="single" w:color="auto" w:sz="4" w:space="0"/>
            </w:tcBorders>
            <w:shd w:val="clear" w:color="auto" w:fill="auto"/>
            <w:vAlign w:val="top"/>
          </w:tcPr>
          <w:p w14:paraId="12228244">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4</w:t>
            </w:r>
          </w:p>
        </w:tc>
        <w:tc>
          <w:tcPr>
            <w:tcW w:w="1226" w:type="dxa"/>
            <w:tcBorders>
              <w:top w:val="single" w:color="auto" w:sz="4" w:space="0"/>
              <w:left w:val="single" w:color="auto" w:sz="4" w:space="0"/>
              <w:bottom w:val="single" w:color="auto" w:sz="4" w:space="0"/>
              <w:right w:val="single" w:color="auto" w:sz="4" w:space="0"/>
            </w:tcBorders>
            <w:shd w:val="clear" w:color="auto" w:fill="auto"/>
            <w:vAlign w:val="top"/>
          </w:tcPr>
          <w:p w14:paraId="66BC6F64">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T4</w:t>
            </w:r>
          </w:p>
        </w:tc>
        <w:tc>
          <w:tcPr>
            <w:tcW w:w="5957" w:type="dxa"/>
            <w:tcBorders>
              <w:top w:val="single" w:color="auto" w:sz="4" w:space="0"/>
              <w:left w:val="single" w:color="auto" w:sz="4" w:space="0"/>
              <w:bottom w:val="single" w:color="auto" w:sz="4" w:space="0"/>
              <w:right w:val="single" w:color="auto" w:sz="4" w:space="0"/>
            </w:tcBorders>
            <w:shd w:val="clear" w:color="auto" w:fill="auto"/>
            <w:vAlign w:val="top"/>
          </w:tcPr>
          <w:p w14:paraId="195ACB8D">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OSD MSP</w:t>
            </w:r>
          </w:p>
        </w:tc>
      </w:tr>
      <w:tr w14:paraId="1278DA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20" w:hRule="atLeast"/>
        </w:trPr>
        <w:tc>
          <w:tcPr>
            <w:tcW w:w="1426" w:type="dxa"/>
            <w:tcBorders>
              <w:top w:val="single" w:color="auto" w:sz="4" w:space="0"/>
              <w:left w:val="single" w:color="auto" w:sz="4" w:space="0"/>
              <w:bottom w:val="single" w:color="auto" w:sz="4" w:space="0"/>
              <w:right w:val="single" w:color="auto" w:sz="4" w:space="0"/>
            </w:tcBorders>
            <w:shd w:val="clear" w:color="auto" w:fill="D9D9D9"/>
            <w:vAlign w:val="top"/>
          </w:tcPr>
          <w:p w14:paraId="294FE19E">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5</w:t>
            </w:r>
          </w:p>
        </w:tc>
        <w:tc>
          <w:tcPr>
            <w:tcW w:w="1226" w:type="dxa"/>
            <w:tcBorders>
              <w:top w:val="single" w:color="auto" w:sz="4" w:space="0"/>
              <w:left w:val="single" w:color="auto" w:sz="4" w:space="0"/>
              <w:bottom w:val="single" w:color="auto" w:sz="4" w:space="0"/>
              <w:right w:val="single" w:color="auto" w:sz="4" w:space="0"/>
            </w:tcBorders>
            <w:shd w:val="clear" w:color="auto" w:fill="D9D9D9"/>
            <w:vAlign w:val="top"/>
          </w:tcPr>
          <w:p w14:paraId="7B312A83">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G</w:t>
            </w:r>
          </w:p>
        </w:tc>
        <w:tc>
          <w:tcPr>
            <w:tcW w:w="5957" w:type="dxa"/>
            <w:tcBorders>
              <w:top w:val="single" w:color="auto" w:sz="4" w:space="0"/>
              <w:left w:val="single" w:color="auto" w:sz="4" w:space="0"/>
              <w:bottom w:val="single" w:color="auto" w:sz="4" w:space="0"/>
              <w:right w:val="single" w:color="auto" w:sz="4" w:space="0"/>
            </w:tcBorders>
            <w:shd w:val="clear" w:color="auto" w:fill="D9D9D9"/>
            <w:vAlign w:val="top"/>
          </w:tcPr>
          <w:p w14:paraId="49AC198C">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 xml:space="preserve">GND </w:t>
            </w:r>
          </w:p>
        </w:tc>
      </w:tr>
      <w:tr w14:paraId="0EFE8F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c>
          <w:tcPr>
            <w:tcW w:w="1426" w:type="dxa"/>
            <w:tcBorders>
              <w:top w:val="single" w:color="auto" w:sz="4" w:space="0"/>
              <w:left w:val="single" w:color="auto" w:sz="4" w:space="0"/>
              <w:bottom w:val="single" w:color="auto" w:sz="4" w:space="0"/>
              <w:right w:val="single" w:color="auto" w:sz="4" w:space="0"/>
            </w:tcBorders>
            <w:shd w:val="clear" w:color="auto" w:fill="auto"/>
            <w:vAlign w:val="top"/>
          </w:tcPr>
          <w:p w14:paraId="384DA60A">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6</w:t>
            </w:r>
          </w:p>
        </w:tc>
        <w:tc>
          <w:tcPr>
            <w:tcW w:w="1226" w:type="dxa"/>
            <w:tcBorders>
              <w:top w:val="single" w:color="auto" w:sz="4" w:space="0"/>
              <w:left w:val="single" w:color="auto" w:sz="4" w:space="0"/>
              <w:bottom w:val="single" w:color="auto" w:sz="4" w:space="0"/>
              <w:right w:val="single" w:color="auto" w:sz="4" w:space="0"/>
            </w:tcBorders>
            <w:shd w:val="clear" w:color="auto" w:fill="auto"/>
            <w:vAlign w:val="top"/>
          </w:tcPr>
          <w:p w14:paraId="387ADA41">
            <w:pPr>
              <w:keepNext w:val="0"/>
              <w:keepLines w:val="0"/>
              <w:widowControl w:val="0"/>
              <w:suppressLineNumbers w:val="0"/>
              <w:spacing w:before="0" w:beforeAutospacing="0" w:after="0" w:afterAutospacing="0"/>
              <w:ind w:left="0" w:right="0"/>
              <w:jc w:val="center"/>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lang w:val="en-US" w:eastAsia="zh-CN" w:bidi="ar"/>
                <w:woUserID w:val="2"/>
              </w:rPr>
              <w:t>V</w:t>
            </w:r>
          </w:p>
        </w:tc>
        <w:tc>
          <w:tcPr>
            <w:tcW w:w="5957" w:type="dxa"/>
            <w:tcBorders>
              <w:top w:val="single" w:color="auto" w:sz="4" w:space="0"/>
              <w:left w:val="single" w:color="auto" w:sz="4" w:space="0"/>
              <w:bottom w:val="single" w:color="auto" w:sz="4" w:space="0"/>
              <w:right w:val="single" w:color="auto" w:sz="4" w:space="0"/>
            </w:tcBorders>
            <w:shd w:val="clear" w:color="auto" w:fill="auto"/>
            <w:vAlign w:val="top"/>
          </w:tcPr>
          <w:p w14:paraId="5F86CFCA">
            <w:pPr>
              <w:keepNext w:val="0"/>
              <w:keepLines w:val="0"/>
              <w:widowControl w:val="0"/>
              <w:suppressLineNumbers w:val="0"/>
              <w:spacing w:before="0" w:beforeAutospacing="0" w:after="0" w:afterAutospacing="0"/>
              <w:ind w:left="0" w:right="0"/>
              <w:jc w:val="both"/>
              <w:rPr>
                <w:rFonts w:hint="default" w:ascii="Times New Roman" w:hAnsi="Times New Roman" w:eastAsia="宋体" w:cs="Times New Roman"/>
                <w:kern w:val="2"/>
                <w:sz w:val="21"/>
                <w:szCs w:val="21"/>
                <w:woUserID w:val="2"/>
              </w:rPr>
            </w:pPr>
            <w:r>
              <w:rPr>
                <w:rFonts w:hint="default" w:ascii="Times New Roman" w:hAnsi="Times New Roman" w:eastAsia="宋体" w:cs="Times New Roman"/>
                <w:kern w:val="2"/>
                <w:sz w:val="21"/>
                <w:szCs w:val="21"/>
                <w:woUserID w:val="2"/>
              </w:rPr>
              <w:t>Battery Direct Connection Power Supply</w:t>
            </w:r>
          </w:p>
        </w:tc>
      </w:tr>
    </w:tbl>
    <w:p w14:paraId="104E93DF">
      <w:pPr>
        <w:jc w:val="left"/>
        <w:rPr>
          <w:rFonts w:hint="eastAsia" w:ascii="微软雅黑" w:hAnsi="微软雅黑" w:eastAsia="微软雅黑" w:cs="微软雅黑"/>
          <w:sz w:val="28"/>
          <w:szCs w:val="28"/>
          <w:lang w:eastAsia="zh"/>
          <w:woUserID w:val="1"/>
        </w:rPr>
      </w:pPr>
    </w:p>
    <w:p w14:paraId="7707BD60">
      <w:pPr>
        <w:jc w:val="left"/>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Flight Controller Wiring and Firmware：</w:t>
      </w:r>
    </w:p>
    <w:p w14:paraId="4EE30A64">
      <w:pPr>
        <w:jc w:val="left"/>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sz w:val="24"/>
          <w:szCs w:val="24"/>
          <w:lang w:val="en-US" w:eastAsia="zh"/>
          <w:woUserID w:val="1"/>
        </w:rPr>
        <w:t>INAV firmware can be downloaded from the group files (with instructions on joining the group at the end</w:t>
      </w:r>
      <w:r>
        <w:rPr>
          <w:rFonts w:hint="eastAsia" w:ascii="微软雅黑" w:hAnsi="微软雅黑" w:eastAsia="微软雅黑" w:cs="微软雅黑"/>
          <w:sz w:val="24"/>
          <w:szCs w:val="24"/>
          <w:lang w:val="en-US" w:eastAsia="zh-CN"/>
          <w:woUserID w:val="1"/>
        </w:rPr>
        <w:t xml:space="preserve"> of the manual</w:t>
      </w:r>
      <w:r>
        <w:rPr>
          <w:rFonts w:hint="eastAsia" w:ascii="微软雅黑" w:hAnsi="微软雅黑" w:eastAsia="微软雅黑" w:cs="微软雅黑"/>
          <w:sz w:val="24"/>
          <w:szCs w:val="24"/>
          <w:lang w:val="en-US" w:eastAsia="zh"/>
          <w:woUserID w:val="1"/>
        </w:rPr>
        <w:t>).</w:t>
      </w:r>
    </w:p>
    <w:p w14:paraId="12AD86C5">
      <w:pPr>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ArduPlane firmware (AP) is recommended for fixed-wing aircraft. AP is pre-flashed as default upon factory shipment.</w:t>
      </w:r>
    </w:p>
    <w:p w14:paraId="0271B102">
      <w:pPr>
        <w:rPr>
          <w:rFonts w:hint="eastAsia" w:ascii="微软雅黑" w:hAnsi="微软雅黑" w:eastAsia="微软雅黑" w:cs="微软雅黑"/>
          <w:color w:val="0000FF"/>
          <w:sz w:val="24"/>
          <w:szCs w:val="24"/>
          <w:lang w:eastAsia="zh"/>
          <w:woUserID w:val="1"/>
        </w:rPr>
      </w:pPr>
      <w:r>
        <w:rPr>
          <w:rFonts w:hint="eastAsia" w:ascii="微软雅黑" w:hAnsi="微软雅黑" w:eastAsia="微软雅黑" w:cs="微软雅黑"/>
          <w:sz w:val="24"/>
          <w:szCs w:val="24"/>
          <w:lang w:eastAsia="zh"/>
          <w:woUserID w:val="1"/>
        </w:rPr>
        <w:t xml:space="preserve">Download link for the latest stable firmware (as of 2025/01/06): </w:t>
      </w:r>
      <w:r>
        <w:rPr>
          <w:rFonts w:hint="eastAsia" w:ascii="微软雅黑" w:hAnsi="微软雅黑" w:eastAsia="微软雅黑" w:cs="微软雅黑"/>
          <w:sz w:val="24"/>
          <w:szCs w:val="24"/>
          <w:lang w:eastAsia="zh"/>
          <w:woUserID w:val="1"/>
        </w:rPr>
        <w:fldChar w:fldCharType="begin"/>
      </w:r>
      <w:r>
        <w:rPr>
          <w:rFonts w:hint="eastAsia" w:ascii="微软雅黑" w:hAnsi="微软雅黑" w:eastAsia="微软雅黑" w:cs="微软雅黑"/>
          <w:sz w:val="24"/>
          <w:szCs w:val="24"/>
          <w:lang w:eastAsia="zh"/>
          <w:woUserID w:val="1"/>
        </w:rPr>
        <w:instrText xml:space="preserve"> HYPERLINK "https://firmware.ardupilot.org/Plane/stable-4.5.7/MatekF405-TE/arduplane_with_bl.hex" </w:instrText>
      </w:r>
      <w:r>
        <w:rPr>
          <w:rFonts w:hint="eastAsia" w:ascii="微软雅黑" w:hAnsi="微软雅黑" w:eastAsia="微软雅黑" w:cs="微软雅黑"/>
          <w:sz w:val="24"/>
          <w:szCs w:val="24"/>
          <w:lang w:eastAsia="zh"/>
          <w:woUserID w:val="1"/>
        </w:rPr>
        <w:fldChar w:fldCharType="separate"/>
      </w:r>
      <w:r>
        <w:rPr>
          <w:rStyle w:val="9"/>
          <w:rFonts w:hint="eastAsia" w:ascii="微软雅黑" w:hAnsi="微软雅黑" w:eastAsia="微软雅黑" w:cs="微软雅黑"/>
          <w:sz w:val="24"/>
          <w:szCs w:val="24"/>
          <w:lang w:eastAsia="zh"/>
          <w:woUserID w:val="1"/>
        </w:rPr>
        <w:t>AP4.5.7</w:t>
      </w:r>
      <w:r>
        <w:rPr>
          <w:rFonts w:hint="eastAsia" w:ascii="微软雅黑" w:hAnsi="微软雅黑" w:eastAsia="微软雅黑" w:cs="微软雅黑"/>
          <w:sz w:val="24"/>
          <w:szCs w:val="24"/>
          <w:lang w:eastAsia="zh"/>
          <w:woUserID w:val="1"/>
        </w:rPr>
        <w:fldChar w:fldCharType="end"/>
      </w:r>
    </w:p>
    <w:p w14:paraId="54026536">
      <w:pPr>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The following wiring examples will use AP firmware.</w:t>
      </w:r>
    </w:p>
    <w:p w14:paraId="431B7E62">
      <w:pPr>
        <w:jc w:val="center"/>
        <w:rPr>
          <w:rFonts w:hint="default" w:ascii="微软雅黑" w:hAnsi="微软雅黑" w:eastAsia="微软雅黑" w:cs="微软雅黑"/>
          <w:lang w:eastAsia="zh"/>
          <w:woUserID w:val="1"/>
        </w:rPr>
      </w:pPr>
      <w:r>
        <w:rPr>
          <w:rFonts w:hint="default" w:ascii="微软雅黑" w:hAnsi="微软雅黑" w:eastAsia="微软雅黑" w:cs="微软雅黑"/>
          <w:lang w:eastAsia="zh"/>
          <w:woUserID w:val="1"/>
        </w:rPr>
        <w:drawing>
          <wp:inline distT="0" distB="0" distL="114300" distR="114300">
            <wp:extent cx="5271135" cy="5621655"/>
            <wp:effectExtent l="0" t="0" r="1905" b="190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13"/>
                    <a:stretch>
                      <a:fillRect/>
                    </a:stretch>
                  </pic:blipFill>
                  <pic:spPr>
                    <a:xfrm>
                      <a:off x="0" y="0"/>
                      <a:ext cx="5271135" cy="5621655"/>
                    </a:xfrm>
                    <a:prstGeom prst="rect">
                      <a:avLst/>
                    </a:prstGeom>
                  </pic:spPr>
                </pic:pic>
              </a:graphicData>
            </a:graphic>
          </wp:inline>
        </w:drawing>
      </w:r>
    </w:p>
    <w:p w14:paraId="371EDC1A">
      <w:pPr>
        <w:jc w:val="center"/>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Wiring Diagram for External Independent BEC</w:t>
      </w:r>
    </w:p>
    <w:p w14:paraId="761B1987">
      <w:pPr>
        <w:jc w:val="left"/>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（SBUS or ELRS receiver, GPS with compass, HD VTX）</w:t>
      </w:r>
    </w:p>
    <w:p w14:paraId="5D790589">
      <w:pPr>
        <w:jc w:val="left"/>
        <w:rPr>
          <w:rFonts w:hint="eastAsia" w:ascii="微软雅黑" w:hAnsi="微软雅黑" w:eastAsia="微软雅黑" w:cs="微软雅黑"/>
          <w:i/>
          <w:iCs/>
          <w:sz w:val="24"/>
          <w:szCs w:val="24"/>
          <w:lang w:val="en-US" w:eastAsia="zh-CN"/>
          <w:woUserID w:val="1"/>
        </w:rPr>
      </w:pPr>
      <w:r>
        <w:rPr>
          <w:rFonts w:hint="eastAsia" w:ascii="微软雅黑" w:hAnsi="微软雅黑" w:eastAsia="微软雅黑" w:cs="微软雅黑"/>
          <w:i/>
          <w:iCs/>
          <w:sz w:val="24"/>
          <w:szCs w:val="24"/>
          <w:lang w:val="en-US" w:eastAsia="zh"/>
          <w:woUserID w:val="1"/>
        </w:rPr>
        <w:t>I</w:t>
      </w:r>
      <w:r>
        <w:rPr>
          <w:rFonts w:hint="eastAsia" w:ascii="微软雅黑" w:hAnsi="微软雅黑" w:eastAsia="微软雅黑" w:cs="微软雅黑"/>
          <w:i/>
          <w:iCs/>
          <w:sz w:val="24"/>
          <w:szCs w:val="24"/>
          <w:lang w:val="en-US" w:eastAsia="zh-CN"/>
          <w:woUserID w:val="1"/>
        </w:rPr>
        <w:t xml:space="preserve">ndependent BEC option includes the </w:t>
      </w:r>
      <w:r>
        <w:rPr>
          <w:rFonts w:hint="default" w:ascii="微软雅黑" w:hAnsi="微软雅黑" w:eastAsia="微软雅黑" w:cs="微软雅黑"/>
          <w:i/>
          <w:iCs/>
          <w:sz w:val="24"/>
          <w:szCs w:val="24"/>
          <w:lang w:eastAsia="zh-CN"/>
          <w:woUserID w:val="1"/>
        </w:rPr>
        <w:t>FlyingRC®</w:t>
      </w:r>
      <w:r>
        <w:rPr>
          <w:rFonts w:hint="eastAsia" w:ascii="微软雅黑" w:hAnsi="微软雅黑" w:eastAsia="微软雅黑" w:cs="微软雅黑"/>
          <w:i/>
          <w:iCs/>
          <w:sz w:val="24"/>
          <w:szCs w:val="24"/>
          <w:lang w:val="en-US" w:eastAsia="zh-CN"/>
          <w:woUserID w:val="1"/>
        </w:rPr>
        <w:t xml:space="preserve"> 5A BEC V1 available in our online store.</w:t>
      </w:r>
    </w:p>
    <w:p w14:paraId="7C5A0A5F">
      <w:pPr>
        <w:jc w:val="center"/>
        <w:rPr>
          <w:rFonts w:hint="default" w:ascii="宋体" w:hAnsi="宋体" w:eastAsia="宋体" w:cs="宋体"/>
          <w:lang w:eastAsia="zh"/>
          <w:woUserID w:val="1"/>
        </w:rPr>
      </w:pPr>
      <w:r>
        <w:rPr>
          <w:rFonts w:hint="default" w:ascii="宋体" w:hAnsi="宋体" w:eastAsia="宋体" w:cs="宋体"/>
          <w:lang w:eastAsia="zh"/>
          <w:woUserID w:val="1"/>
        </w:rPr>
        <w:drawing>
          <wp:inline distT="0" distB="0" distL="114300" distR="114300">
            <wp:extent cx="5239385" cy="6132830"/>
            <wp:effectExtent l="0" t="0" r="18415" b="127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4"/>
                    <a:stretch>
                      <a:fillRect/>
                    </a:stretch>
                  </pic:blipFill>
                  <pic:spPr>
                    <a:xfrm>
                      <a:off x="0" y="0"/>
                      <a:ext cx="5239385" cy="6132830"/>
                    </a:xfrm>
                    <a:prstGeom prst="rect">
                      <a:avLst/>
                    </a:prstGeom>
                  </pic:spPr>
                </pic:pic>
              </a:graphicData>
            </a:graphic>
          </wp:inline>
        </w:drawing>
      </w:r>
    </w:p>
    <w:p w14:paraId="51981E72">
      <w:pPr>
        <w:jc w:val="center"/>
        <w:rPr>
          <w:rFonts w:hint="eastAsia" w:ascii="微软雅黑" w:hAnsi="微软雅黑" w:eastAsia="微软雅黑" w:cs="微软雅黑"/>
          <w:i/>
          <w:iCs/>
          <w:sz w:val="24"/>
          <w:szCs w:val="24"/>
          <w:lang w:val="en-US" w:eastAsia="zh-CN"/>
          <w:woUserID w:val="1"/>
        </w:rPr>
      </w:pPr>
      <w:r>
        <w:rPr>
          <w:rFonts w:hint="eastAsia" w:ascii="宋体" w:hAnsi="宋体" w:eastAsia="宋体" w:cs="宋体"/>
          <w:b/>
          <w:bCs/>
          <w:sz w:val="28"/>
          <w:szCs w:val="28"/>
          <w:lang w:eastAsia="zh"/>
          <w:woUserID w:val="1"/>
        </w:rPr>
        <w:t>Complete Wiring Diagram for External Independent BEC</w:t>
      </w:r>
    </w:p>
    <w:p w14:paraId="07E8DEAB">
      <w:pPr>
        <w:jc w:val="center"/>
        <w:rPr>
          <w:rFonts w:hint="eastAsia" w:ascii="微软雅黑" w:hAnsi="微软雅黑" w:eastAsia="微软雅黑" w:cs="微软雅黑"/>
          <w:lang w:eastAsia="zh"/>
          <w:woUserID w:val="1"/>
        </w:rPr>
      </w:pPr>
    </w:p>
    <w:p w14:paraId="0D963A10">
      <w:pPr>
        <w:jc w:val="center"/>
        <w:rPr>
          <w:rFonts w:hint="default" w:ascii="微软雅黑" w:hAnsi="微软雅黑" w:eastAsia="微软雅黑" w:cs="微软雅黑"/>
          <w:lang w:eastAsia="zh"/>
          <w:woUserID w:val="1"/>
        </w:rPr>
      </w:pPr>
      <w:r>
        <w:rPr>
          <w:rFonts w:hint="default" w:ascii="微软雅黑" w:hAnsi="微软雅黑" w:eastAsia="微软雅黑" w:cs="微软雅黑"/>
          <w:lang w:eastAsia="zh"/>
          <w:woUserID w:val="1"/>
        </w:rPr>
        <w:drawing>
          <wp:inline distT="0" distB="0" distL="114300" distR="114300">
            <wp:extent cx="5266690" cy="4203065"/>
            <wp:effectExtent l="0" t="0" r="6350" b="317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5"/>
                    <a:stretch>
                      <a:fillRect/>
                    </a:stretch>
                  </pic:blipFill>
                  <pic:spPr>
                    <a:xfrm>
                      <a:off x="0" y="0"/>
                      <a:ext cx="5266690" cy="4203065"/>
                    </a:xfrm>
                    <a:prstGeom prst="rect">
                      <a:avLst/>
                    </a:prstGeom>
                  </pic:spPr>
                </pic:pic>
              </a:graphicData>
            </a:graphic>
          </wp:inline>
        </w:drawing>
      </w:r>
    </w:p>
    <w:p w14:paraId="52C6A214">
      <w:pPr>
        <w:jc w:val="center"/>
        <w:rPr>
          <w:rFonts w:hint="eastAsia" w:ascii="微软雅黑" w:hAnsi="微软雅黑" w:eastAsia="微软雅黑" w:cs="微软雅黑"/>
          <w:b/>
          <w:bCs/>
          <w:sz w:val="28"/>
          <w:szCs w:val="28"/>
          <w:lang w:eastAsia="zh"/>
          <w:woUserID w:val="1"/>
        </w:rPr>
      </w:pPr>
      <w:r>
        <w:rPr>
          <w:rFonts w:hint="eastAsia" w:ascii="微软雅黑" w:hAnsi="微软雅黑" w:eastAsia="微软雅黑" w:cs="微软雅黑"/>
          <w:b/>
          <w:bCs/>
          <w:sz w:val="28"/>
          <w:szCs w:val="28"/>
          <w:lang w:eastAsia="zh"/>
          <w:woUserID w:val="1"/>
        </w:rPr>
        <w:t>Wiring Schematic for ESC with Built-in BEC</w:t>
      </w:r>
    </w:p>
    <w:p w14:paraId="66CB8E7B">
      <w:pPr>
        <w:keepNext w:val="0"/>
        <w:keepLines w:val="0"/>
        <w:widowControl w:val="0"/>
        <w:suppressLineNumbers w:val="0"/>
        <w:spacing w:before="0" w:beforeAutospacing="0" w:after="0" w:afterAutospacing="0"/>
        <w:ind w:left="0" w:right="0" w:firstLine="720" w:firstLineChars="300"/>
        <w:jc w:val="left"/>
        <w:rPr>
          <w:rFonts w:hint="default" w:ascii="微软雅黑" w:hAnsi="微软雅黑" w:eastAsia="微软雅黑" w:cs="微软雅黑"/>
          <w:kern w:val="2"/>
          <w:sz w:val="24"/>
          <w:szCs w:val="24"/>
          <w:woUserID w:val="1"/>
        </w:rPr>
      </w:pPr>
      <w:r>
        <w:rPr>
          <w:rFonts w:hint="default" w:ascii="微软雅黑" w:hAnsi="微软雅黑" w:eastAsia="微软雅黑" w:cs="微软雅黑"/>
          <w:kern w:val="2"/>
          <w:sz w:val="24"/>
          <w:szCs w:val="24"/>
          <w:lang w:val="en-US" w:eastAsia="zh-CN" w:bidi="ar"/>
          <w:woUserID w:val="1"/>
        </w:rPr>
        <w:t>（SBUS or ELRS receiver, GPS with compass, HD VTX）</w:t>
      </w:r>
    </w:p>
    <w:p w14:paraId="41FE0DED">
      <w:pPr>
        <w:jc w:val="left"/>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Key notes:</w:t>
      </w:r>
    </w:p>
    <w:p w14:paraId="64DB8EE8">
      <w:pPr>
        <w:jc w:val="left"/>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 ESC BEC output must exceed 3A.</w:t>
      </w:r>
    </w:p>
    <w:p w14:paraId="1B2ED132">
      <w:pPr>
        <w:jc w:val="left"/>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- 3A BEC: Supports 2–3 × 9g servos; 5A BEC: Supports 4–5 × 9g servos.</w:t>
      </w:r>
    </w:p>
    <w:p w14:paraId="2C5B88CD">
      <w:pPr>
        <w:jc w:val="left"/>
        <w:rPr>
          <w:rFonts w:hint="eastAsia" w:ascii="微软雅黑" w:hAnsi="微软雅黑" w:eastAsia="微软雅黑" w:cs="微软雅黑"/>
          <w:i/>
          <w:iCs/>
          <w:sz w:val="24"/>
          <w:szCs w:val="24"/>
          <w:lang w:eastAsia="zh"/>
          <w:woUserID w:val="1"/>
        </w:rPr>
      </w:pPr>
      <w:r>
        <w:rPr>
          <w:rFonts w:hint="eastAsia" w:ascii="微软雅黑" w:hAnsi="微软雅黑" w:eastAsia="微软雅黑" w:cs="微软雅黑"/>
          <w:i/>
          <w:iCs/>
          <w:sz w:val="24"/>
          <w:szCs w:val="24"/>
          <w:lang w:eastAsia="zh"/>
          <w:woUserID w:val="1"/>
        </w:rPr>
        <w:t xml:space="preserve">Recommended option: </w:t>
      </w:r>
      <w:r>
        <w:rPr>
          <w:rFonts w:hint="default" w:ascii="微软雅黑" w:hAnsi="微软雅黑" w:eastAsia="微软雅黑" w:cs="微软雅黑"/>
          <w:i/>
          <w:iCs/>
          <w:sz w:val="24"/>
          <w:szCs w:val="24"/>
          <w:lang w:eastAsia="zh"/>
          <w:woUserID w:val="1"/>
        </w:rPr>
        <w:t>FlyingRC®</w:t>
      </w:r>
      <w:r>
        <w:rPr>
          <w:rFonts w:hint="eastAsia" w:ascii="微软雅黑" w:hAnsi="微软雅黑" w:eastAsia="微软雅黑" w:cs="微软雅黑"/>
          <w:i/>
          <w:iCs/>
          <w:sz w:val="24"/>
          <w:szCs w:val="24"/>
          <w:lang w:eastAsia="zh"/>
          <w:woUserID w:val="1"/>
        </w:rPr>
        <w:t xml:space="preserve"> 75A ESC V2.5 (BEC version) available in our</w:t>
      </w:r>
      <w:r>
        <w:rPr>
          <w:rFonts w:hint="eastAsia" w:ascii="微软雅黑" w:hAnsi="微软雅黑" w:eastAsia="微软雅黑" w:cs="微软雅黑"/>
          <w:i/>
          <w:iCs/>
          <w:sz w:val="24"/>
          <w:szCs w:val="24"/>
          <w:lang w:val="en-US" w:eastAsia="zh-CN"/>
          <w:woUserID w:val="1"/>
        </w:rPr>
        <w:t xml:space="preserve"> online</w:t>
      </w:r>
      <w:r>
        <w:rPr>
          <w:rFonts w:hint="eastAsia" w:ascii="微软雅黑" w:hAnsi="微软雅黑" w:eastAsia="微软雅黑" w:cs="微软雅黑"/>
          <w:i/>
          <w:iCs/>
          <w:sz w:val="24"/>
          <w:szCs w:val="24"/>
          <w:lang w:eastAsia="zh"/>
          <w:woUserID w:val="1"/>
        </w:rPr>
        <w:t xml:space="preserve"> store, featuring an onboard 4.5A BEC.</w:t>
      </w:r>
    </w:p>
    <w:p w14:paraId="245BCF7D">
      <w:pPr>
        <w:jc w:val="left"/>
        <w:rPr>
          <w:rFonts w:hint="eastAsia" w:ascii="微软雅黑" w:hAnsi="微软雅黑" w:eastAsia="微软雅黑" w:cs="微软雅黑"/>
          <w:i/>
          <w:iCs/>
          <w:sz w:val="24"/>
          <w:szCs w:val="24"/>
          <w:lang w:eastAsia="zh"/>
          <w:woUserID w:val="1"/>
        </w:rPr>
      </w:pPr>
    </w:p>
    <w:p w14:paraId="315158AC">
      <w:pPr>
        <w:jc w:val="center"/>
        <w:rPr>
          <w:rFonts w:hint="default" w:ascii="宋体" w:hAnsi="宋体" w:eastAsia="宋体" w:cs="宋体"/>
          <w:lang w:eastAsia="zh"/>
          <w:woUserID w:val="1"/>
        </w:rPr>
      </w:pPr>
      <w:r>
        <w:rPr>
          <w:rFonts w:hint="default" w:ascii="宋体" w:hAnsi="宋体" w:eastAsia="宋体" w:cs="宋体"/>
          <w:lang w:eastAsia="zh"/>
          <w:woUserID w:val="1"/>
        </w:rPr>
        <w:drawing>
          <wp:inline distT="0" distB="0" distL="114300" distR="114300">
            <wp:extent cx="5638165" cy="6379845"/>
            <wp:effectExtent l="0" t="0" r="635" b="190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6"/>
                    <a:stretch>
                      <a:fillRect/>
                    </a:stretch>
                  </pic:blipFill>
                  <pic:spPr>
                    <a:xfrm>
                      <a:off x="0" y="0"/>
                      <a:ext cx="5638165" cy="6379845"/>
                    </a:xfrm>
                    <a:prstGeom prst="rect">
                      <a:avLst/>
                    </a:prstGeom>
                  </pic:spPr>
                </pic:pic>
              </a:graphicData>
            </a:graphic>
          </wp:inline>
        </w:drawing>
      </w:r>
    </w:p>
    <w:p w14:paraId="46945D1D">
      <w:pPr>
        <w:jc w:val="center"/>
        <w:rPr>
          <w:rFonts w:hint="eastAsia" w:ascii="宋体" w:hAnsi="宋体" w:eastAsia="宋体" w:cs="宋体"/>
          <w:b/>
          <w:bCs/>
          <w:sz w:val="28"/>
          <w:szCs w:val="28"/>
          <w:lang w:eastAsia="zh"/>
          <w:woUserID w:val="1"/>
        </w:rPr>
      </w:pPr>
      <w:r>
        <w:rPr>
          <w:rFonts w:hint="eastAsia" w:ascii="宋体" w:hAnsi="宋体" w:eastAsia="宋体" w:cs="宋体"/>
          <w:b/>
          <w:bCs/>
          <w:sz w:val="28"/>
          <w:szCs w:val="28"/>
          <w:lang w:eastAsia="zh"/>
          <w:woUserID w:val="1"/>
        </w:rPr>
        <w:t>Complete Wiring Diagram for ESC with Built-in BEC</w:t>
      </w:r>
    </w:p>
    <w:p w14:paraId="63EAFD94">
      <w:pPr>
        <w:spacing w:line="360" w:lineRule="auto"/>
        <w:jc w:val="center"/>
        <w:rPr>
          <w:rFonts w:hint="eastAsia" w:ascii="宋体" w:hAnsi="宋体" w:eastAsia="宋体" w:cs="宋体"/>
          <w:sz w:val="24"/>
          <w:szCs w:val="24"/>
          <w:lang w:eastAsia="zh"/>
          <w:woUserID w:val="1"/>
        </w:rPr>
      </w:pPr>
    </w:p>
    <w:p w14:paraId="6359E9C6">
      <w:pPr>
        <w:jc w:val="left"/>
        <w:rPr>
          <w:rFonts w:hint="eastAsia" w:ascii="微软雅黑" w:hAnsi="微软雅黑" w:eastAsia="微软雅黑" w:cs="微软雅黑"/>
          <w:i/>
          <w:iCs/>
          <w:sz w:val="24"/>
          <w:szCs w:val="24"/>
          <w:lang w:eastAsia="zh"/>
          <w:woUserID w:val="1"/>
        </w:rPr>
      </w:pPr>
    </w:p>
    <w:p w14:paraId="14EAC93C">
      <w:pPr>
        <w:jc w:val="left"/>
        <w:rPr>
          <w:rFonts w:hint="eastAsia" w:ascii="微软雅黑" w:hAnsi="微软雅黑" w:eastAsia="微软雅黑" w:cs="微软雅黑"/>
          <w:i/>
          <w:iCs/>
          <w:sz w:val="24"/>
          <w:szCs w:val="24"/>
          <w:lang w:eastAsia="zh"/>
          <w:woUserID w:val="1"/>
        </w:rPr>
      </w:pPr>
    </w:p>
    <w:p w14:paraId="0A80BC4A">
      <w:pPr>
        <w:jc w:val="left"/>
        <w:rPr>
          <w:rFonts w:hint="eastAsia" w:ascii="微软雅黑" w:hAnsi="微软雅黑" w:eastAsia="微软雅黑" w:cs="微软雅黑"/>
          <w:i/>
          <w:iCs/>
          <w:sz w:val="24"/>
          <w:szCs w:val="24"/>
          <w:lang w:eastAsia="zh"/>
          <w:woUserID w:val="1"/>
        </w:rPr>
      </w:pPr>
    </w:p>
    <w:p w14:paraId="194D51E4">
      <w:pPr>
        <w:jc w:val="left"/>
        <w:rPr>
          <w:rFonts w:hint="eastAsia" w:ascii="微软雅黑" w:hAnsi="微软雅黑" w:eastAsia="微软雅黑" w:cs="微软雅黑"/>
          <w:i/>
          <w:iCs/>
          <w:sz w:val="24"/>
          <w:szCs w:val="24"/>
          <w:lang w:eastAsia="zh"/>
          <w:woUserID w:val="1"/>
        </w:rPr>
      </w:pPr>
    </w:p>
    <w:p w14:paraId="4FEF80EB">
      <w:pPr>
        <w:keepNext w:val="0"/>
        <w:keepLines w:val="0"/>
        <w:widowControl w:val="0"/>
        <w:numPr>
          <w:ilvl w:val="0"/>
          <w:numId w:val="3"/>
        </w:numPr>
        <w:suppressLineNumbers w:val="0"/>
        <w:spacing w:before="0" w:beforeAutospacing="0" w:after="0" w:afterAutospacing="0"/>
        <w:ind w:left="425" w:leftChars="0" w:right="0" w:rightChars="0" w:hanging="425" w:firstLineChars="0"/>
        <w:jc w:val="both"/>
        <w:rPr>
          <w:rFonts w:hint="eastAsia" w:ascii="宋体" w:hAnsi="宋体" w:eastAsia="宋体" w:cs="宋体"/>
          <w:kern w:val="2"/>
          <w:sz w:val="21"/>
          <w:szCs w:val="21"/>
          <w:lang w:val="en-US" w:eastAsia="zh"/>
          <w:woUserID w:val="2"/>
        </w:rPr>
      </w:pPr>
      <w:r>
        <w:rPr>
          <w:rFonts w:hint="eastAsia" w:ascii="宋体" w:hAnsi="宋体" w:cs="宋体"/>
          <w:b/>
          <w:bCs/>
          <w:kern w:val="2"/>
          <w:sz w:val="28"/>
          <w:szCs w:val="28"/>
          <w:lang w:val="en-US" w:eastAsia="zh"/>
          <w:woUserID w:val="2"/>
        </w:rPr>
        <w:t>Connection of ESC with</w:t>
      </w:r>
      <w:r>
        <w:rPr>
          <w:rFonts w:hint="eastAsia" w:ascii="宋体" w:hAnsi="宋体" w:cs="宋体"/>
          <w:b/>
          <w:bCs/>
          <w:kern w:val="2"/>
          <w:sz w:val="28"/>
          <w:szCs w:val="28"/>
          <w:lang w:val="en-US" w:eastAsia="zh"/>
          <w:woUserID w:val="1"/>
        </w:rPr>
        <w:t xml:space="preserve"> </w:t>
      </w:r>
      <w:r>
        <w:rPr>
          <w:rFonts w:hint="eastAsia" w:ascii="宋体" w:hAnsi="宋体" w:eastAsia="宋体" w:cs="宋体"/>
          <w:b/>
          <w:bCs/>
          <w:sz w:val="28"/>
          <w:szCs w:val="28"/>
          <w:lang w:eastAsia="zh"/>
          <w:woUserID w:val="1"/>
        </w:rPr>
        <w:t>Built-in</w:t>
      </w:r>
      <w:r>
        <w:rPr>
          <w:rFonts w:hint="eastAsia" w:ascii="宋体" w:hAnsi="宋体" w:cs="宋体"/>
          <w:b/>
          <w:bCs/>
          <w:kern w:val="2"/>
          <w:sz w:val="28"/>
          <w:szCs w:val="28"/>
          <w:lang w:val="en-US" w:eastAsia="zh"/>
          <w:woUserID w:val="2"/>
        </w:rPr>
        <w:t xml:space="preserve"> BEC</w:t>
      </w:r>
    </w:p>
    <w:p w14:paraId="0E459680">
      <w:pPr>
        <w:keepNext w:val="0"/>
        <w:keepLines w:val="0"/>
        <w:widowControl w:val="0"/>
        <w:numPr>
          <w:ilvl w:val="0"/>
          <w:numId w:val="0"/>
        </w:numPr>
        <w:suppressLineNumbers w:val="0"/>
        <w:spacing w:before="0" w:beforeAutospacing="0" w:after="0" w:afterAutospacing="0"/>
        <w:ind w:leftChars="0" w:right="0" w:rightChars="0"/>
        <w:jc w:val="center"/>
        <w:rPr>
          <w:rFonts w:hint="default" w:ascii="宋体" w:hAnsi="宋体" w:eastAsia="宋体" w:cs="宋体"/>
          <w:i/>
          <w:iCs/>
          <w:sz w:val="24"/>
          <w:szCs w:val="24"/>
          <w:lang w:eastAsia="zh"/>
          <w:woUserID w:val="2"/>
        </w:rPr>
      </w:pPr>
      <w:r>
        <w:rPr>
          <w:rFonts w:hint="default" w:ascii="宋体" w:hAnsi="宋体" w:eastAsia="宋体" w:cs="宋体"/>
          <w:i/>
          <w:iCs/>
          <w:sz w:val="24"/>
          <w:szCs w:val="24"/>
          <w:lang w:eastAsia="zh"/>
          <w:woUserID w:val="2"/>
        </w:rPr>
        <w:drawing>
          <wp:inline distT="0" distB="0" distL="114300" distR="114300">
            <wp:extent cx="5079365" cy="2247265"/>
            <wp:effectExtent l="0" t="0" r="0" b="635"/>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17"/>
                    <a:srcRect l="3440" t="17204" b="28674"/>
                    <a:stretch>
                      <a:fillRect/>
                    </a:stretch>
                  </pic:blipFill>
                  <pic:spPr>
                    <a:xfrm>
                      <a:off x="0" y="0"/>
                      <a:ext cx="5079365" cy="2247265"/>
                    </a:xfrm>
                    <a:prstGeom prst="rect">
                      <a:avLst/>
                    </a:prstGeom>
                  </pic:spPr>
                </pic:pic>
              </a:graphicData>
            </a:graphic>
          </wp:inline>
        </w:drawing>
      </w:r>
    </w:p>
    <w:p w14:paraId="59163715">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bCs/>
          <w:kern w:val="2"/>
          <w:sz w:val="24"/>
          <w:szCs w:val="24"/>
          <w:lang w:val="en-US" w:eastAsia="zh"/>
          <w:woUserID w:val="2"/>
        </w:rPr>
      </w:pPr>
      <w:r>
        <w:rPr>
          <w:rFonts w:hint="default" w:ascii="Times New Roman" w:hAnsi="Times New Roman" w:cs="Times New Roman"/>
          <w:b/>
          <w:bCs/>
          <w:kern w:val="2"/>
          <w:sz w:val="24"/>
          <w:szCs w:val="24"/>
          <w:lang w:val="en-US" w:eastAsia="zh"/>
          <w:woUserID w:val="2"/>
        </w:rPr>
        <w:t xml:space="preserve">Wiring Diagram for Connection with </w:t>
      </w:r>
      <w:r>
        <w:rPr>
          <w:rFonts w:hint="default" w:ascii="Times New Roman" w:hAnsi="Times New Roman" w:cs="Times New Roman"/>
          <w:b/>
          <w:bCs/>
          <w:kern w:val="2"/>
          <w:sz w:val="24"/>
          <w:szCs w:val="24"/>
          <w:lang w:eastAsia="zh"/>
          <w:woUserID w:val="2"/>
        </w:rPr>
        <w:t>FlyingRC®</w:t>
      </w:r>
      <w:r>
        <w:rPr>
          <w:rFonts w:hint="default" w:ascii="Times New Roman" w:hAnsi="Times New Roman" w:cs="Times New Roman"/>
          <w:b/>
          <w:bCs/>
          <w:kern w:val="2"/>
          <w:sz w:val="24"/>
          <w:szCs w:val="24"/>
          <w:lang w:val="en-US" w:eastAsia="zh"/>
          <w:woUserID w:val="2"/>
        </w:rPr>
        <w:t xml:space="preserve"> AM32 75A </w:t>
      </w:r>
      <w:r>
        <w:rPr>
          <w:rFonts w:hint="eastAsia" w:ascii="Times New Roman" w:hAnsi="Times New Roman" w:cs="Times New Roman"/>
          <w:b/>
          <w:bCs/>
          <w:kern w:val="2"/>
          <w:sz w:val="24"/>
          <w:szCs w:val="24"/>
          <w:lang w:val="en-US" w:eastAsia="zh"/>
          <w:woUserID w:val="2"/>
        </w:rPr>
        <w:t>Single ESC</w:t>
      </w:r>
      <w:r>
        <w:rPr>
          <w:rFonts w:hint="default" w:ascii="Times New Roman" w:hAnsi="Times New Roman" w:cs="Times New Roman"/>
          <w:b/>
          <w:bCs/>
          <w:kern w:val="2"/>
          <w:sz w:val="24"/>
          <w:szCs w:val="24"/>
          <w:lang w:val="en-US" w:eastAsia="zh"/>
          <w:woUserID w:val="2"/>
        </w:rPr>
        <w:t xml:space="preserve"> </w:t>
      </w:r>
    </w:p>
    <w:p w14:paraId="0395E8A4">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cs="Times New Roman"/>
          <w:b w:val="0"/>
          <w:bCs w:val="0"/>
          <w:kern w:val="2"/>
          <w:sz w:val="24"/>
          <w:szCs w:val="24"/>
          <w:lang w:val="en-US" w:eastAsia="zh"/>
          <w:woUserID w:val="2"/>
        </w:rPr>
      </w:pPr>
    </w:p>
    <w:p w14:paraId="1DCB096C">
      <w:pPr>
        <w:keepNext w:val="0"/>
        <w:keepLines w:val="0"/>
        <w:widowControl w:val="0"/>
        <w:numPr>
          <w:ilvl w:val="0"/>
          <w:numId w:val="3"/>
        </w:numPr>
        <w:suppressLineNumbers w:val="0"/>
        <w:spacing w:before="0" w:beforeAutospacing="0" w:after="0" w:afterAutospacing="0"/>
        <w:ind w:left="425" w:leftChars="0" w:right="0" w:rightChars="0" w:hanging="425" w:firstLineChars="0"/>
        <w:jc w:val="both"/>
        <w:rPr>
          <w:rFonts w:hint="eastAsia" w:ascii="宋体" w:hAnsi="宋体" w:cs="宋体"/>
          <w:b/>
          <w:bCs/>
          <w:kern w:val="2"/>
          <w:sz w:val="28"/>
          <w:szCs w:val="28"/>
          <w:lang w:val="en-US" w:eastAsia="zh"/>
          <w:woUserID w:val="2"/>
        </w:rPr>
      </w:pPr>
      <w:r>
        <w:rPr>
          <w:rFonts w:hint="eastAsia" w:ascii="宋体" w:hAnsi="宋体" w:cs="宋体"/>
          <w:b/>
          <w:bCs/>
          <w:kern w:val="2"/>
          <w:sz w:val="28"/>
          <w:szCs w:val="28"/>
          <w:lang w:val="en-US" w:eastAsia="zh"/>
          <w:woUserID w:val="2"/>
        </w:rPr>
        <w:t>ELRS Receiver</w:t>
      </w:r>
    </w:p>
    <w:p w14:paraId="4E80E708">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r>
        <w:rPr>
          <w:rFonts w:hint="eastAsia" w:ascii="宋体" w:hAnsi="宋体" w:eastAsia="宋体" w:cs="宋体"/>
          <w:kern w:val="2"/>
          <w:sz w:val="21"/>
          <w:szCs w:val="21"/>
          <w:lang w:val="en-US" w:eastAsia="zh"/>
          <w:woUserID w:val="2"/>
        </w:rPr>
        <w:drawing>
          <wp:inline distT="0" distB="0" distL="114300" distR="114300">
            <wp:extent cx="4862195" cy="2730500"/>
            <wp:effectExtent l="0" t="0" r="14605" b="1333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18"/>
                    <a:srcRect l="7267" t="16534" b="21102"/>
                    <a:stretch>
                      <a:fillRect/>
                    </a:stretch>
                  </pic:blipFill>
                  <pic:spPr>
                    <a:xfrm>
                      <a:off x="0" y="0"/>
                      <a:ext cx="4862195" cy="2730500"/>
                    </a:xfrm>
                    <a:prstGeom prst="rect">
                      <a:avLst/>
                    </a:prstGeom>
                  </pic:spPr>
                </pic:pic>
              </a:graphicData>
            </a:graphic>
          </wp:inline>
        </w:drawing>
      </w:r>
      <w:r>
        <w:rPr>
          <w:rFonts w:hint="eastAsia" w:ascii="宋体" w:hAnsi="宋体" w:eastAsia="宋体" w:cs="宋体"/>
          <w:kern w:val="2"/>
          <w:sz w:val="21"/>
          <w:szCs w:val="21"/>
          <w:lang w:val="en-US" w:eastAsia="zh"/>
          <w:woUserID w:val="2"/>
        </w:rPr>
        <w:br w:type="textWrapping"/>
      </w:r>
      <w:r>
        <w:rPr>
          <w:rFonts w:hint="eastAsia" w:ascii="Times New Roman" w:hAnsi="Times New Roman" w:cs="Times New Roman"/>
          <w:b/>
          <w:bCs/>
          <w:kern w:val="2"/>
          <w:sz w:val="24"/>
          <w:szCs w:val="24"/>
          <w:lang w:val="en-US" w:eastAsia="zh"/>
          <w:woUserID w:val="2"/>
        </w:rPr>
        <w:t xml:space="preserve">Wiring Diagram for Connection with </w:t>
      </w:r>
      <w:r>
        <w:rPr>
          <w:rFonts w:hint="default" w:ascii="Times New Roman" w:hAnsi="Times New Roman" w:cs="Times New Roman"/>
          <w:b/>
          <w:bCs/>
          <w:kern w:val="2"/>
          <w:sz w:val="24"/>
          <w:szCs w:val="24"/>
          <w:lang w:eastAsia="zh"/>
          <w:woUserID w:val="2"/>
        </w:rPr>
        <w:t>FlyingRC®</w:t>
      </w:r>
      <w:r>
        <w:rPr>
          <w:rFonts w:hint="eastAsia" w:ascii="Times New Roman" w:hAnsi="Times New Roman" w:cs="Times New Roman"/>
          <w:b/>
          <w:bCs/>
          <w:kern w:val="2"/>
          <w:sz w:val="24"/>
          <w:szCs w:val="24"/>
          <w:lang w:val="en-US" w:eastAsia="zh"/>
          <w:woUserID w:val="2"/>
        </w:rPr>
        <w:t xml:space="preserve"> ELRS </w:t>
      </w:r>
      <w:r>
        <w:rPr>
          <w:rFonts w:hint="eastAsia" w:ascii="Times New Roman" w:hAnsi="Times New Roman" w:cs="Times New Roman"/>
          <w:b/>
          <w:bCs/>
          <w:kern w:val="2"/>
          <w:sz w:val="24"/>
          <w:szCs w:val="24"/>
          <w:lang w:eastAsia="zh"/>
          <w:woUserID w:val="2"/>
        </w:rPr>
        <w:t>Receiver</w:t>
      </w:r>
    </w:p>
    <w:p w14:paraId="1354D195">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189B7051">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500F5C7B">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5F6236E6">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5601B733">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1196BD05">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53387267">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73D5BC46">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61518769">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4BF6AF0A">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568C8635">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kern w:val="2"/>
          <w:sz w:val="21"/>
          <w:szCs w:val="21"/>
          <w:lang w:val="en-US" w:eastAsia="zh"/>
          <w:woUserID w:val="2"/>
        </w:rPr>
      </w:pPr>
    </w:p>
    <w:p w14:paraId="4CB605FC">
      <w:pPr>
        <w:keepNext w:val="0"/>
        <w:keepLines w:val="0"/>
        <w:widowControl w:val="0"/>
        <w:numPr>
          <w:ilvl w:val="0"/>
          <w:numId w:val="3"/>
        </w:numPr>
        <w:suppressLineNumbers w:val="0"/>
        <w:spacing w:before="0" w:beforeAutospacing="0" w:after="0" w:afterAutospacing="0"/>
        <w:ind w:left="425" w:leftChars="0" w:right="0" w:rightChars="0" w:hanging="425" w:firstLineChars="0"/>
        <w:jc w:val="both"/>
        <w:rPr>
          <w:rFonts w:hint="eastAsia" w:ascii="宋体" w:hAnsi="宋体" w:cs="宋体"/>
          <w:b/>
          <w:bCs/>
          <w:kern w:val="2"/>
          <w:sz w:val="28"/>
          <w:szCs w:val="28"/>
          <w:lang w:val="en-US" w:eastAsia="zh"/>
          <w:woUserID w:val="2"/>
        </w:rPr>
      </w:pPr>
      <w:r>
        <w:rPr>
          <w:rFonts w:hint="eastAsia" w:ascii="宋体" w:hAnsi="宋体" w:cs="宋体"/>
          <w:b/>
          <w:bCs/>
          <w:kern w:val="2"/>
          <w:sz w:val="28"/>
          <w:szCs w:val="28"/>
          <w:lang w:val="en-US" w:eastAsia="zh"/>
          <w:woUserID w:val="2"/>
        </w:rPr>
        <w:t>GPS</w:t>
      </w:r>
    </w:p>
    <w:p w14:paraId="5A61CB54">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42685F98">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r>
        <w:rPr>
          <w:rFonts w:hint="default" w:ascii="宋体" w:hAnsi="宋体" w:cs="宋体"/>
          <w:b/>
          <w:bCs/>
          <w:kern w:val="2"/>
          <w:sz w:val="28"/>
          <w:szCs w:val="28"/>
          <w:lang w:eastAsia="zh"/>
          <w:woUserID w:val="1"/>
        </w:rPr>
        <w:drawing>
          <wp:inline distT="0" distB="0" distL="114300" distR="114300">
            <wp:extent cx="5266690" cy="6552565"/>
            <wp:effectExtent l="0" t="0" r="10160" b="635"/>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19"/>
                    <a:srcRect t="11796"/>
                    <a:stretch>
                      <a:fillRect/>
                    </a:stretch>
                  </pic:blipFill>
                  <pic:spPr>
                    <a:xfrm>
                      <a:off x="0" y="0"/>
                      <a:ext cx="5266690" cy="6552565"/>
                    </a:xfrm>
                    <a:prstGeom prst="rect">
                      <a:avLst/>
                    </a:prstGeom>
                  </pic:spPr>
                </pic:pic>
              </a:graphicData>
            </a:graphic>
          </wp:inline>
        </w:drawing>
      </w:r>
    </w:p>
    <w:p w14:paraId="3297B9E2">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1"/>
          <w:szCs w:val="21"/>
          <w:lang w:val="en-US" w:eastAsia="zh"/>
          <w:woUserID w:val="2"/>
        </w:rPr>
      </w:pPr>
      <w:r>
        <w:rPr>
          <w:rFonts w:hint="eastAsia" w:ascii="宋体" w:hAnsi="宋体" w:eastAsia="宋体" w:cs="宋体"/>
          <w:b/>
          <w:bCs/>
          <w:kern w:val="2"/>
          <w:sz w:val="21"/>
          <w:szCs w:val="21"/>
          <w:lang w:val="en-US" w:eastAsia="zh"/>
          <w:woUserID w:val="2"/>
        </w:rPr>
        <w:t xml:space="preserve">Wiring Diagram for Connection with </w:t>
      </w:r>
      <w:r>
        <w:rPr>
          <w:rFonts w:hint="default" w:ascii="宋体" w:hAnsi="宋体" w:eastAsia="宋体" w:cs="宋体"/>
          <w:b/>
          <w:bCs/>
          <w:kern w:val="2"/>
          <w:sz w:val="21"/>
          <w:szCs w:val="21"/>
          <w:lang w:eastAsia="zh"/>
          <w:woUserID w:val="2"/>
        </w:rPr>
        <w:t>FlyingRC®</w:t>
      </w:r>
      <w:r>
        <w:rPr>
          <w:rFonts w:hint="eastAsia" w:ascii="宋体" w:hAnsi="宋体" w:eastAsia="宋体" w:cs="宋体"/>
          <w:b/>
          <w:bCs/>
          <w:kern w:val="2"/>
          <w:sz w:val="21"/>
          <w:szCs w:val="21"/>
          <w:lang w:val="en-US" w:eastAsia="zh"/>
          <w:woUserID w:val="2"/>
        </w:rPr>
        <w:t xml:space="preserve"> GPS</w:t>
      </w:r>
    </w:p>
    <w:p w14:paraId="10AB7978">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6B03E3A1">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13063542">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01769273">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3BB7CAFD">
      <w:pPr>
        <w:keepNext w:val="0"/>
        <w:keepLines w:val="0"/>
        <w:widowControl w:val="0"/>
        <w:numPr>
          <w:ilvl w:val="0"/>
          <w:numId w:val="3"/>
        </w:numPr>
        <w:suppressLineNumbers w:val="0"/>
        <w:spacing w:before="0" w:beforeAutospacing="0" w:after="0" w:afterAutospacing="0"/>
        <w:ind w:left="425" w:leftChars="0" w:right="0" w:rightChars="0" w:hanging="425" w:firstLineChars="0"/>
        <w:jc w:val="both"/>
        <w:rPr>
          <w:rFonts w:hint="eastAsia" w:ascii="宋体" w:hAnsi="宋体" w:cs="宋体"/>
          <w:b/>
          <w:bCs/>
          <w:kern w:val="2"/>
          <w:sz w:val="28"/>
          <w:szCs w:val="28"/>
          <w:u w:val="none"/>
          <w:lang w:val="en-US" w:eastAsia="zh"/>
          <w:woUserID w:val="2"/>
        </w:rPr>
      </w:pPr>
      <w:r>
        <w:rPr>
          <w:rFonts w:ascii="Arial" w:hAnsi="Arial" w:eastAsia="Arial" w:cs="Arial"/>
          <w:b/>
          <w:bCs/>
          <w:i w:val="0"/>
          <w:iCs w:val="0"/>
          <w:caps w:val="0"/>
          <w:spacing w:val="0"/>
          <w:sz w:val="24"/>
          <w:szCs w:val="24"/>
          <w:u w:val="none"/>
          <w:shd w:val="clear" w:fill="FFFFFF"/>
          <w:woUserID w:val="2"/>
        </w:rPr>
        <w:t xml:space="preserve">HD Digital </w:t>
      </w:r>
      <w:r>
        <w:rPr>
          <w:rFonts w:hint="eastAsia" w:ascii="Arial" w:hAnsi="Arial" w:eastAsia="Arial" w:cs="Arial"/>
          <w:b/>
          <w:bCs/>
          <w:i w:val="0"/>
          <w:iCs w:val="0"/>
          <w:caps w:val="0"/>
          <w:spacing w:val="0"/>
          <w:sz w:val="24"/>
          <w:szCs w:val="24"/>
          <w:u w:val="none"/>
          <w:shd w:val="clear" w:fill="FFFFFF"/>
          <w:lang w:eastAsia="zh"/>
          <w:woUserID w:val="1"/>
        </w:rPr>
        <w:t>VTX</w:t>
      </w:r>
    </w:p>
    <w:p w14:paraId="7DCAC628">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r>
        <w:rPr>
          <w:rFonts w:hint="default" w:ascii="宋体" w:hAnsi="宋体" w:cs="宋体"/>
          <w:b/>
          <w:bCs/>
          <w:kern w:val="2"/>
          <w:sz w:val="28"/>
          <w:szCs w:val="28"/>
          <w:lang w:eastAsia="zh"/>
          <w:woUserID w:val="1"/>
        </w:rPr>
        <w:drawing>
          <wp:inline distT="0" distB="0" distL="114300" distR="114300">
            <wp:extent cx="5245735" cy="5567045"/>
            <wp:effectExtent l="0" t="0" r="12065" b="1460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20"/>
                    <a:srcRect t="3956" b="10403"/>
                    <a:stretch>
                      <a:fillRect/>
                    </a:stretch>
                  </pic:blipFill>
                  <pic:spPr>
                    <a:xfrm>
                      <a:off x="0" y="0"/>
                      <a:ext cx="5245735" cy="5567045"/>
                    </a:xfrm>
                    <a:prstGeom prst="rect">
                      <a:avLst/>
                    </a:prstGeom>
                  </pic:spPr>
                </pic:pic>
              </a:graphicData>
            </a:graphic>
          </wp:inline>
        </w:drawing>
      </w:r>
    </w:p>
    <w:p w14:paraId="0AE864DA">
      <w:pPr>
        <w:keepNext w:val="0"/>
        <w:keepLines w:val="0"/>
        <w:widowControl w:val="0"/>
        <w:numPr>
          <w:ilvl w:val="0"/>
          <w:numId w:val="0"/>
        </w:numPr>
        <w:suppressLineNumbers w:val="0"/>
        <w:spacing w:before="0" w:beforeAutospacing="0" w:after="0" w:afterAutospacing="0"/>
        <w:ind w:leftChars="0" w:right="0" w:rightChars="0"/>
        <w:jc w:val="center"/>
        <w:rPr>
          <w:rFonts w:hint="eastAsia" w:ascii="宋体" w:hAnsi="宋体" w:eastAsia="宋体" w:cs="宋体"/>
          <w:b/>
          <w:bCs/>
          <w:kern w:val="2"/>
          <w:sz w:val="21"/>
          <w:szCs w:val="21"/>
          <w:lang w:val="en-US" w:eastAsia="zh"/>
          <w:woUserID w:val="2"/>
        </w:rPr>
      </w:pPr>
      <w:r>
        <w:rPr>
          <w:rFonts w:hint="eastAsia" w:ascii="宋体" w:hAnsi="宋体" w:eastAsia="宋体" w:cs="宋体"/>
          <w:b/>
          <w:bCs/>
          <w:kern w:val="2"/>
          <w:sz w:val="21"/>
          <w:szCs w:val="21"/>
          <w:lang w:val="en-US" w:eastAsia="zh"/>
          <w:woUserID w:val="2"/>
        </w:rPr>
        <w:t>Connect to Digital Video Transmission</w:t>
      </w:r>
    </w:p>
    <w:p w14:paraId="43422D0B">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6FC88DA2">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3DB46CEE">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3A761ADD">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3DD083CF">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49A86DB4">
      <w:pPr>
        <w:keepNext w:val="0"/>
        <w:keepLines w:val="0"/>
        <w:widowControl w:val="0"/>
        <w:numPr>
          <w:ilvl w:val="0"/>
          <w:numId w:val="3"/>
        </w:numPr>
        <w:suppressLineNumbers w:val="0"/>
        <w:spacing w:before="0" w:beforeAutospacing="0" w:after="0" w:afterAutospacing="0"/>
        <w:ind w:left="425" w:leftChars="0" w:right="0" w:rightChars="0" w:hanging="425" w:firstLineChars="0"/>
        <w:jc w:val="both"/>
        <w:rPr>
          <w:rFonts w:hint="eastAsia" w:ascii="宋体" w:hAnsi="宋体" w:cs="宋体"/>
          <w:b/>
          <w:bCs/>
          <w:kern w:val="2"/>
          <w:sz w:val="28"/>
          <w:szCs w:val="28"/>
          <w:lang w:val="en-US" w:eastAsia="zh"/>
          <w:woUserID w:val="2"/>
        </w:rPr>
      </w:pPr>
      <w:r>
        <w:rPr>
          <w:rFonts w:hint="eastAsia" w:ascii="宋体" w:hAnsi="宋体" w:cs="宋体"/>
          <w:b/>
          <w:bCs/>
          <w:kern w:val="2"/>
          <w:sz w:val="28"/>
          <w:szCs w:val="28"/>
          <w:lang w:val="en-US" w:eastAsia="zh"/>
          <w:woUserID w:val="2"/>
        </w:rPr>
        <w:t>BEC</w:t>
      </w:r>
    </w:p>
    <w:p w14:paraId="005CCF2F">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r>
        <w:rPr>
          <w:rFonts w:hint="eastAsia" w:ascii="宋体" w:hAnsi="宋体" w:cs="宋体"/>
          <w:b/>
          <w:bCs/>
          <w:kern w:val="2"/>
          <w:sz w:val="28"/>
          <w:szCs w:val="28"/>
          <w:lang w:val="en-US" w:eastAsia="zh"/>
          <w:woUserID w:val="2"/>
        </w:rPr>
        <w:drawing>
          <wp:inline distT="0" distB="0" distL="114300" distR="114300">
            <wp:extent cx="5424170" cy="2381885"/>
            <wp:effectExtent l="0" t="0" r="0"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21"/>
                    <a:srcRect l="-2891" t="13074" b="18813"/>
                    <a:stretch>
                      <a:fillRect/>
                    </a:stretch>
                  </pic:blipFill>
                  <pic:spPr>
                    <a:xfrm>
                      <a:off x="0" y="0"/>
                      <a:ext cx="5424170" cy="2381885"/>
                    </a:xfrm>
                    <a:prstGeom prst="rect">
                      <a:avLst/>
                    </a:prstGeom>
                  </pic:spPr>
                </pic:pic>
              </a:graphicData>
            </a:graphic>
          </wp:inline>
        </w:drawing>
      </w:r>
    </w:p>
    <w:p w14:paraId="5092D329">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宋体" w:cs="Times New Roman"/>
          <w:b/>
          <w:bCs/>
          <w:kern w:val="2"/>
          <w:sz w:val="21"/>
          <w:szCs w:val="21"/>
          <w:lang w:val="en-US" w:eastAsia="zh"/>
          <w:woUserID w:val="2"/>
        </w:rPr>
      </w:pPr>
      <w:r>
        <w:rPr>
          <w:rFonts w:hint="default" w:ascii="Times New Roman" w:hAnsi="Times New Roman" w:eastAsia="宋体" w:cs="Times New Roman"/>
          <w:b/>
          <w:bCs/>
          <w:kern w:val="2"/>
          <w:sz w:val="21"/>
          <w:szCs w:val="21"/>
          <w:lang w:val="en-US" w:eastAsia="zh"/>
          <w:woUserID w:val="2"/>
        </w:rPr>
        <w:t xml:space="preserve">Wiring Diagram for Connection with </w:t>
      </w:r>
      <w:r>
        <w:rPr>
          <w:rFonts w:hint="default" w:ascii="Times New Roman" w:hAnsi="Times New Roman" w:eastAsia="宋体" w:cs="Times New Roman"/>
          <w:b/>
          <w:bCs/>
          <w:kern w:val="2"/>
          <w:sz w:val="21"/>
          <w:szCs w:val="21"/>
          <w:lang w:eastAsia="zh"/>
          <w:woUserID w:val="2"/>
        </w:rPr>
        <w:t>FlyingRC®</w:t>
      </w:r>
      <w:r>
        <w:rPr>
          <w:rFonts w:hint="default" w:ascii="Times New Roman" w:hAnsi="Times New Roman" w:eastAsia="宋体" w:cs="Times New Roman"/>
          <w:b/>
          <w:bCs/>
          <w:kern w:val="2"/>
          <w:sz w:val="21"/>
          <w:szCs w:val="21"/>
          <w:lang w:val="en-US" w:eastAsia="zh"/>
          <w:woUserID w:val="2"/>
        </w:rPr>
        <w:t xml:space="preserve"> 5A BEC</w:t>
      </w:r>
    </w:p>
    <w:p w14:paraId="1405728C">
      <w:pPr>
        <w:keepNext w:val="0"/>
        <w:keepLines w:val="0"/>
        <w:widowControl w:val="0"/>
        <w:numPr>
          <w:ilvl w:val="0"/>
          <w:numId w:val="0"/>
        </w:numPr>
        <w:suppressLineNumbers w:val="0"/>
        <w:spacing w:before="0" w:beforeAutospacing="0" w:after="0" w:afterAutospacing="0"/>
        <w:ind w:leftChars="0" w:right="0" w:rightChars="0"/>
        <w:jc w:val="both"/>
        <w:rPr>
          <w:rFonts w:hint="eastAsia" w:ascii="宋体" w:hAnsi="宋体" w:cs="宋体"/>
          <w:b/>
          <w:bCs/>
          <w:kern w:val="2"/>
          <w:sz w:val="28"/>
          <w:szCs w:val="28"/>
          <w:lang w:val="en-US" w:eastAsia="zh"/>
          <w:woUserID w:val="2"/>
        </w:rPr>
      </w:pPr>
    </w:p>
    <w:p w14:paraId="37FAF195">
      <w:pPr>
        <w:keepNext w:val="0"/>
        <w:keepLines w:val="0"/>
        <w:widowControl w:val="0"/>
        <w:numPr>
          <w:ilvl w:val="0"/>
          <w:numId w:val="3"/>
        </w:numPr>
        <w:suppressLineNumbers w:val="0"/>
        <w:spacing w:before="0" w:beforeAutospacing="0" w:after="0" w:afterAutospacing="0"/>
        <w:ind w:left="425" w:leftChars="0" w:right="0" w:rightChars="0" w:hanging="425" w:firstLineChars="0"/>
        <w:jc w:val="both"/>
        <w:rPr>
          <w:rFonts w:hint="eastAsia" w:ascii="宋体" w:hAnsi="宋体" w:cs="宋体"/>
          <w:b/>
          <w:bCs/>
          <w:kern w:val="2"/>
          <w:sz w:val="28"/>
          <w:szCs w:val="28"/>
          <w:lang w:val="en-US" w:eastAsia="zh"/>
          <w:woUserID w:val="2"/>
        </w:rPr>
      </w:pPr>
      <w:r>
        <w:rPr>
          <w:rFonts w:hint="eastAsia" w:ascii="宋体" w:hAnsi="宋体" w:cs="宋体"/>
          <w:b/>
          <w:bCs/>
          <w:kern w:val="2"/>
          <w:sz w:val="28"/>
          <w:szCs w:val="28"/>
          <w:lang w:val="en-US" w:eastAsia="zh"/>
          <w:woUserID w:val="2"/>
        </w:rPr>
        <w:t>SBUS</w:t>
      </w:r>
    </w:p>
    <w:p w14:paraId="5BEBE8A7">
      <w:pPr>
        <w:spacing w:line="360" w:lineRule="auto"/>
        <w:jc w:val="left"/>
        <w:rPr>
          <w:rFonts w:hint="default" w:ascii="宋体" w:hAnsi="宋体" w:eastAsia="宋体" w:cs="宋体"/>
          <w:i/>
          <w:iCs/>
          <w:sz w:val="24"/>
          <w:szCs w:val="24"/>
          <w:lang w:eastAsia="zh"/>
          <w:woUserID w:val="2"/>
        </w:rPr>
      </w:pPr>
      <w:r>
        <w:rPr>
          <w:rFonts w:hint="default" w:ascii="宋体" w:hAnsi="宋体" w:eastAsia="宋体" w:cs="宋体"/>
          <w:i/>
          <w:iCs/>
          <w:sz w:val="24"/>
          <w:szCs w:val="24"/>
          <w:lang w:eastAsia="zh"/>
          <w:woUserID w:val="2"/>
        </w:rPr>
        <w:drawing>
          <wp:inline distT="0" distB="0" distL="114300" distR="114300">
            <wp:extent cx="5250815" cy="293624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2"/>
                    <a:srcRect t="18903" b="19104"/>
                    <a:stretch>
                      <a:fillRect/>
                    </a:stretch>
                  </pic:blipFill>
                  <pic:spPr>
                    <a:xfrm>
                      <a:off x="0" y="0"/>
                      <a:ext cx="5250815" cy="2936240"/>
                    </a:xfrm>
                    <a:prstGeom prst="rect">
                      <a:avLst/>
                    </a:prstGeom>
                  </pic:spPr>
                </pic:pic>
              </a:graphicData>
            </a:graphic>
          </wp:inline>
        </w:drawing>
      </w:r>
    </w:p>
    <w:p w14:paraId="276F32F0">
      <w:pPr>
        <w:keepNext w:val="0"/>
        <w:keepLines w:val="0"/>
        <w:widowControl w:val="0"/>
        <w:numPr>
          <w:ilvl w:val="0"/>
          <w:numId w:val="0"/>
        </w:numPr>
        <w:suppressLineNumbers w:val="0"/>
        <w:spacing w:before="0" w:beforeAutospacing="0" w:after="0" w:afterAutospacing="0"/>
        <w:ind w:leftChars="0" w:right="0" w:rightChars="0"/>
        <w:jc w:val="center"/>
        <w:rPr>
          <w:rFonts w:hint="default" w:ascii="Times New Roman" w:hAnsi="Times New Roman" w:eastAsia="宋体" w:cs="Times New Roman"/>
          <w:b/>
          <w:bCs/>
          <w:kern w:val="2"/>
          <w:sz w:val="21"/>
          <w:szCs w:val="21"/>
          <w:lang w:val="en-US" w:eastAsia="zh"/>
          <w:woUserID w:val="2"/>
        </w:rPr>
      </w:pPr>
      <w:r>
        <w:rPr>
          <w:rFonts w:hint="default" w:ascii="Times New Roman" w:hAnsi="Times New Roman" w:eastAsia="宋体" w:cs="Times New Roman"/>
          <w:b/>
          <w:bCs/>
          <w:kern w:val="2"/>
          <w:sz w:val="21"/>
          <w:szCs w:val="21"/>
          <w:lang w:val="en-US" w:eastAsia="zh"/>
          <w:woUserID w:val="2"/>
        </w:rPr>
        <w:t>Wiring Diagram for Connection with SBUS</w:t>
      </w:r>
    </w:p>
    <w:p w14:paraId="1C31AE93">
      <w:pPr>
        <w:jc w:val="center"/>
        <w:rPr>
          <w:rFonts w:hint="default" w:ascii="Times New Roman" w:hAnsi="Times New Roman" w:eastAsia="微软雅黑" w:cs="Times New Roman"/>
          <w:lang w:eastAsia="zh"/>
          <w:woUserID w:val="1"/>
        </w:rPr>
      </w:pPr>
    </w:p>
    <w:p w14:paraId="680C909A">
      <w:pPr>
        <w:jc w:val="center"/>
        <w:rPr>
          <w:rFonts w:hint="eastAsia" w:ascii="微软雅黑" w:hAnsi="微软雅黑" w:eastAsia="微软雅黑" w:cs="微软雅黑"/>
          <w:lang w:eastAsia="zh"/>
          <w:woUserID w:val="1"/>
        </w:rPr>
      </w:pPr>
    </w:p>
    <w:p w14:paraId="4BE8CB5D">
      <w:pPr>
        <w:jc w:val="center"/>
        <w:rPr>
          <w:rFonts w:hint="eastAsia" w:ascii="微软雅黑" w:hAnsi="微软雅黑" w:eastAsia="微软雅黑" w:cs="微软雅黑"/>
          <w:lang w:eastAsia="zh"/>
          <w:woUserID w:val="1"/>
        </w:rPr>
      </w:pPr>
    </w:p>
    <w:p w14:paraId="3D81D20A">
      <w:pPr>
        <w:jc w:val="center"/>
        <w:rPr>
          <w:rFonts w:hint="eastAsia" w:ascii="微软雅黑" w:hAnsi="微软雅黑" w:eastAsia="微软雅黑" w:cs="微软雅黑"/>
          <w:lang w:eastAsia="zh"/>
          <w:woUserID w:val="1"/>
        </w:rPr>
      </w:pPr>
    </w:p>
    <w:p w14:paraId="5252390E">
      <w:pPr>
        <w:jc w:val="center"/>
        <w:rPr>
          <w:rFonts w:hint="eastAsia" w:ascii="微软雅黑" w:hAnsi="微软雅黑" w:eastAsia="微软雅黑" w:cs="微软雅黑"/>
          <w:lang w:eastAsia="zh"/>
          <w:woUserID w:val="1"/>
        </w:rPr>
      </w:pPr>
    </w:p>
    <w:p w14:paraId="38D44839">
      <w:pPr>
        <w:numPr>
          <w:ilvl w:val="0"/>
          <w:numId w:val="4"/>
        </w:numPr>
        <w:ind w:left="0" w:leftChars="0" w:firstLine="0" w:firstLineChars="0"/>
        <w:rPr>
          <w:rFonts w:hint="eastAsia" w:ascii="微软雅黑" w:hAnsi="微软雅黑" w:eastAsia="微软雅黑" w:cs="微软雅黑"/>
          <w:b/>
          <w:bCs/>
          <w:sz w:val="24"/>
          <w:szCs w:val="24"/>
          <w:lang w:val="en-US" w:eastAsia="zh"/>
          <w:woUserID w:val="1"/>
        </w:rPr>
      </w:pPr>
      <w:r>
        <w:rPr>
          <w:rFonts w:hint="eastAsia" w:ascii="微软雅黑" w:hAnsi="微软雅黑" w:eastAsia="微软雅黑" w:cs="微软雅黑"/>
          <w:b/>
          <w:bCs/>
          <w:sz w:val="24"/>
          <w:szCs w:val="24"/>
          <w:lang w:val="en-US" w:eastAsia="zh-CN"/>
          <w:woUserID w:val="1"/>
        </w:rPr>
        <w:t>PWM Output Function</w:t>
      </w:r>
    </w:p>
    <w:tbl>
      <w:tblPr>
        <w:tblStyle w:val="6"/>
        <w:tblW w:w="8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1059"/>
        <w:gridCol w:w="1650"/>
        <w:gridCol w:w="999"/>
        <w:gridCol w:w="1827"/>
        <w:gridCol w:w="1528"/>
        <w:gridCol w:w="1462"/>
      </w:tblGrid>
      <w:tr w14:paraId="0FFD12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1059" w:type="dxa"/>
            <w:tcBorders>
              <w:top w:val="single" w:color="auto" w:sz="4" w:space="0"/>
              <w:left w:val="single" w:color="auto" w:sz="4" w:space="0"/>
              <w:bottom w:val="single" w:color="auto" w:sz="4" w:space="0"/>
              <w:right w:val="single" w:color="auto" w:sz="4" w:space="0"/>
            </w:tcBorders>
            <w:shd w:val="clear" w:color="auto" w:fill="0070C0"/>
            <w:vAlign w:val="top"/>
          </w:tcPr>
          <w:p w14:paraId="345C2B7B">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woUserID w:val="2"/>
              </w:rPr>
            </w:pPr>
          </w:p>
        </w:tc>
        <w:tc>
          <w:tcPr>
            <w:tcW w:w="1650" w:type="dxa"/>
            <w:tcBorders>
              <w:top w:val="single" w:color="auto" w:sz="4" w:space="0"/>
              <w:left w:val="single" w:color="auto" w:sz="4" w:space="0"/>
              <w:bottom w:val="single" w:color="auto" w:sz="4" w:space="0"/>
              <w:right w:val="single" w:color="auto" w:sz="4" w:space="0"/>
            </w:tcBorders>
            <w:shd w:val="clear" w:color="auto" w:fill="0070C0"/>
            <w:vAlign w:val="top"/>
          </w:tcPr>
          <w:p w14:paraId="3D51AAD1">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999" w:type="dxa"/>
            <w:tcBorders>
              <w:top w:val="single" w:color="auto" w:sz="4" w:space="0"/>
              <w:left w:val="single" w:color="auto" w:sz="4" w:space="0"/>
              <w:bottom w:val="single" w:color="auto" w:sz="4" w:space="0"/>
              <w:right w:val="single" w:color="auto" w:sz="4" w:space="0"/>
            </w:tcBorders>
            <w:shd w:val="clear" w:color="auto" w:fill="0070C0"/>
            <w:vAlign w:val="top"/>
          </w:tcPr>
          <w:p w14:paraId="1AB1204A">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1827" w:type="dxa"/>
            <w:tcBorders>
              <w:top w:val="single" w:color="auto" w:sz="4" w:space="0"/>
              <w:left w:val="single" w:color="auto" w:sz="4" w:space="0"/>
              <w:bottom w:val="single" w:color="auto" w:sz="4" w:space="0"/>
              <w:right w:val="single" w:color="auto" w:sz="4" w:space="0"/>
            </w:tcBorders>
            <w:shd w:val="clear" w:color="auto" w:fill="0070C0"/>
            <w:vAlign w:val="top"/>
          </w:tcPr>
          <w:p w14:paraId="1380601C">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val="en-US" w:eastAsia="zh-CN" w:bidi="ar"/>
                <w:woUserID w:val="2"/>
              </w:rPr>
            </w:pPr>
          </w:p>
        </w:tc>
        <w:tc>
          <w:tcPr>
            <w:tcW w:w="1528" w:type="dxa"/>
            <w:tcBorders>
              <w:top w:val="single" w:color="auto" w:sz="4" w:space="0"/>
              <w:left w:val="single" w:color="auto" w:sz="4" w:space="0"/>
              <w:bottom w:val="single" w:color="auto" w:sz="4" w:space="0"/>
              <w:right w:val="single" w:color="auto" w:sz="4" w:space="0"/>
            </w:tcBorders>
            <w:shd w:val="clear" w:color="auto" w:fill="0070C0"/>
            <w:vAlign w:val="top"/>
          </w:tcPr>
          <w:p w14:paraId="27CAED5F">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val="en-US" w:eastAsia="zh-CN" w:bidi="ar"/>
                <w:woUserID w:val="2"/>
              </w:rPr>
            </w:pPr>
          </w:p>
        </w:tc>
        <w:tc>
          <w:tcPr>
            <w:tcW w:w="1462" w:type="dxa"/>
            <w:tcBorders>
              <w:top w:val="single" w:color="auto" w:sz="4" w:space="0"/>
              <w:left w:val="single" w:color="auto" w:sz="4" w:space="0"/>
              <w:bottom w:val="single" w:color="auto" w:sz="4" w:space="0"/>
              <w:right w:val="single" w:color="auto" w:sz="4" w:space="0"/>
            </w:tcBorders>
            <w:shd w:val="clear" w:color="auto" w:fill="0070C0"/>
            <w:vAlign w:val="top"/>
          </w:tcPr>
          <w:p w14:paraId="43AAA0D6">
            <w:pPr>
              <w:keepNext w:val="0"/>
              <w:keepLines w:val="0"/>
              <w:widowControl w:val="0"/>
              <w:suppressLineNumbers w:val="0"/>
              <w:spacing w:before="0" w:beforeAutospacing="0" w:after="0" w:afterAutospacing="0"/>
              <w:ind w:left="0" w:leftChars="0" w:right="0" w:firstLine="0" w:firstLineChars="0"/>
              <w:jc w:val="center"/>
              <w:rPr>
                <w:rFonts w:hint="eastAsia" w:ascii="宋体" w:hAnsi="宋体" w:eastAsia="宋体" w:cs="宋体"/>
                <w:b/>
                <w:bCs/>
                <w:color w:val="FFFFFF"/>
                <w:kern w:val="2"/>
                <w:sz w:val="21"/>
                <w:szCs w:val="21"/>
                <w:lang w:val="en-US" w:eastAsia="zh-CN" w:bidi="ar"/>
                <w:woUserID w:val="2"/>
              </w:rPr>
            </w:pPr>
          </w:p>
        </w:tc>
      </w:tr>
      <w:tr w14:paraId="17F7B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trPr>
        <w:tc>
          <w:tcPr>
            <w:tcW w:w="1059"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2B24040A">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Group1</w:t>
            </w:r>
          </w:p>
        </w:tc>
        <w:tc>
          <w:tcPr>
            <w:tcW w:w="1650"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60DF47AB">
            <w:pPr>
              <w:keepNext w:val="0"/>
              <w:keepLines w:val="0"/>
              <w:widowControl w:val="0"/>
              <w:suppressLineNumbers w:val="0"/>
              <w:spacing w:before="0" w:beforeAutospacing="0" w:after="0" w:afterAutospacing="0"/>
              <w:ind w:left="0" w:right="0"/>
              <w:jc w:val="center"/>
              <w:rPr>
                <w:rFonts w:hint="eastAsia" w:ascii="Calibri" w:hAnsi="Calibri" w:eastAsia="宋体" w:cs="Calibri"/>
                <w:kern w:val="2"/>
                <w:sz w:val="21"/>
                <w:szCs w:val="21"/>
                <w:lang w:val="en-US" w:eastAsia="zh" w:bidi="ar"/>
                <w:woUserID w:val="2"/>
              </w:rPr>
            </w:pPr>
            <w:r>
              <w:rPr>
                <w:rFonts w:hint="default" w:ascii="Calibri" w:hAnsi="Calibri" w:eastAsia="宋体" w:cs="Calibri"/>
                <w:kern w:val="2"/>
                <w:sz w:val="21"/>
                <w:szCs w:val="21"/>
                <w:lang w:val="en-US" w:eastAsia="zh-CN" w:bidi="ar"/>
                <w:woUserID w:val="2"/>
              </w:rPr>
              <w:t>PWM</w:t>
            </w:r>
            <w:r>
              <w:rPr>
                <w:rFonts w:hint="eastAsia" w:ascii="Calibri" w:hAnsi="Calibri" w:eastAsia="宋体" w:cs="Calibri"/>
                <w:kern w:val="2"/>
                <w:sz w:val="21"/>
                <w:szCs w:val="21"/>
                <w:lang w:val="en-US" w:eastAsia="zh" w:bidi="ar"/>
                <w:woUserID w:val="2"/>
              </w:rPr>
              <w:t xml:space="preserve">  5V</w:t>
            </w:r>
          </w:p>
          <w:p w14:paraId="11941AF3">
            <w:pPr>
              <w:keepNext w:val="0"/>
              <w:keepLines w:val="0"/>
              <w:widowControl w:val="0"/>
              <w:suppressLineNumbers w:val="0"/>
              <w:spacing w:before="0" w:beforeAutospacing="0" w:after="0" w:afterAutospacing="0"/>
              <w:ind w:left="0" w:right="0"/>
              <w:jc w:val="center"/>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tolerant I/O</w:t>
            </w:r>
          </w:p>
        </w:tc>
        <w:tc>
          <w:tcPr>
            <w:tcW w:w="999" w:type="dxa"/>
            <w:tcBorders>
              <w:top w:val="single" w:color="auto" w:sz="4" w:space="0"/>
              <w:left w:val="single" w:color="auto" w:sz="4" w:space="0"/>
              <w:bottom w:val="single" w:color="auto" w:sz="4" w:space="0"/>
              <w:right w:val="single" w:color="auto" w:sz="4" w:space="0"/>
            </w:tcBorders>
            <w:shd w:val="clear" w:color="auto" w:fill="D9D9D9"/>
            <w:vAlign w:val="center"/>
          </w:tcPr>
          <w:p w14:paraId="15E463DF">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S1</w:t>
            </w:r>
          </w:p>
        </w:tc>
        <w:tc>
          <w:tcPr>
            <w:tcW w:w="1827" w:type="dxa"/>
            <w:tcBorders>
              <w:top w:val="single" w:color="auto" w:sz="4" w:space="0"/>
              <w:left w:val="single" w:color="auto" w:sz="4" w:space="0"/>
              <w:bottom w:val="single" w:color="auto" w:sz="4" w:space="0"/>
              <w:right w:val="single" w:color="auto" w:sz="4" w:space="0"/>
            </w:tcBorders>
            <w:shd w:val="clear" w:color="auto" w:fill="D9D9D9"/>
            <w:vAlign w:val="center"/>
          </w:tcPr>
          <w:p w14:paraId="30FB0BC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PWM1 GPIO50</w:t>
            </w:r>
          </w:p>
        </w:tc>
        <w:tc>
          <w:tcPr>
            <w:tcW w:w="1528" w:type="dxa"/>
            <w:tcBorders>
              <w:top w:val="single" w:color="auto" w:sz="4" w:space="0"/>
              <w:left w:val="single" w:color="auto" w:sz="4" w:space="0"/>
              <w:bottom w:val="single" w:color="auto" w:sz="4" w:space="0"/>
              <w:right w:val="single" w:color="auto" w:sz="4" w:space="0"/>
            </w:tcBorders>
            <w:shd w:val="clear" w:color="auto" w:fill="D9D9D9"/>
            <w:vAlign w:val="center"/>
          </w:tcPr>
          <w:p w14:paraId="32986E1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TIM8_CH4</w:t>
            </w:r>
          </w:p>
        </w:tc>
        <w:tc>
          <w:tcPr>
            <w:tcW w:w="1462" w:type="dxa"/>
            <w:tcBorders>
              <w:top w:val="single" w:color="auto" w:sz="4" w:space="0"/>
              <w:left w:val="single" w:color="auto" w:sz="4" w:space="0"/>
              <w:bottom w:val="single" w:color="auto" w:sz="4" w:space="0"/>
              <w:right w:val="single" w:color="auto" w:sz="4" w:space="0"/>
            </w:tcBorders>
            <w:shd w:val="clear" w:color="auto" w:fill="D9D9D9"/>
            <w:vAlign w:val="center"/>
          </w:tcPr>
          <w:p w14:paraId="587FFD2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DMA/DShot</w:t>
            </w:r>
          </w:p>
        </w:tc>
      </w:tr>
      <w:tr w14:paraId="076048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trPr>
        <w:tc>
          <w:tcPr>
            <w:tcW w:w="105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717B5D3">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6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46E23C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999" w:type="dxa"/>
            <w:tcBorders>
              <w:top w:val="single" w:color="auto" w:sz="4" w:space="0"/>
              <w:left w:val="single" w:color="auto" w:sz="4" w:space="0"/>
              <w:bottom w:val="single" w:color="auto" w:sz="4" w:space="0"/>
              <w:right w:val="single" w:color="auto" w:sz="4" w:space="0"/>
            </w:tcBorders>
            <w:shd w:val="clear" w:color="auto" w:fill="auto"/>
            <w:vAlign w:val="center"/>
          </w:tcPr>
          <w:p w14:paraId="34A786A6">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S2</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6BAF2A92">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PWM2 GPIO51</w:t>
            </w:r>
          </w:p>
        </w:tc>
        <w:tc>
          <w:tcPr>
            <w:tcW w:w="1528" w:type="dxa"/>
            <w:tcBorders>
              <w:top w:val="single" w:color="auto" w:sz="4" w:space="0"/>
              <w:left w:val="single" w:color="auto" w:sz="4" w:space="0"/>
              <w:bottom w:val="single" w:color="auto" w:sz="4" w:space="0"/>
              <w:right w:val="single" w:color="auto" w:sz="4" w:space="0"/>
            </w:tcBorders>
            <w:shd w:val="clear" w:color="auto" w:fill="auto"/>
            <w:vAlign w:val="center"/>
          </w:tcPr>
          <w:p w14:paraId="5FCB8925">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TIM8_CH3</w:t>
            </w:r>
          </w:p>
        </w:tc>
        <w:tc>
          <w:tcPr>
            <w:tcW w:w="1462" w:type="dxa"/>
            <w:tcBorders>
              <w:top w:val="single" w:color="auto" w:sz="4" w:space="0"/>
              <w:left w:val="single" w:color="auto" w:sz="4" w:space="0"/>
              <w:bottom w:val="single" w:color="auto" w:sz="4" w:space="0"/>
              <w:right w:val="single" w:color="auto" w:sz="4" w:space="0"/>
            </w:tcBorders>
            <w:shd w:val="clear" w:color="auto" w:fill="auto"/>
            <w:vAlign w:val="center"/>
          </w:tcPr>
          <w:p w14:paraId="26AABEDD">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DMA/DShot</w:t>
            </w:r>
          </w:p>
        </w:tc>
      </w:tr>
      <w:tr w14:paraId="4FDCF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trPr>
        <w:tc>
          <w:tcPr>
            <w:tcW w:w="1059"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2975F90F">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Group2</w:t>
            </w:r>
          </w:p>
        </w:tc>
        <w:tc>
          <w:tcPr>
            <w:tcW w:w="16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1822CC8">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999" w:type="dxa"/>
            <w:tcBorders>
              <w:top w:val="single" w:color="auto" w:sz="4" w:space="0"/>
              <w:left w:val="single" w:color="auto" w:sz="4" w:space="0"/>
              <w:bottom w:val="single" w:color="auto" w:sz="4" w:space="0"/>
              <w:right w:val="single" w:color="auto" w:sz="4" w:space="0"/>
            </w:tcBorders>
            <w:shd w:val="clear" w:color="auto" w:fill="D9D9D9"/>
            <w:vAlign w:val="center"/>
          </w:tcPr>
          <w:p w14:paraId="698EF137">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S3</w:t>
            </w:r>
          </w:p>
        </w:tc>
        <w:tc>
          <w:tcPr>
            <w:tcW w:w="1827" w:type="dxa"/>
            <w:tcBorders>
              <w:top w:val="single" w:color="auto" w:sz="4" w:space="0"/>
              <w:left w:val="single" w:color="auto" w:sz="4" w:space="0"/>
              <w:bottom w:val="single" w:color="auto" w:sz="4" w:space="0"/>
              <w:right w:val="single" w:color="auto" w:sz="4" w:space="0"/>
            </w:tcBorders>
            <w:shd w:val="clear" w:color="auto" w:fill="D9D9D9"/>
            <w:vAlign w:val="center"/>
          </w:tcPr>
          <w:p w14:paraId="5AF61996">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PWM3 GPIO52</w:t>
            </w:r>
          </w:p>
        </w:tc>
        <w:tc>
          <w:tcPr>
            <w:tcW w:w="1528" w:type="dxa"/>
            <w:tcBorders>
              <w:top w:val="single" w:color="auto" w:sz="4" w:space="0"/>
              <w:left w:val="single" w:color="auto" w:sz="4" w:space="0"/>
              <w:bottom w:val="single" w:color="auto" w:sz="4" w:space="0"/>
              <w:right w:val="single" w:color="auto" w:sz="4" w:space="0"/>
            </w:tcBorders>
            <w:shd w:val="clear" w:color="auto" w:fill="D9D9D9"/>
            <w:vAlign w:val="center"/>
          </w:tcPr>
          <w:p w14:paraId="1A4AF088">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TIM1_CH3N</w:t>
            </w:r>
          </w:p>
        </w:tc>
        <w:tc>
          <w:tcPr>
            <w:tcW w:w="1462" w:type="dxa"/>
            <w:tcBorders>
              <w:top w:val="single" w:color="auto" w:sz="4" w:space="0"/>
              <w:left w:val="single" w:color="auto" w:sz="4" w:space="0"/>
              <w:bottom w:val="single" w:color="auto" w:sz="4" w:space="0"/>
              <w:right w:val="single" w:color="auto" w:sz="4" w:space="0"/>
            </w:tcBorders>
            <w:shd w:val="clear" w:color="auto" w:fill="D9D9D9"/>
            <w:vAlign w:val="center"/>
          </w:tcPr>
          <w:p w14:paraId="628CF918">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DMA/DShot</w:t>
            </w:r>
          </w:p>
        </w:tc>
      </w:tr>
      <w:tr w14:paraId="48AC57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trPr>
        <w:tc>
          <w:tcPr>
            <w:tcW w:w="105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A0D4E72">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6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0DBF630">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999" w:type="dxa"/>
            <w:tcBorders>
              <w:top w:val="single" w:color="auto" w:sz="4" w:space="0"/>
              <w:left w:val="single" w:color="auto" w:sz="4" w:space="0"/>
              <w:bottom w:val="single" w:color="auto" w:sz="4" w:space="0"/>
              <w:right w:val="single" w:color="auto" w:sz="4" w:space="0"/>
            </w:tcBorders>
            <w:shd w:val="clear" w:color="auto" w:fill="auto"/>
            <w:vAlign w:val="center"/>
          </w:tcPr>
          <w:p w14:paraId="334D6DE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S4</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5DF5954D">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PWM4 GPIO53</w:t>
            </w:r>
          </w:p>
        </w:tc>
        <w:tc>
          <w:tcPr>
            <w:tcW w:w="1528" w:type="dxa"/>
            <w:tcBorders>
              <w:top w:val="single" w:color="auto" w:sz="4" w:space="0"/>
              <w:left w:val="single" w:color="auto" w:sz="4" w:space="0"/>
              <w:bottom w:val="single" w:color="auto" w:sz="4" w:space="0"/>
              <w:right w:val="single" w:color="auto" w:sz="4" w:space="0"/>
            </w:tcBorders>
            <w:shd w:val="clear" w:color="auto" w:fill="auto"/>
            <w:vAlign w:val="center"/>
          </w:tcPr>
          <w:p w14:paraId="4523DC1A">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TIM1_CH1</w:t>
            </w:r>
          </w:p>
        </w:tc>
        <w:tc>
          <w:tcPr>
            <w:tcW w:w="1462" w:type="dxa"/>
            <w:tcBorders>
              <w:top w:val="single" w:color="auto" w:sz="4" w:space="0"/>
              <w:left w:val="single" w:color="auto" w:sz="4" w:space="0"/>
              <w:bottom w:val="single" w:color="auto" w:sz="4" w:space="0"/>
              <w:right w:val="single" w:color="auto" w:sz="4" w:space="0"/>
            </w:tcBorders>
            <w:shd w:val="clear" w:color="auto" w:fill="auto"/>
            <w:vAlign w:val="center"/>
          </w:tcPr>
          <w:p w14:paraId="6484A88D">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DMA/DShot</w:t>
            </w:r>
          </w:p>
        </w:tc>
      </w:tr>
      <w:tr w14:paraId="296AD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trPr>
        <w:tc>
          <w:tcPr>
            <w:tcW w:w="1059"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1455E81C">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Goup3</w:t>
            </w:r>
          </w:p>
        </w:tc>
        <w:tc>
          <w:tcPr>
            <w:tcW w:w="16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F5B59AF">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999" w:type="dxa"/>
            <w:tcBorders>
              <w:top w:val="single" w:color="auto" w:sz="4" w:space="0"/>
              <w:left w:val="single" w:color="auto" w:sz="4" w:space="0"/>
              <w:bottom w:val="single" w:color="auto" w:sz="4" w:space="0"/>
              <w:right w:val="single" w:color="auto" w:sz="4" w:space="0"/>
            </w:tcBorders>
            <w:shd w:val="clear" w:color="auto" w:fill="D9D9D9"/>
            <w:vAlign w:val="center"/>
          </w:tcPr>
          <w:p w14:paraId="1CB1F3B4">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S5</w:t>
            </w:r>
          </w:p>
        </w:tc>
        <w:tc>
          <w:tcPr>
            <w:tcW w:w="1827" w:type="dxa"/>
            <w:tcBorders>
              <w:top w:val="single" w:color="auto" w:sz="4" w:space="0"/>
              <w:left w:val="single" w:color="auto" w:sz="4" w:space="0"/>
              <w:bottom w:val="single" w:color="auto" w:sz="4" w:space="0"/>
              <w:right w:val="single" w:color="auto" w:sz="4" w:space="0"/>
            </w:tcBorders>
            <w:shd w:val="clear" w:color="auto" w:fill="D9D9D9"/>
            <w:vAlign w:val="center"/>
          </w:tcPr>
          <w:p w14:paraId="1CFA8FBF">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PWM5 GPIO54</w:t>
            </w:r>
          </w:p>
        </w:tc>
        <w:tc>
          <w:tcPr>
            <w:tcW w:w="1528" w:type="dxa"/>
            <w:tcBorders>
              <w:top w:val="single" w:color="auto" w:sz="4" w:space="0"/>
              <w:left w:val="single" w:color="auto" w:sz="4" w:space="0"/>
              <w:bottom w:val="single" w:color="auto" w:sz="4" w:space="0"/>
              <w:right w:val="single" w:color="auto" w:sz="4" w:space="0"/>
            </w:tcBorders>
            <w:shd w:val="clear" w:color="auto" w:fill="D9D9D9"/>
            <w:vAlign w:val="center"/>
          </w:tcPr>
          <w:p w14:paraId="511789DA">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TIM2_CH4</w:t>
            </w:r>
          </w:p>
        </w:tc>
        <w:tc>
          <w:tcPr>
            <w:tcW w:w="1462" w:type="dxa"/>
            <w:tcBorders>
              <w:top w:val="single" w:color="auto" w:sz="4" w:space="0"/>
              <w:left w:val="single" w:color="auto" w:sz="4" w:space="0"/>
              <w:bottom w:val="single" w:color="auto" w:sz="4" w:space="0"/>
              <w:right w:val="single" w:color="auto" w:sz="4" w:space="0"/>
            </w:tcBorders>
            <w:shd w:val="clear" w:color="auto" w:fill="D9D9D9"/>
            <w:vAlign w:val="center"/>
          </w:tcPr>
          <w:p w14:paraId="435A711F">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DMA/DShot</w:t>
            </w:r>
          </w:p>
        </w:tc>
      </w:tr>
      <w:tr w14:paraId="4B6191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trPr>
        <w:tc>
          <w:tcPr>
            <w:tcW w:w="1059"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B0BDAEC">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6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F2352E3">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999" w:type="dxa"/>
            <w:tcBorders>
              <w:top w:val="single" w:color="auto" w:sz="4" w:space="0"/>
              <w:left w:val="single" w:color="auto" w:sz="4" w:space="0"/>
              <w:bottom w:val="single" w:color="auto" w:sz="4" w:space="0"/>
              <w:right w:val="single" w:color="auto" w:sz="4" w:space="0"/>
            </w:tcBorders>
            <w:shd w:val="clear" w:color="auto" w:fill="auto"/>
            <w:vAlign w:val="center"/>
          </w:tcPr>
          <w:p w14:paraId="7091898A">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S6</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2636AFBA">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PWM6 GPIO55</w:t>
            </w:r>
          </w:p>
        </w:tc>
        <w:tc>
          <w:tcPr>
            <w:tcW w:w="1528" w:type="dxa"/>
            <w:tcBorders>
              <w:top w:val="single" w:color="auto" w:sz="4" w:space="0"/>
              <w:left w:val="single" w:color="auto" w:sz="4" w:space="0"/>
              <w:bottom w:val="single" w:color="auto" w:sz="4" w:space="0"/>
              <w:right w:val="single" w:color="auto" w:sz="4" w:space="0"/>
            </w:tcBorders>
            <w:shd w:val="clear" w:color="auto" w:fill="auto"/>
            <w:vAlign w:val="center"/>
          </w:tcPr>
          <w:p w14:paraId="22A9B9BB">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TIM2_CH3</w:t>
            </w:r>
          </w:p>
        </w:tc>
        <w:tc>
          <w:tcPr>
            <w:tcW w:w="1462" w:type="dxa"/>
            <w:tcBorders>
              <w:top w:val="single" w:color="auto" w:sz="4" w:space="0"/>
              <w:left w:val="single" w:color="auto" w:sz="4" w:space="0"/>
              <w:bottom w:val="single" w:color="auto" w:sz="4" w:space="0"/>
              <w:right w:val="single" w:color="auto" w:sz="4" w:space="0"/>
            </w:tcBorders>
            <w:shd w:val="clear" w:color="auto" w:fill="auto"/>
            <w:vAlign w:val="center"/>
          </w:tcPr>
          <w:p w14:paraId="0FFDECC2">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DMA/DShot</w:t>
            </w:r>
          </w:p>
        </w:tc>
      </w:tr>
      <w:tr w14:paraId="23AAD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0" w:hRule="atLeast"/>
        </w:trPr>
        <w:tc>
          <w:tcPr>
            <w:tcW w:w="1059"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C0C33E4">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6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3E70670">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999" w:type="dxa"/>
            <w:tcBorders>
              <w:top w:val="single" w:color="auto" w:sz="4" w:space="0"/>
              <w:left w:val="single" w:color="auto" w:sz="4" w:space="0"/>
              <w:bottom w:val="single" w:color="auto" w:sz="4" w:space="0"/>
              <w:right w:val="single" w:color="auto" w:sz="4" w:space="0"/>
            </w:tcBorders>
            <w:shd w:val="clear" w:color="auto" w:fill="D9D9D9"/>
            <w:vAlign w:val="center"/>
          </w:tcPr>
          <w:p w14:paraId="0F1457D8">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S7</w:t>
            </w:r>
          </w:p>
        </w:tc>
        <w:tc>
          <w:tcPr>
            <w:tcW w:w="1827" w:type="dxa"/>
            <w:tcBorders>
              <w:top w:val="single" w:color="auto" w:sz="4" w:space="0"/>
              <w:left w:val="single" w:color="auto" w:sz="4" w:space="0"/>
              <w:bottom w:val="single" w:color="auto" w:sz="4" w:space="0"/>
              <w:right w:val="single" w:color="auto" w:sz="4" w:space="0"/>
            </w:tcBorders>
            <w:shd w:val="clear" w:color="auto" w:fill="D9D9D9"/>
            <w:vAlign w:val="center"/>
          </w:tcPr>
          <w:p w14:paraId="38C57D06">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PWM7 GPIO56</w:t>
            </w:r>
          </w:p>
        </w:tc>
        <w:tc>
          <w:tcPr>
            <w:tcW w:w="1528" w:type="dxa"/>
            <w:tcBorders>
              <w:top w:val="single" w:color="auto" w:sz="4" w:space="0"/>
              <w:left w:val="single" w:color="auto" w:sz="4" w:space="0"/>
              <w:bottom w:val="single" w:color="auto" w:sz="4" w:space="0"/>
              <w:right w:val="single" w:color="auto" w:sz="4" w:space="0"/>
            </w:tcBorders>
            <w:shd w:val="clear" w:color="auto" w:fill="D9D9D9"/>
            <w:vAlign w:val="center"/>
          </w:tcPr>
          <w:p w14:paraId="6DB07877">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TIM</w:t>
            </w:r>
            <w:r>
              <w:rPr>
                <w:rFonts w:hint="default" w:ascii="Calibri" w:hAnsi="Calibri" w:eastAsia="宋体" w:cs="Calibri"/>
                <w:b w:val="0"/>
                <w:bCs w:val="0"/>
                <w:kern w:val="2"/>
                <w:sz w:val="21"/>
                <w:szCs w:val="21"/>
                <w:lang w:val="en-US" w:eastAsia="zh-CN" w:bidi="ar"/>
                <w:woUserID w:val="2"/>
              </w:rPr>
              <w:t>2_CH</w:t>
            </w:r>
            <w:r>
              <w:rPr>
                <w:rFonts w:hint="default" w:ascii="Calibri" w:hAnsi="Calibri" w:eastAsia="宋体" w:cs="Calibri"/>
                <w:kern w:val="2"/>
                <w:sz w:val="21"/>
                <w:szCs w:val="21"/>
                <w:lang w:val="en-US" w:eastAsia="zh-CN" w:bidi="ar"/>
                <w:woUserID w:val="2"/>
              </w:rPr>
              <w:t>2</w:t>
            </w:r>
          </w:p>
        </w:tc>
        <w:tc>
          <w:tcPr>
            <w:tcW w:w="1462" w:type="dxa"/>
            <w:tcBorders>
              <w:top w:val="single" w:color="auto" w:sz="4" w:space="0"/>
              <w:left w:val="single" w:color="auto" w:sz="4" w:space="0"/>
              <w:bottom w:val="single" w:color="auto" w:sz="4" w:space="0"/>
              <w:right w:val="single" w:color="auto" w:sz="4" w:space="0"/>
            </w:tcBorders>
            <w:shd w:val="clear" w:color="auto" w:fill="D9D9D9"/>
            <w:vAlign w:val="center"/>
          </w:tcPr>
          <w:p w14:paraId="2FC1C340">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DMA/DShot</w:t>
            </w:r>
          </w:p>
        </w:tc>
      </w:tr>
      <w:tr w14:paraId="7A8725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11" w:hRule="atLeast"/>
        </w:trPr>
        <w:tc>
          <w:tcPr>
            <w:tcW w:w="1059"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67BF3544">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Goup7</w:t>
            </w:r>
          </w:p>
        </w:tc>
        <w:tc>
          <w:tcPr>
            <w:tcW w:w="16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F78AED2">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999"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078D3C72">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LED pad</w:t>
            </w:r>
          </w:p>
        </w:tc>
        <w:tc>
          <w:tcPr>
            <w:tcW w:w="1827" w:type="dxa"/>
            <w:tcBorders>
              <w:top w:val="single" w:color="auto" w:sz="4" w:space="0"/>
              <w:left w:val="single" w:color="auto" w:sz="4" w:space="0"/>
              <w:bottom w:val="single" w:color="auto" w:sz="4" w:space="0"/>
              <w:right w:val="single" w:color="auto" w:sz="4" w:space="0"/>
            </w:tcBorders>
            <w:shd w:val="clear" w:color="auto" w:fill="auto"/>
            <w:vAlign w:val="center"/>
          </w:tcPr>
          <w:p w14:paraId="34DB9325">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PWM12 GPIO61</w:t>
            </w:r>
          </w:p>
        </w:tc>
        <w:tc>
          <w:tcPr>
            <w:tcW w:w="1528" w:type="dxa"/>
            <w:tcBorders>
              <w:top w:val="single" w:color="auto" w:sz="4" w:space="0"/>
              <w:left w:val="single" w:color="auto" w:sz="4" w:space="0"/>
              <w:bottom w:val="single" w:color="auto" w:sz="4" w:space="0"/>
              <w:right w:val="single" w:color="auto" w:sz="4" w:space="0"/>
            </w:tcBorders>
            <w:shd w:val="clear" w:color="auto" w:fill="auto"/>
            <w:vAlign w:val="center"/>
          </w:tcPr>
          <w:p w14:paraId="0B96695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TIM3_CH4</w:t>
            </w:r>
          </w:p>
        </w:tc>
        <w:tc>
          <w:tcPr>
            <w:tcW w:w="1462" w:type="dxa"/>
            <w:vMerge w:val="restart"/>
            <w:tcBorders>
              <w:top w:val="single" w:color="auto" w:sz="4" w:space="0"/>
              <w:left w:val="single" w:color="auto" w:sz="4" w:space="0"/>
              <w:right w:val="single" w:color="auto" w:sz="4" w:space="0"/>
            </w:tcBorders>
            <w:shd w:val="clear" w:color="auto" w:fill="D9D9D9"/>
            <w:vAlign w:val="center"/>
          </w:tcPr>
          <w:p w14:paraId="727F2974">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DMA/DShot</w:t>
            </w:r>
          </w:p>
        </w:tc>
      </w:tr>
      <w:tr w14:paraId="6EE00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40" w:hRule="atLeast"/>
        </w:trPr>
        <w:tc>
          <w:tcPr>
            <w:tcW w:w="1059"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780AE35B">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6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BA8D011">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999"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6F60815A">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3355" w:type="dxa"/>
            <w:gridSpan w:val="2"/>
            <w:tcBorders>
              <w:top w:val="single" w:color="auto" w:sz="4" w:space="0"/>
              <w:left w:val="single" w:color="auto" w:sz="4" w:space="0"/>
              <w:bottom w:val="single" w:color="auto" w:sz="4" w:space="0"/>
              <w:right w:val="single" w:color="auto" w:sz="4" w:space="0"/>
            </w:tcBorders>
            <w:shd w:val="clear" w:color="auto" w:fill="D9D9D9"/>
            <w:vAlign w:val="center"/>
          </w:tcPr>
          <w:p w14:paraId="38C7C814">
            <w:pPr>
              <w:keepNext w:val="0"/>
              <w:keepLines w:val="0"/>
              <w:widowControl w:val="0"/>
              <w:suppressLineNumbers w:val="0"/>
              <w:spacing w:before="0" w:beforeAutospacing="0" w:after="0" w:afterAutospacing="0"/>
              <w:ind w:left="0" w:right="0"/>
              <w:jc w:val="center"/>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SERVO12_FUNCTION</w:t>
            </w:r>
            <w:r>
              <w:rPr>
                <w:rFonts w:hint="eastAsia" w:ascii="Calibri" w:hAnsi="Calibri" w:eastAsia="宋体" w:cs="Calibri"/>
                <w:kern w:val="2"/>
                <w:sz w:val="21"/>
                <w:szCs w:val="21"/>
                <w:lang w:val="en-US" w:eastAsia="zh" w:bidi="ar"/>
                <w:woUserID w:val="2"/>
              </w:rPr>
              <w:t xml:space="preserve"> </w:t>
            </w:r>
            <w:r>
              <w:rPr>
                <w:rFonts w:hint="default" w:ascii="Calibri" w:hAnsi="Calibri" w:eastAsia="宋体" w:cs="Calibri"/>
                <w:kern w:val="2"/>
                <w:sz w:val="21"/>
                <w:szCs w:val="21"/>
                <w:lang w:val="en-US" w:eastAsia="zh-CN" w:bidi="ar"/>
                <w:woUserID w:val="2"/>
              </w:rPr>
              <w:t>120, NTF_LED_TYPES neopixel</w:t>
            </w:r>
          </w:p>
        </w:tc>
        <w:tc>
          <w:tcPr>
            <w:tcW w:w="1462" w:type="dxa"/>
            <w:vMerge w:val="continue"/>
            <w:tcBorders>
              <w:left w:val="single" w:color="auto" w:sz="4" w:space="0"/>
              <w:right w:val="single" w:color="auto" w:sz="4" w:space="0"/>
            </w:tcBorders>
            <w:shd w:val="clear" w:color="auto" w:fill="D9D9D9"/>
            <w:vAlign w:val="center"/>
          </w:tcPr>
          <w:p w14:paraId="158812C6">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r>
      <w:tr w14:paraId="06DFA3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880" w:hRule="atLeast"/>
        </w:trPr>
        <w:tc>
          <w:tcPr>
            <w:tcW w:w="8525"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DA87293">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Mixing Dshot and normal PWM operation for outputs is restricted into groups, ie, enabling Dshot for an output in a group requires that ALL outputs in that group be configured and used as Dshot, rather than PWM outputs.</w:t>
            </w:r>
            <w:r>
              <w:rPr>
                <w:rFonts w:hint="default" w:ascii="Calibri" w:hAnsi="Calibri" w:eastAsia="宋体" w:cs="Calibri"/>
                <w:kern w:val="2"/>
                <w:sz w:val="21"/>
                <w:szCs w:val="21"/>
                <w:lang w:val="en-US" w:eastAsia="zh-CN" w:bidi="ar"/>
                <w:woUserID w:val="2"/>
              </w:rPr>
              <w:br w:type="textWrapping"/>
            </w:r>
            <w:r>
              <w:rPr>
                <w:rFonts w:hint="default" w:ascii="Calibri" w:hAnsi="Calibri" w:eastAsia="宋体" w:cs="Calibri"/>
                <w:kern w:val="2"/>
                <w:sz w:val="21"/>
                <w:szCs w:val="21"/>
                <w:lang w:val="en-US" w:eastAsia="zh-CN" w:bidi="ar"/>
                <w:woUserID w:val="2"/>
              </w:rPr>
              <w:t xml:space="preserve">If servo and motor are mixed in same group, make sure this group run lowest PWM frequency according to the servo specification. ie. Servo supports Max. 50Hz, ESC must run at 50Hz in this group. </w:t>
            </w:r>
          </w:p>
        </w:tc>
      </w:tr>
    </w:tbl>
    <w:p w14:paraId="0193F5A8">
      <w:pPr>
        <w:rPr>
          <w:woUserID w:val="1"/>
        </w:rPr>
      </w:pPr>
    </w:p>
    <w:p w14:paraId="543B1EE0">
      <w:pPr>
        <w:rPr>
          <w:woUserID w:val="1"/>
        </w:rPr>
      </w:pPr>
    </w:p>
    <w:p w14:paraId="56FFC48F">
      <w:pPr>
        <w:rPr>
          <w:woUserID w:val="1"/>
        </w:rPr>
      </w:pPr>
    </w:p>
    <w:p w14:paraId="3676664D">
      <w:pPr>
        <w:rPr>
          <w:woUserID w:val="1"/>
        </w:rPr>
      </w:pPr>
    </w:p>
    <w:p w14:paraId="4F647994">
      <w:pPr>
        <w:numPr>
          <w:ilvl w:val="0"/>
          <w:numId w:val="0"/>
        </w:numPr>
        <w:ind w:left="0" w:leftChars="0" w:firstLine="0" w:firstLineChars="0"/>
        <w:jc w:val="left"/>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sz w:val="24"/>
          <w:szCs w:val="24"/>
          <w:lang w:val="en-US" w:eastAsia="zh"/>
          <w:woUserID w:val="1"/>
        </w:rPr>
        <w:t>S12 port can connect to LED, displaying the</w:t>
      </w:r>
      <w:r>
        <w:rPr>
          <w:rFonts w:hint="eastAsia" w:ascii="微软雅黑" w:hAnsi="微软雅黑" w:eastAsia="微软雅黑" w:cs="微软雅黑"/>
          <w:sz w:val="24"/>
          <w:szCs w:val="24"/>
          <w:lang w:val="en-US" w:eastAsia="zh-CN"/>
          <w:woUserID w:val="1"/>
        </w:rPr>
        <w:t xml:space="preserve"> </w:t>
      </w:r>
      <w:r>
        <w:rPr>
          <w:rFonts w:hint="eastAsia" w:ascii="微软雅黑" w:hAnsi="微软雅黑" w:eastAsia="微软雅黑" w:cs="微软雅黑"/>
          <w:sz w:val="24"/>
          <w:szCs w:val="24"/>
          <w:lang w:val="en-US" w:eastAsia="zh"/>
          <w:woUserID w:val="1"/>
        </w:rPr>
        <w:t>status</w:t>
      </w:r>
      <w:r>
        <w:rPr>
          <w:rFonts w:hint="eastAsia" w:ascii="微软雅黑" w:hAnsi="微软雅黑" w:eastAsia="微软雅黑" w:cs="微软雅黑"/>
          <w:sz w:val="24"/>
          <w:szCs w:val="24"/>
          <w:lang w:val="en-US" w:eastAsia="zh-CN"/>
          <w:woUserID w:val="1"/>
        </w:rPr>
        <w:t xml:space="preserve"> of the F</w:t>
      </w:r>
      <w:r>
        <w:rPr>
          <w:rFonts w:hint="eastAsia" w:ascii="微软雅黑" w:hAnsi="微软雅黑" w:eastAsia="微软雅黑" w:cs="微软雅黑"/>
          <w:sz w:val="24"/>
          <w:szCs w:val="24"/>
          <w:lang w:val="en-US" w:eastAsia="zh"/>
          <w:woUserID w:val="1"/>
        </w:rPr>
        <w:t xml:space="preserve">light </w:t>
      </w:r>
      <w:r>
        <w:rPr>
          <w:rFonts w:hint="eastAsia" w:ascii="微软雅黑" w:hAnsi="微软雅黑" w:eastAsia="微软雅黑" w:cs="微软雅黑"/>
          <w:sz w:val="24"/>
          <w:szCs w:val="24"/>
          <w:lang w:val="en-US" w:eastAsia="zh-CN"/>
          <w:woUserID w:val="1"/>
        </w:rPr>
        <w:t>C</w:t>
      </w:r>
      <w:r>
        <w:rPr>
          <w:rFonts w:hint="eastAsia" w:ascii="微软雅黑" w:hAnsi="微软雅黑" w:eastAsia="微软雅黑" w:cs="微软雅黑"/>
          <w:sz w:val="24"/>
          <w:szCs w:val="24"/>
          <w:lang w:val="en-US" w:eastAsia="zh"/>
          <w:woUserID w:val="1"/>
        </w:rPr>
        <w:t>ontroller (AP firmware) through WS2812 light strips.</w:t>
      </w:r>
    </w:p>
    <w:p w14:paraId="41808B8E">
      <w:pPr>
        <w:numPr>
          <w:ilvl w:val="0"/>
          <w:numId w:val="0"/>
        </w:numPr>
        <w:ind w:left="0" w:leftChars="0" w:firstLine="0" w:firstLineChars="0"/>
        <w:jc w:val="left"/>
        <w:rPr>
          <w:rFonts w:hint="eastAsia" w:ascii="微软雅黑" w:hAnsi="微软雅黑" w:eastAsia="微软雅黑" w:cs="微软雅黑"/>
          <w:b/>
          <w:bCs/>
          <w:sz w:val="24"/>
          <w:szCs w:val="24"/>
          <w:lang w:val="en-US" w:eastAsia="zh-CN"/>
          <w:woUserID w:val="1"/>
        </w:rPr>
      </w:pPr>
      <w:r>
        <w:rPr>
          <w:rFonts w:hint="eastAsia" w:ascii="微软雅黑" w:hAnsi="微软雅黑" w:eastAsia="微软雅黑" w:cs="微软雅黑"/>
          <w:b/>
          <w:bCs/>
          <w:sz w:val="24"/>
          <w:szCs w:val="24"/>
          <w:lang w:val="en-US" w:eastAsia="zh-CN"/>
          <w:woUserID w:val="1"/>
        </w:rPr>
        <w:t>PWM ports in the same Group cannot be used for Dshot ESCs and 50Hz PWM servos simultaneously.</w:t>
      </w:r>
    </w:p>
    <w:p w14:paraId="23BC9FFC">
      <w:pPr>
        <w:jc w:val="left"/>
        <w:rPr>
          <w:rFonts w:hint="eastAsia" w:ascii="微软雅黑" w:hAnsi="微软雅黑" w:eastAsia="微软雅黑" w:cs="微软雅黑"/>
          <w:sz w:val="24"/>
          <w:szCs w:val="24"/>
          <w:lang w:eastAsia="zh"/>
          <w:woUserID w:val="1"/>
        </w:rPr>
      </w:pPr>
      <w:r>
        <w:rPr>
          <w:rFonts w:hint="eastAsia" w:ascii="微软雅黑" w:hAnsi="微软雅黑" w:eastAsia="微软雅黑" w:cs="微软雅黑"/>
          <w:sz w:val="24"/>
          <w:szCs w:val="24"/>
          <w:lang w:eastAsia="zh"/>
          <w:woUserID w:val="1"/>
        </w:rPr>
        <w:t>DSHOT</w:t>
      </w:r>
      <w:r>
        <w:rPr>
          <w:rFonts w:hint="eastAsia" w:ascii="微软雅黑" w:hAnsi="微软雅黑" w:eastAsia="微软雅黑" w:cs="微软雅黑"/>
          <w:sz w:val="24"/>
          <w:szCs w:val="24"/>
          <w:lang w:val="en-US" w:eastAsia="zh-CN"/>
          <w:woUserID w:val="1"/>
        </w:rPr>
        <w:t xml:space="preserve"> </w:t>
      </w:r>
      <w:r>
        <w:rPr>
          <w:rFonts w:hint="eastAsia" w:ascii="微软雅黑" w:hAnsi="微软雅黑" w:eastAsia="微软雅黑" w:cs="微软雅黑"/>
          <w:sz w:val="24"/>
          <w:szCs w:val="24"/>
          <w:lang w:eastAsia="zh"/>
          <w:woUserID w:val="1"/>
        </w:rPr>
        <w:t>All interfaces are compatible with DSHOT.</w:t>
      </w:r>
    </w:p>
    <w:p w14:paraId="7915DE70">
      <w:pPr>
        <w:jc w:val="left"/>
        <w:rPr>
          <w:rFonts w:hint="eastAsia"/>
          <w:lang w:eastAsia="zh"/>
          <w:woUserID w:val="1"/>
        </w:rPr>
      </w:pPr>
    </w:p>
    <w:p w14:paraId="66DF4EA3">
      <w:pPr>
        <w:jc w:val="left"/>
        <w:rPr>
          <w:rFonts w:hint="eastAsia"/>
          <w:lang w:eastAsia="zh"/>
          <w:woUserID w:val="1"/>
        </w:rPr>
      </w:pPr>
    </w:p>
    <w:p w14:paraId="15892D1E">
      <w:pPr>
        <w:jc w:val="left"/>
        <w:rPr>
          <w:rFonts w:hint="eastAsia"/>
          <w:lang w:eastAsia="zh"/>
          <w:woUserID w:val="1"/>
        </w:rPr>
      </w:pPr>
    </w:p>
    <w:p w14:paraId="342C9425">
      <w:pPr>
        <w:jc w:val="left"/>
        <w:rPr>
          <w:rFonts w:hint="eastAsia"/>
          <w:lang w:eastAsia="zh"/>
          <w:woUserID w:val="1"/>
        </w:rPr>
      </w:pPr>
    </w:p>
    <w:p w14:paraId="1B7698B1">
      <w:pPr>
        <w:jc w:val="left"/>
        <w:rPr>
          <w:rFonts w:hint="eastAsia"/>
          <w:lang w:eastAsia="zh"/>
          <w:woUserID w:val="1"/>
        </w:rPr>
      </w:pPr>
    </w:p>
    <w:p w14:paraId="12ED7B0E">
      <w:pPr>
        <w:jc w:val="left"/>
        <w:rPr>
          <w:rFonts w:hint="eastAsia"/>
          <w:lang w:eastAsia="zh"/>
          <w:woUserID w:val="1"/>
        </w:rPr>
      </w:pPr>
    </w:p>
    <w:p w14:paraId="53A3729B">
      <w:pPr>
        <w:jc w:val="left"/>
        <w:rPr>
          <w:rFonts w:hint="eastAsia"/>
          <w:lang w:eastAsia="zh"/>
          <w:woUserID w:val="1"/>
        </w:rPr>
      </w:pPr>
    </w:p>
    <w:p w14:paraId="2EC2B673">
      <w:pPr>
        <w:jc w:val="left"/>
        <w:rPr>
          <w:rFonts w:hint="eastAsia"/>
          <w:lang w:eastAsia="zh"/>
          <w:woUserID w:val="1"/>
        </w:rPr>
      </w:pPr>
    </w:p>
    <w:p w14:paraId="07660CAC">
      <w:pPr>
        <w:jc w:val="left"/>
        <w:rPr>
          <w:rFonts w:hint="eastAsia"/>
          <w:lang w:eastAsia="zh"/>
          <w:woUserID w:val="1"/>
        </w:rPr>
      </w:pPr>
    </w:p>
    <w:p w14:paraId="1EDEB218">
      <w:pPr>
        <w:jc w:val="left"/>
        <w:rPr>
          <w:rFonts w:hint="eastAsia"/>
          <w:lang w:eastAsia="zh"/>
          <w:woUserID w:val="1"/>
        </w:rPr>
      </w:pPr>
    </w:p>
    <w:p w14:paraId="2700274E">
      <w:pPr>
        <w:numPr>
          <w:ilvl w:val="0"/>
          <w:numId w:val="4"/>
        </w:numPr>
        <w:ind w:left="0" w:leftChars="0" w:firstLine="0" w:firstLineChars="0"/>
        <w:jc w:val="left"/>
        <w:rPr>
          <w:rFonts w:hint="eastAsia" w:ascii="微软雅黑" w:hAnsi="微软雅黑" w:eastAsia="微软雅黑" w:cs="微软雅黑"/>
          <w:b/>
          <w:bCs/>
          <w:sz w:val="24"/>
          <w:szCs w:val="24"/>
          <w:lang w:val="en-US" w:eastAsia="zh-CN"/>
          <w:woUserID w:val="1"/>
        </w:rPr>
      </w:pPr>
      <w:r>
        <w:rPr>
          <w:rFonts w:hint="eastAsia" w:ascii="微软雅黑" w:hAnsi="微软雅黑" w:eastAsia="微软雅黑" w:cs="微软雅黑"/>
          <w:b/>
          <w:bCs/>
          <w:sz w:val="24"/>
          <w:szCs w:val="24"/>
          <w:lang w:eastAsia="zh"/>
          <w:woUserID w:val="1"/>
        </w:rPr>
        <w:t>Serial Port Mapping</w:t>
      </w:r>
    </w:p>
    <w:tbl>
      <w:tblPr>
        <w:tblStyle w:val="6"/>
        <w:tblW w:w="912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35"/>
        <w:gridCol w:w="1182"/>
        <w:gridCol w:w="1215"/>
        <w:gridCol w:w="1502"/>
        <w:gridCol w:w="2871"/>
        <w:gridCol w:w="1218"/>
      </w:tblGrid>
      <w:tr w14:paraId="720CB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7" w:hRule="atLeast"/>
        </w:trPr>
        <w:tc>
          <w:tcPr>
            <w:tcW w:w="1135" w:type="dxa"/>
            <w:tcBorders>
              <w:top w:val="single" w:color="auto" w:sz="4" w:space="0"/>
              <w:left w:val="single" w:color="auto" w:sz="4" w:space="0"/>
              <w:bottom w:val="single" w:color="auto" w:sz="4" w:space="0"/>
              <w:right w:val="single" w:color="auto" w:sz="4" w:space="0"/>
            </w:tcBorders>
            <w:shd w:val="clear" w:color="auto" w:fill="0070C0"/>
            <w:vAlign w:val="top"/>
          </w:tcPr>
          <w:p w14:paraId="19E0EB57">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woUserID w:val="2"/>
              </w:rPr>
            </w:pPr>
          </w:p>
        </w:tc>
        <w:tc>
          <w:tcPr>
            <w:tcW w:w="1182" w:type="dxa"/>
            <w:tcBorders>
              <w:top w:val="single" w:color="auto" w:sz="4" w:space="0"/>
              <w:left w:val="single" w:color="auto" w:sz="4" w:space="0"/>
              <w:bottom w:val="single" w:color="auto" w:sz="4" w:space="0"/>
              <w:right w:val="single" w:color="auto" w:sz="4" w:space="0"/>
            </w:tcBorders>
            <w:shd w:val="clear" w:color="auto" w:fill="0070C0"/>
            <w:vAlign w:val="top"/>
          </w:tcPr>
          <w:p w14:paraId="0D3C4AC9">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1215" w:type="dxa"/>
            <w:tcBorders>
              <w:top w:val="single" w:color="auto" w:sz="4" w:space="0"/>
              <w:left w:val="single" w:color="auto" w:sz="4" w:space="0"/>
              <w:bottom w:val="single" w:color="auto" w:sz="4" w:space="0"/>
              <w:right w:val="single" w:color="auto" w:sz="4" w:space="0"/>
            </w:tcBorders>
            <w:shd w:val="clear" w:color="auto" w:fill="0070C0"/>
            <w:vAlign w:val="top"/>
          </w:tcPr>
          <w:p w14:paraId="387A907C">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1502" w:type="dxa"/>
            <w:tcBorders>
              <w:top w:val="single" w:color="auto" w:sz="4" w:space="0"/>
              <w:left w:val="single" w:color="auto" w:sz="4" w:space="0"/>
              <w:bottom w:val="single" w:color="auto" w:sz="4" w:space="0"/>
              <w:right w:val="single" w:color="auto" w:sz="4" w:space="0"/>
            </w:tcBorders>
            <w:shd w:val="clear" w:color="auto" w:fill="0070C0"/>
            <w:vAlign w:val="top"/>
          </w:tcPr>
          <w:p w14:paraId="2086498A">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2871" w:type="dxa"/>
            <w:tcBorders>
              <w:top w:val="single" w:color="auto" w:sz="4" w:space="0"/>
              <w:left w:val="single" w:color="auto" w:sz="4" w:space="0"/>
              <w:bottom w:val="single" w:color="auto" w:sz="4" w:space="0"/>
              <w:right w:val="single" w:color="auto" w:sz="4" w:space="0"/>
            </w:tcBorders>
            <w:shd w:val="clear" w:color="auto" w:fill="0070C0"/>
            <w:vAlign w:val="top"/>
          </w:tcPr>
          <w:p w14:paraId="7DCADEFA">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1218" w:type="dxa"/>
            <w:tcBorders>
              <w:top w:val="single" w:color="auto" w:sz="4" w:space="0"/>
              <w:left w:val="single" w:color="auto" w:sz="4" w:space="0"/>
              <w:bottom w:val="single" w:color="auto" w:sz="4" w:space="0"/>
              <w:right w:val="single" w:color="auto" w:sz="4" w:space="0"/>
            </w:tcBorders>
            <w:shd w:val="clear" w:color="auto" w:fill="0070C0"/>
            <w:vAlign w:val="top"/>
          </w:tcPr>
          <w:p w14:paraId="4F3537AF">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r>
      <w:tr w14:paraId="26F9E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7" w:hRule="atLeast"/>
        </w:trPr>
        <w:tc>
          <w:tcPr>
            <w:tcW w:w="113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04979D3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UART 5V tolerant I/O</w:t>
            </w:r>
          </w:p>
        </w:tc>
        <w:tc>
          <w:tcPr>
            <w:tcW w:w="1182" w:type="dxa"/>
            <w:tcBorders>
              <w:top w:val="single" w:color="auto" w:sz="4" w:space="0"/>
              <w:left w:val="single" w:color="auto" w:sz="4" w:space="0"/>
              <w:bottom w:val="single" w:color="auto" w:sz="4" w:space="0"/>
              <w:right w:val="single" w:color="auto" w:sz="4" w:space="0"/>
            </w:tcBorders>
            <w:shd w:val="clear" w:color="auto" w:fill="D9D9D9"/>
            <w:vAlign w:val="center"/>
          </w:tcPr>
          <w:p w14:paraId="214DAEB8">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USB</w:t>
            </w:r>
          </w:p>
        </w:tc>
        <w:tc>
          <w:tcPr>
            <w:tcW w:w="1215" w:type="dxa"/>
            <w:tcBorders>
              <w:top w:val="single" w:color="auto" w:sz="4" w:space="0"/>
              <w:left w:val="single" w:color="auto" w:sz="4" w:space="0"/>
              <w:bottom w:val="single" w:color="auto" w:sz="4" w:space="0"/>
              <w:right w:val="single" w:color="auto" w:sz="4" w:space="0"/>
            </w:tcBorders>
            <w:shd w:val="clear" w:color="auto" w:fill="D9D9D9"/>
            <w:vAlign w:val="center"/>
          </w:tcPr>
          <w:p w14:paraId="3BE82013">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USB</w:t>
            </w:r>
          </w:p>
        </w:tc>
        <w:tc>
          <w:tcPr>
            <w:tcW w:w="1502" w:type="dxa"/>
            <w:tcBorders>
              <w:top w:val="single" w:color="auto" w:sz="4" w:space="0"/>
              <w:left w:val="single" w:color="auto" w:sz="4" w:space="0"/>
              <w:bottom w:val="single" w:color="auto" w:sz="4" w:space="0"/>
              <w:right w:val="single" w:color="auto" w:sz="4" w:space="0"/>
            </w:tcBorders>
            <w:shd w:val="clear" w:color="auto" w:fill="D9D9D9"/>
            <w:vAlign w:val="center"/>
          </w:tcPr>
          <w:p w14:paraId="6F7CDF9C">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2871" w:type="dxa"/>
            <w:tcBorders>
              <w:top w:val="single" w:color="auto" w:sz="4" w:space="0"/>
              <w:left w:val="single" w:color="auto" w:sz="4" w:space="0"/>
              <w:bottom w:val="single" w:color="auto" w:sz="4" w:space="0"/>
              <w:right w:val="single" w:color="auto" w:sz="4" w:space="0"/>
            </w:tcBorders>
            <w:shd w:val="clear" w:color="auto" w:fill="D9D9D9"/>
            <w:vAlign w:val="center"/>
          </w:tcPr>
          <w:p w14:paraId="5BFCE82F">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console</w:t>
            </w:r>
          </w:p>
        </w:tc>
        <w:tc>
          <w:tcPr>
            <w:tcW w:w="1218" w:type="dxa"/>
            <w:tcBorders>
              <w:top w:val="single" w:color="auto" w:sz="4" w:space="0"/>
              <w:left w:val="single" w:color="auto" w:sz="4" w:space="0"/>
              <w:bottom w:val="single" w:color="auto" w:sz="4" w:space="0"/>
              <w:right w:val="single" w:color="auto" w:sz="4" w:space="0"/>
            </w:tcBorders>
            <w:shd w:val="clear" w:color="auto" w:fill="D9D9D9"/>
            <w:vAlign w:val="center"/>
          </w:tcPr>
          <w:p w14:paraId="093EFFE3">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SERIAL0</w:t>
            </w:r>
          </w:p>
        </w:tc>
      </w:tr>
      <w:tr w14:paraId="043D1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7" w:hRule="atLeast"/>
        </w:trPr>
        <w:tc>
          <w:tcPr>
            <w:tcW w:w="11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7BBF048">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182" w:type="dxa"/>
            <w:tcBorders>
              <w:top w:val="single" w:color="auto" w:sz="4" w:space="0"/>
              <w:left w:val="single" w:color="auto" w:sz="4" w:space="0"/>
              <w:bottom w:val="single" w:color="auto" w:sz="4" w:space="0"/>
              <w:right w:val="single" w:color="auto" w:sz="4" w:space="0"/>
            </w:tcBorders>
            <w:shd w:val="clear" w:color="auto" w:fill="auto"/>
            <w:vAlign w:val="center"/>
          </w:tcPr>
          <w:p w14:paraId="3504A3FF">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TX1 RX1</w:t>
            </w:r>
          </w:p>
        </w:tc>
        <w:tc>
          <w:tcPr>
            <w:tcW w:w="1215" w:type="dxa"/>
            <w:tcBorders>
              <w:top w:val="single" w:color="auto" w:sz="4" w:space="0"/>
              <w:left w:val="single" w:color="auto" w:sz="4" w:space="0"/>
              <w:bottom w:val="single" w:color="auto" w:sz="4" w:space="0"/>
              <w:right w:val="single" w:color="auto" w:sz="4" w:space="0"/>
            </w:tcBorders>
            <w:shd w:val="clear" w:color="auto" w:fill="auto"/>
            <w:vAlign w:val="center"/>
          </w:tcPr>
          <w:p w14:paraId="734A392A">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USART1</w:t>
            </w:r>
          </w:p>
        </w:tc>
        <w:tc>
          <w:tcPr>
            <w:tcW w:w="1502" w:type="dxa"/>
            <w:tcBorders>
              <w:top w:val="single" w:color="auto" w:sz="4" w:space="0"/>
              <w:left w:val="single" w:color="auto" w:sz="4" w:space="0"/>
              <w:bottom w:val="single" w:color="auto" w:sz="4" w:space="0"/>
              <w:right w:val="single" w:color="auto" w:sz="4" w:space="0"/>
            </w:tcBorders>
            <w:shd w:val="clear" w:color="auto" w:fill="auto"/>
            <w:vAlign w:val="center"/>
          </w:tcPr>
          <w:p w14:paraId="7A477F0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with DMA</w:t>
            </w:r>
          </w:p>
        </w:tc>
        <w:tc>
          <w:tcPr>
            <w:tcW w:w="2871" w:type="dxa"/>
            <w:tcBorders>
              <w:top w:val="single" w:color="auto" w:sz="4" w:space="0"/>
              <w:left w:val="single" w:color="auto" w:sz="4" w:space="0"/>
              <w:bottom w:val="single" w:color="auto" w:sz="4" w:space="0"/>
              <w:right w:val="single" w:color="auto" w:sz="4" w:space="0"/>
            </w:tcBorders>
            <w:shd w:val="clear" w:color="auto" w:fill="auto"/>
            <w:vAlign w:val="center"/>
          </w:tcPr>
          <w:p w14:paraId="1D1B2A0B">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telem1</w:t>
            </w:r>
          </w:p>
        </w:tc>
        <w:tc>
          <w:tcPr>
            <w:tcW w:w="1218" w:type="dxa"/>
            <w:tcBorders>
              <w:top w:val="single" w:color="auto" w:sz="4" w:space="0"/>
              <w:left w:val="single" w:color="auto" w:sz="4" w:space="0"/>
              <w:bottom w:val="single" w:color="auto" w:sz="4" w:space="0"/>
              <w:right w:val="single" w:color="auto" w:sz="4" w:space="0"/>
            </w:tcBorders>
            <w:shd w:val="clear" w:color="auto" w:fill="auto"/>
            <w:vAlign w:val="center"/>
          </w:tcPr>
          <w:p w14:paraId="68FE1CD8">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SERIAL1</w:t>
            </w:r>
          </w:p>
        </w:tc>
      </w:tr>
      <w:tr w14:paraId="683C7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3" w:hRule="atLeast"/>
        </w:trPr>
        <w:tc>
          <w:tcPr>
            <w:tcW w:w="11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BC95BF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182" w:type="dxa"/>
            <w:tcBorders>
              <w:top w:val="single" w:color="auto" w:sz="4" w:space="0"/>
              <w:left w:val="single" w:color="auto" w:sz="4" w:space="0"/>
              <w:bottom w:val="single" w:color="auto" w:sz="4" w:space="0"/>
              <w:right w:val="single" w:color="auto" w:sz="4" w:space="0"/>
            </w:tcBorders>
            <w:shd w:val="clear" w:color="auto" w:fill="D9D9D9"/>
            <w:vAlign w:val="center"/>
          </w:tcPr>
          <w:p w14:paraId="5C1E2A15">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TX5 RX5</w:t>
            </w:r>
          </w:p>
        </w:tc>
        <w:tc>
          <w:tcPr>
            <w:tcW w:w="1215" w:type="dxa"/>
            <w:tcBorders>
              <w:top w:val="single" w:color="auto" w:sz="4" w:space="0"/>
              <w:left w:val="single" w:color="auto" w:sz="4" w:space="0"/>
              <w:bottom w:val="single" w:color="auto" w:sz="4" w:space="0"/>
              <w:right w:val="single" w:color="auto" w:sz="4" w:space="0"/>
            </w:tcBorders>
            <w:shd w:val="clear" w:color="auto" w:fill="D9D9D9"/>
            <w:vAlign w:val="center"/>
          </w:tcPr>
          <w:p w14:paraId="74CD50EB">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UART5</w:t>
            </w:r>
          </w:p>
        </w:tc>
        <w:tc>
          <w:tcPr>
            <w:tcW w:w="1502" w:type="dxa"/>
            <w:tcBorders>
              <w:top w:val="single" w:color="auto" w:sz="4" w:space="0"/>
              <w:left w:val="single" w:color="auto" w:sz="4" w:space="0"/>
              <w:bottom w:val="single" w:color="auto" w:sz="4" w:space="0"/>
              <w:right w:val="single" w:color="auto" w:sz="4" w:space="0"/>
            </w:tcBorders>
            <w:shd w:val="clear" w:color="auto" w:fill="D9D9D9"/>
            <w:vAlign w:val="center"/>
          </w:tcPr>
          <w:p w14:paraId="4C7F4981">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NO DMA</w:t>
            </w:r>
          </w:p>
        </w:tc>
        <w:tc>
          <w:tcPr>
            <w:tcW w:w="2871" w:type="dxa"/>
            <w:tcBorders>
              <w:top w:val="single" w:color="auto" w:sz="4" w:space="0"/>
              <w:left w:val="single" w:color="auto" w:sz="4" w:space="0"/>
              <w:bottom w:val="single" w:color="auto" w:sz="4" w:space="0"/>
              <w:right w:val="single" w:color="auto" w:sz="4" w:space="0"/>
            </w:tcBorders>
            <w:shd w:val="clear" w:color="auto" w:fill="D9D9D9"/>
            <w:vAlign w:val="center"/>
          </w:tcPr>
          <w:p w14:paraId="2BFB735F">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GPS1</w:t>
            </w:r>
          </w:p>
        </w:tc>
        <w:tc>
          <w:tcPr>
            <w:tcW w:w="1218" w:type="dxa"/>
            <w:tcBorders>
              <w:top w:val="single" w:color="auto" w:sz="4" w:space="0"/>
              <w:left w:val="single" w:color="auto" w:sz="4" w:space="0"/>
              <w:bottom w:val="single" w:color="auto" w:sz="4" w:space="0"/>
              <w:right w:val="single" w:color="auto" w:sz="4" w:space="0"/>
            </w:tcBorders>
            <w:shd w:val="clear" w:color="auto" w:fill="D9D9D9"/>
            <w:vAlign w:val="center"/>
          </w:tcPr>
          <w:p w14:paraId="2F884B12">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SERIAL3</w:t>
            </w:r>
          </w:p>
        </w:tc>
      </w:tr>
      <w:tr w14:paraId="45C41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7" w:hRule="atLeast"/>
        </w:trPr>
        <w:tc>
          <w:tcPr>
            <w:tcW w:w="11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271845E">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182" w:type="dxa"/>
            <w:tcBorders>
              <w:top w:val="single" w:color="auto" w:sz="4" w:space="0"/>
              <w:left w:val="single" w:color="auto" w:sz="4" w:space="0"/>
              <w:bottom w:val="single" w:color="auto" w:sz="4" w:space="0"/>
              <w:right w:val="single" w:color="auto" w:sz="4" w:space="0"/>
            </w:tcBorders>
            <w:shd w:val="clear" w:color="auto" w:fill="auto"/>
            <w:vAlign w:val="center"/>
          </w:tcPr>
          <w:p w14:paraId="063D17B9">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TX4 RX4</w:t>
            </w:r>
          </w:p>
        </w:tc>
        <w:tc>
          <w:tcPr>
            <w:tcW w:w="1215" w:type="dxa"/>
            <w:tcBorders>
              <w:top w:val="single" w:color="auto" w:sz="4" w:space="0"/>
              <w:left w:val="single" w:color="auto" w:sz="4" w:space="0"/>
              <w:bottom w:val="single" w:color="auto" w:sz="4" w:space="0"/>
              <w:right w:val="single" w:color="auto" w:sz="4" w:space="0"/>
            </w:tcBorders>
            <w:shd w:val="clear" w:color="auto" w:fill="auto"/>
            <w:vAlign w:val="center"/>
          </w:tcPr>
          <w:p w14:paraId="56BAAB0A">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UART4</w:t>
            </w:r>
          </w:p>
        </w:tc>
        <w:tc>
          <w:tcPr>
            <w:tcW w:w="1502" w:type="dxa"/>
            <w:tcBorders>
              <w:top w:val="single" w:color="auto" w:sz="4" w:space="0"/>
              <w:left w:val="single" w:color="auto" w:sz="4" w:space="0"/>
              <w:bottom w:val="single" w:color="auto" w:sz="4" w:space="0"/>
              <w:right w:val="single" w:color="auto" w:sz="4" w:space="0"/>
            </w:tcBorders>
            <w:shd w:val="clear" w:color="auto" w:fill="auto"/>
            <w:vAlign w:val="center"/>
          </w:tcPr>
          <w:p w14:paraId="68AA80CF">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NO DMA</w:t>
            </w:r>
          </w:p>
        </w:tc>
        <w:tc>
          <w:tcPr>
            <w:tcW w:w="2871" w:type="dxa"/>
            <w:tcBorders>
              <w:top w:val="single" w:color="auto" w:sz="4" w:space="0"/>
              <w:left w:val="single" w:color="auto" w:sz="4" w:space="0"/>
              <w:bottom w:val="single" w:color="auto" w:sz="4" w:space="0"/>
              <w:right w:val="single" w:color="auto" w:sz="4" w:space="0"/>
            </w:tcBorders>
            <w:shd w:val="clear" w:color="auto" w:fill="auto"/>
            <w:vAlign w:val="center"/>
          </w:tcPr>
          <w:p w14:paraId="050C3276">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USER</w:t>
            </w:r>
          </w:p>
        </w:tc>
        <w:tc>
          <w:tcPr>
            <w:tcW w:w="1218" w:type="dxa"/>
            <w:tcBorders>
              <w:top w:val="single" w:color="auto" w:sz="4" w:space="0"/>
              <w:left w:val="single" w:color="auto" w:sz="4" w:space="0"/>
              <w:bottom w:val="single" w:color="auto" w:sz="4" w:space="0"/>
              <w:right w:val="single" w:color="auto" w:sz="4" w:space="0"/>
            </w:tcBorders>
            <w:shd w:val="clear" w:color="auto" w:fill="auto"/>
            <w:vAlign w:val="center"/>
          </w:tcPr>
          <w:p w14:paraId="1AA271CA">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SERIAL4</w:t>
            </w:r>
          </w:p>
        </w:tc>
      </w:tr>
      <w:tr w14:paraId="12ABE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7" w:hRule="atLeast"/>
        </w:trPr>
        <w:tc>
          <w:tcPr>
            <w:tcW w:w="11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296F3C6">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182"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4B4D97DC">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SBUS</w:t>
            </w:r>
          </w:p>
        </w:tc>
        <w:tc>
          <w:tcPr>
            <w:tcW w:w="1215" w:type="dxa"/>
            <w:tcBorders>
              <w:top w:val="single" w:color="auto" w:sz="4" w:space="0"/>
              <w:left w:val="single" w:color="auto" w:sz="4" w:space="0"/>
              <w:bottom w:val="single" w:color="auto" w:sz="4" w:space="0"/>
              <w:right w:val="single" w:color="auto" w:sz="4" w:space="0"/>
            </w:tcBorders>
            <w:shd w:val="clear" w:color="auto" w:fill="D9D9D9"/>
            <w:vAlign w:val="center"/>
          </w:tcPr>
          <w:p w14:paraId="0893E103">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USART2</w:t>
            </w:r>
          </w:p>
        </w:tc>
        <w:tc>
          <w:tcPr>
            <w:tcW w:w="1502" w:type="dxa"/>
            <w:tcBorders>
              <w:top w:val="single" w:color="auto" w:sz="4" w:space="0"/>
              <w:left w:val="single" w:color="auto" w:sz="4" w:space="0"/>
              <w:bottom w:val="single" w:color="auto" w:sz="4" w:space="0"/>
              <w:right w:val="single" w:color="auto" w:sz="4" w:space="0"/>
            </w:tcBorders>
            <w:shd w:val="clear" w:color="auto" w:fill="D9D9D9"/>
            <w:vAlign w:val="center"/>
          </w:tcPr>
          <w:p w14:paraId="169047D7">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with DMA</w:t>
            </w:r>
          </w:p>
        </w:tc>
        <w:tc>
          <w:tcPr>
            <w:tcW w:w="2871" w:type="dxa"/>
            <w:tcBorders>
              <w:top w:val="single" w:color="auto" w:sz="4" w:space="0"/>
              <w:left w:val="single" w:color="auto" w:sz="4" w:space="0"/>
              <w:bottom w:val="single" w:color="auto" w:sz="4" w:space="0"/>
              <w:right w:val="single" w:color="auto" w:sz="4" w:space="0"/>
            </w:tcBorders>
            <w:shd w:val="clear" w:color="auto" w:fill="D9D9D9"/>
            <w:vAlign w:val="center"/>
          </w:tcPr>
          <w:p w14:paraId="0604F588">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RC input/Receiver</w:t>
            </w:r>
          </w:p>
        </w:tc>
        <w:tc>
          <w:tcPr>
            <w:tcW w:w="1218"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2C51E08B">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SERIAL6</w:t>
            </w:r>
          </w:p>
        </w:tc>
      </w:tr>
      <w:tr w14:paraId="457821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77" w:hRule="atLeast"/>
        </w:trPr>
        <w:tc>
          <w:tcPr>
            <w:tcW w:w="11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F98ADB4">
            <w:pPr>
              <w:keepNext w:val="0"/>
              <w:keepLines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p>
        </w:tc>
        <w:tc>
          <w:tcPr>
            <w:tcW w:w="118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CB5D266">
            <w:pPr>
              <w:keepNext w:val="0"/>
              <w:keepLines w:val="0"/>
              <w:suppressLineNumbers w:val="0"/>
              <w:spacing w:before="0" w:beforeAutospacing="0" w:after="0" w:afterAutospacing="0"/>
              <w:ind w:left="0" w:right="0"/>
              <w:rPr>
                <w:rFonts w:hint="default" w:ascii="Calibri" w:hAnsi="Calibri" w:eastAsia="宋体" w:cs="Times New Roman"/>
                <w:kern w:val="2"/>
                <w:sz w:val="21"/>
                <w:szCs w:val="21"/>
                <w:woUserID w:val="2"/>
              </w:rPr>
            </w:pPr>
          </w:p>
        </w:tc>
        <w:tc>
          <w:tcPr>
            <w:tcW w:w="1215" w:type="dxa"/>
            <w:tcBorders>
              <w:top w:val="single" w:color="auto" w:sz="4" w:space="0"/>
              <w:left w:val="single" w:color="auto" w:sz="4" w:space="0"/>
              <w:bottom w:val="single" w:color="auto" w:sz="4" w:space="0"/>
              <w:right w:val="single" w:color="auto" w:sz="4" w:space="0"/>
            </w:tcBorders>
            <w:shd w:val="clear" w:color="auto" w:fill="auto"/>
            <w:vAlign w:val="center"/>
          </w:tcPr>
          <w:p w14:paraId="3D03CA06">
            <w:pPr>
              <w:keepNext w:val="0"/>
              <w:keepLines w:val="0"/>
              <w:suppressLineNumbers w:val="0"/>
              <w:spacing w:before="0" w:beforeAutospacing="0" w:after="0" w:afterAutospacing="0"/>
              <w:ind w:left="0" w:right="0"/>
              <w:rPr>
                <w:rFonts w:hint="eastAsia" w:ascii="Calibri" w:hAnsi="Calibri" w:eastAsia="宋体" w:cs="Calibri"/>
                <w:kern w:val="2"/>
                <w:sz w:val="21"/>
                <w:szCs w:val="21"/>
                <w:lang w:val="en-US" w:eastAsia="zh-CN" w:bidi="ar"/>
                <w:woUserID w:val="2"/>
              </w:rPr>
            </w:pPr>
          </w:p>
        </w:tc>
        <w:tc>
          <w:tcPr>
            <w:tcW w:w="1502" w:type="dxa"/>
            <w:tcBorders>
              <w:top w:val="single" w:color="auto" w:sz="4" w:space="0"/>
              <w:left w:val="single" w:color="auto" w:sz="4" w:space="0"/>
              <w:bottom w:val="single" w:color="auto" w:sz="4" w:space="0"/>
              <w:right w:val="single" w:color="auto" w:sz="4" w:space="0"/>
            </w:tcBorders>
            <w:shd w:val="clear" w:color="auto" w:fill="auto"/>
            <w:vAlign w:val="center"/>
          </w:tcPr>
          <w:p w14:paraId="74CB9CF0">
            <w:pPr>
              <w:keepNext w:val="0"/>
              <w:keepLines w:val="0"/>
              <w:suppressLineNumbers w:val="0"/>
              <w:spacing w:before="0" w:beforeAutospacing="0" w:after="0" w:afterAutospacing="0"/>
              <w:ind w:left="0" w:right="0"/>
              <w:rPr>
                <w:rFonts w:hint="eastAsia" w:ascii="Calibri" w:hAnsi="Calibri" w:eastAsia="宋体" w:cs="Calibri"/>
                <w:kern w:val="2"/>
                <w:sz w:val="21"/>
                <w:szCs w:val="21"/>
                <w:lang w:val="en-US" w:eastAsia="zh-CN" w:bidi="ar"/>
                <w:woUserID w:val="2"/>
              </w:rPr>
            </w:pPr>
          </w:p>
        </w:tc>
        <w:tc>
          <w:tcPr>
            <w:tcW w:w="2871"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1F1C5F86">
            <w:pPr>
              <w:keepNext w:val="0"/>
              <w:keepLines w:val="0"/>
              <w:widowControl/>
              <w:suppressLineNumbers w:val="0"/>
              <w:spacing w:before="0" w:beforeAutospacing="0" w:after="0" w:afterAutospacing="0"/>
              <w:ind w:left="0" w:right="0"/>
              <w:jc w:val="left"/>
              <w:textAlignment w:val="center"/>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BRD_ALT_CONFIG 0 Default</w:t>
            </w:r>
          </w:p>
        </w:tc>
        <w:tc>
          <w:tcPr>
            <w:tcW w:w="12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0E4BFFD">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r>
      <w:tr w14:paraId="7C9319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00" w:hRule="atLeast"/>
        </w:trPr>
        <w:tc>
          <w:tcPr>
            <w:tcW w:w="113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449F8DC">
            <w:pPr>
              <w:keepNext w:val="0"/>
              <w:keepLines w:val="0"/>
              <w:suppressLineNumbers w:val="0"/>
              <w:spacing w:before="0" w:beforeAutospacing="0" w:after="0" w:afterAutospacing="0"/>
              <w:ind w:left="0" w:right="0"/>
              <w:jc w:val="center"/>
              <w:rPr>
                <w:rFonts w:hint="default" w:ascii="Calibri" w:hAnsi="Calibri" w:eastAsia="宋体" w:cs="Times New Roman"/>
                <w:kern w:val="2"/>
                <w:sz w:val="21"/>
                <w:szCs w:val="21"/>
                <w:woUserID w:val="2"/>
              </w:rPr>
            </w:pPr>
          </w:p>
        </w:tc>
        <w:tc>
          <w:tcPr>
            <w:tcW w:w="1182"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CB308CF">
            <w:pPr>
              <w:keepNext w:val="0"/>
              <w:keepLines w:val="0"/>
              <w:suppressLineNumbers w:val="0"/>
              <w:spacing w:before="0" w:beforeAutospacing="0" w:after="0" w:afterAutospacing="0"/>
              <w:ind w:left="0" w:right="0"/>
              <w:rPr>
                <w:rFonts w:hint="default" w:ascii="Calibri" w:hAnsi="Calibri" w:eastAsia="宋体" w:cs="Times New Roman"/>
                <w:kern w:val="2"/>
                <w:sz w:val="21"/>
                <w:szCs w:val="21"/>
                <w:woUserID w:val="2"/>
              </w:rPr>
            </w:pPr>
          </w:p>
        </w:tc>
        <w:tc>
          <w:tcPr>
            <w:tcW w:w="1215" w:type="dxa"/>
            <w:tcBorders>
              <w:top w:val="single" w:color="auto" w:sz="4" w:space="0"/>
              <w:left w:val="single" w:color="auto" w:sz="4" w:space="0"/>
              <w:bottom w:val="single" w:color="auto" w:sz="4" w:space="0"/>
              <w:right w:val="single" w:color="auto" w:sz="4" w:space="0"/>
            </w:tcBorders>
            <w:shd w:val="clear" w:color="auto" w:fill="D9D9D9"/>
            <w:vAlign w:val="center"/>
          </w:tcPr>
          <w:p w14:paraId="3342F930">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Sbs pad</w:t>
            </w:r>
          </w:p>
        </w:tc>
        <w:tc>
          <w:tcPr>
            <w:tcW w:w="1502" w:type="dxa"/>
            <w:tcBorders>
              <w:top w:val="single" w:color="auto" w:sz="4" w:space="0"/>
              <w:left w:val="single" w:color="auto" w:sz="4" w:space="0"/>
              <w:bottom w:val="single" w:color="auto" w:sz="4" w:space="0"/>
              <w:right w:val="single" w:color="auto" w:sz="4" w:space="0"/>
            </w:tcBorders>
            <w:shd w:val="clear" w:color="auto" w:fill="D9D9D9"/>
            <w:vAlign w:val="center"/>
          </w:tcPr>
          <w:p w14:paraId="7ED0173B">
            <w:pPr>
              <w:keepNext w:val="0"/>
              <w:keepLines w:val="0"/>
              <w:widowControl w:val="0"/>
              <w:suppressLineNumbers w:val="0"/>
              <w:spacing w:before="0" w:beforeAutospacing="0" w:after="0" w:afterAutospacing="0"/>
              <w:ind w:left="0" w:right="0"/>
              <w:jc w:val="both"/>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SBUS</w:t>
            </w:r>
          </w:p>
        </w:tc>
        <w:tc>
          <w:tcPr>
            <w:tcW w:w="2871" w:type="dxa"/>
            <w:vMerge w:val="continue"/>
            <w:tcBorders>
              <w:top w:val="single" w:color="auto" w:sz="4" w:space="0"/>
              <w:left w:val="single" w:color="auto" w:sz="4" w:space="0"/>
              <w:bottom w:val="single" w:color="auto" w:sz="4" w:space="0"/>
              <w:right w:val="single" w:color="auto" w:sz="4" w:space="0"/>
            </w:tcBorders>
            <w:shd w:val="clear" w:color="auto" w:fill="D9D9D9"/>
            <w:vAlign w:val="center"/>
          </w:tcPr>
          <w:p w14:paraId="4961C331">
            <w:pPr>
              <w:keepNext w:val="0"/>
              <w:keepLines w:val="0"/>
              <w:widowControl w:val="0"/>
              <w:suppressLineNumbers w:val="0"/>
              <w:spacing w:before="0" w:beforeAutospacing="0" w:after="0" w:afterAutospacing="0"/>
              <w:ind w:left="0" w:right="0"/>
              <w:jc w:val="both"/>
              <w:rPr>
                <w:rFonts w:hint="default" w:ascii="Calibri" w:hAnsi="Calibri" w:eastAsia="宋体" w:cs="Calibri"/>
                <w:kern w:val="2"/>
                <w:sz w:val="21"/>
                <w:szCs w:val="21"/>
                <w:lang w:val="en-US" w:eastAsia="zh-CN" w:bidi="ar"/>
                <w:woUserID w:val="2"/>
              </w:rPr>
            </w:pPr>
          </w:p>
        </w:tc>
        <w:tc>
          <w:tcPr>
            <w:tcW w:w="1218"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0517E761">
            <w:pPr>
              <w:keepNext w:val="0"/>
              <w:keepLines w:val="0"/>
              <w:suppressLineNumbers w:val="0"/>
              <w:spacing w:before="0" w:beforeAutospacing="0" w:after="0" w:afterAutospacing="0"/>
              <w:ind w:left="0" w:right="0"/>
              <w:rPr>
                <w:rFonts w:hint="eastAsia" w:ascii="宋体" w:hAnsi="宋体" w:eastAsia="宋体" w:cs="宋体"/>
                <w:kern w:val="2"/>
                <w:sz w:val="21"/>
                <w:szCs w:val="21"/>
                <w:lang w:val="en-US" w:eastAsia="zh-CN" w:bidi="ar"/>
                <w:woUserID w:val="2"/>
              </w:rPr>
            </w:pPr>
          </w:p>
        </w:tc>
      </w:tr>
    </w:tbl>
    <w:p w14:paraId="0FAB0619">
      <w:pPr>
        <w:jc w:val="center"/>
        <w:rPr>
          <w:rFonts w:hint="eastAsia" w:ascii="微软雅黑" w:hAnsi="微软雅黑" w:eastAsia="微软雅黑" w:cs="微软雅黑"/>
          <w:sz w:val="21"/>
          <w:szCs w:val="21"/>
          <w:lang w:eastAsia="zh"/>
          <w:woUserID w:val="1"/>
        </w:rPr>
      </w:pPr>
      <w:r>
        <w:rPr>
          <w:rFonts w:hint="eastAsia" w:ascii="微软雅黑" w:hAnsi="微软雅黑" w:eastAsia="微软雅黑" w:cs="微软雅黑"/>
          <w:sz w:val="21"/>
          <w:szCs w:val="21"/>
          <w:lang w:eastAsia="zh"/>
          <w:woUserID w:val="1"/>
        </w:rPr>
        <w:t>Correspondence between Ardupilot Firmware UART/USART and SERIAL, and Their Default Functions</w:t>
      </w:r>
    </w:p>
    <w:p w14:paraId="479AC6EF">
      <w:pPr>
        <w:numPr>
          <w:ilvl w:val="0"/>
          <w:numId w:val="0"/>
        </w:numPr>
        <w:ind w:leftChars="0"/>
        <w:jc w:val="left"/>
        <w:rPr>
          <w:rFonts w:hint="eastAsia" w:ascii="微软雅黑" w:hAnsi="微软雅黑" w:eastAsia="微软雅黑" w:cs="微软雅黑"/>
          <w:sz w:val="24"/>
          <w:szCs w:val="24"/>
          <w:lang w:val="en-US" w:eastAsia="zh-CN"/>
          <w:woUserID w:val="1"/>
        </w:rPr>
      </w:pPr>
      <w:r>
        <w:rPr>
          <w:rFonts w:hint="eastAsia" w:ascii="微软雅黑" w:hAnsi="微软雅黑" w:eastAsia="微软雅黑" w:cs="微软雅黑"/>
          <w:sz w:val="24"/>
          <w:szCs w:val="24"/>
          <w:lang w:val="en-US" w:eastAsia="zh"/>
          <w:woUserID w:val="1"/>
        </w:rPr>
        <w:t>RX4，TX4（Serial4）</w:t>
      </w:r>
      <w:r>
        <w:rPr>
          <w:rFonts w:hint="eastAsia" w:ascii="微软雅黑" w:hAnsi="微软雅黑" w:eastAsia="微软雅黑" w:cs="微软雅黑"/>
          <w:sz w:val="24"/>
          <w:szCs w:val="24"/>
          <w:lang w:val="en-US" w:eastAsia="zh-CN"/>
          <w:woUserID w:val="1"/>
        </w:rPr>
        <w:t xml:space="preserve"> The serial port of the HD video transmission direct plug-in interface on the rear side of the Flight Controller is RX4/TX4 (Serial4).</w:t>
      </w:r>
    </w:p>
    <w:p w14:paraId="500C34EB">
      <w:pPr>
        <w:numPr>
          <w:ilvl w:val="0"/>
          <w:numId w:val="0"/>
        </w:numPr>
        <w:ind w:leftChars="0"/>
        <w:jc w:val="left"/>
        <w:rPr>
          <w:rFonts w:hint="eastAsia" w:ascii="微软雅黑" w:hAnsi="微软雅黑" w:eastAsia="微软雅黑" w:cs="微软雅黑"/>
          <w:lang w:val="en-US" w:eastAsia="zh"/>
          <w:woUserID w:val="1"/>
        </w:rPr>
      </w:pPr>
      <w:r>
        <w:rPr>
          <w:rFonts w:hint="eastAsia" w:ascii="微软雅黑" w:hAnsi="微软雅黑" w:eastAsia="微软雅黑" w:cs="微软雅黑"/>
          <w:lang w:val="en-US" w:eastAsia="zh"/>
          <w:woUserID w:val="1"/>
        </w:rPr>
        <w:t>Recommended Device Connections:</w:t>
      </w:r>
    </w:p>
    <w:p w14:paraId="04611CE7">
      <w:pPr>
        <w:numPr>
          <w:ilvl w:val="0"/>
          <w:numId w:val="0"/>
        </w:numPr>
        <w:ind w:leftChars="0"/>
        <w:jc w:val="left"/>
        <w:rPr>
          <w:rFonts w:hint="eastAsia" w:ascii="微软雅黑" w:hAnsi="微软雅黑" w:eastAsia="微软雅黑" w:cs="微软雅黑"/>
          <w:lang w:val="en-US" w:eastAsia="zh"/>
          <w:woUserID w:val="1"/>
        </w:rPr>
      </w:pPr>
      <w:r>
        <w:rPr>
          <w:rFonts w:hint="eastAsia" w:ascii="微软雅黑" w:hAnsi="微软雅黑" w:eastAsia="微软雅黑" w:cs="微软雅黑"/>
          <w:lang w:val="en-US" w:eastAsia="zh"/>
          <w:woUserID w:val="1"/>
        </w:rPr>
        <w:t>- ELRS: Connect to RX1, TX1 (Serial1).</w:t>
      </w:r>
    </w:p>
    <w:p w14:paraId="024D986A">
      <w:pPr>
        <w:numPr>
          <w:ilvl w:val="0"/>
          <w:numId w:val="0"/>
        </w:numPr>
        <w:ind w:leftChars="0"/>
        <w:jc w:val="left"/>
        <w:rPr>
          <w:rFonts w:hint="eastAsia" w:ascii="微软雅黑" w:hAnsi="微软雅黑" w:eastAsia="微软雅黑" w:cs="微软雅黑"/>
          <w:lang w:val="en-US" w:eastAsia="zh"/>
          <w:woUserID w:val="1"/>
        </w:rPr>
      </w:pPr>
      <w:r>
        <w:rPr>
          <w:rFonts w:hint="eastAsia" w:ascii="微软雅黑" w:hAnsi="微软雅黑" w:eastAsia="微软雅黑" w:cs="微软雅黑"/>
          <w:lang w:val="en-US" w:eastAsia="zh"/>
          <w:woUserID w:val="1"/>
        </w:rPr>
        <w:t>- GPS: Connect to RX5, TX5 (Serial3).</w:t>
      </w:r>
    </w:p>
    <w:p w14:paraId="28118EAD">
      <w:pPr>
        <w:numPr>
          <w:ilvl w:val="0"/>
          <w:numId w:val="0"/>
        </w:numPr>
        <w:ind w:leftChars="0"/>
        <w:jc w:val="left"/>
        <w:rPr>
          <w:rFonts w:hint="eastAsia" w:ascii="微软雅黑" w:hAnsi="微软雅黑" w:eastAsia="微软雅黑" w:cs="微软雅黑"/>
          <w:lang w:val="en-US" w:eastAsia="zh"/>
          <w:woUserID w:val="1"/>
        </w:rPr>
      </w:pPr>
    </w:p>
    <w:p w14:paraId="281F25DB">
      <w:pPr>
        <w:numPr>
          <w:ilvl w:val="0"/>
          <w:numId w:val="4"/>
        </w:numPr>
        <w:tabs>
          <w:tab w:val="clear" w:pos="312"/>
        </w:tabs>
        <w:ind w:left="0" w:leftChars="0" w:firstLine="0" w:firstLineChars="0"/>
        <w:jc w:val="left"/>
        <w:rPr>
          <w:rFonts w:hint="eastAsia" w:ascii="微软雅黑" w:hAnsi="微软雅黑" w:eastAsia="微软雅黑" w:cs="微软雅黑"/>
          <w:b/>
          <w:bCs/>
          <w:sz w:val="24"/>
          <w:szCs w:val="24"/>
          <w:lang w:val="en-US" w:eastAsia="zh"/>
          <w:woUserID w:val="1"/>
        </w:rPr>
      </w:pPr>
      <w:r>
        <w:rPr>
          <w:rFonts w:hint="eastAsia" w:ascii="微软雅黑" w:hAnsi="微软雅黑" w:eastAsia="微软雅黑" w:cs="微软雅黑"/>
          <w:b/>
          <w:bCs/>
          <w:sz w:val="24"/>
          <w:szCs w:val="24"/>
          <w:lang w:val="en-US" w:eastAsia="zh"/>
          <w:woUserID w:val="1"/>
        </w:rPr>
        <w:t>I2C</w:t>
      </w:r>
      <w:r>
        <w:rPr>
          <w:rFonts w:hint="eastAsia" w:ascii="微软雅黑" w:hAnsi="微软雅黑" w:eastAsia="微软雅黑" w:cs="微软雅黑"/>
          <w:b/>
          <w:bCs/>
          <w:sz w:val="24"/>
          <w:szCs w:val="24"/>
          <w:lang w:val="en-US" w:eastAsia="zh-CN"/>
          <w:woUserID w:val="1"/>
        </w:rPr>
        <w:t xml:space="preserve"> Devices</w:t>
      </w:r>
    </w:p>
    <w:tbl>
      <w:tblPr>
        <w:tblStyle w:val="6"/>
        <w:tblW w:w="9096" w:type="dxa"/>
        <w:tblInd w:w="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94"/>
        <w:gridCol w:w="789"/>
        <w:gridCol w:w="1015"/>
        <w:gridCol w:w="2743"/>
        <w:gridCol w:w="2237"/>
        <w:gridCol w:w="1518"/>
      </w:tblGrid>
      <w:tr w14:paraId="45EE36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55" w:hRule="atLeast"/>
        </w:trPr>
        <w:tc>
          <w:tcPr>
            <w:tcW w:w="794" w:type="dxa"/>
            <w:tcBorders>
              <w:top w:val="single" w:color="auto" w:sz="4" w:space="0"/>
              <w:left w:val="single" w:color="auto" w:sz="4" w:space="0"/>
              <w:bottom w:val="single" w:color="auto" w:sz="4" w:space="0"/>
              <w:right w:val="single" w:color="auto" w:sz="4" w:space="0"/>
            </w:tcBorders>
            <w:shd w:val="clear" w:color="auto" w:fill="0070C0"/>
            <w:vAlign w:val="top"/>
          </w:tcPr>
          <w:p w14:paraId="06F06796">
            <w:pPr>
              <w:keepNext w:val="0"/>
              <w:keepLines w:val="0"/>
              <w:widowControl w:val="0"/>
              <w:suppressLineNumbers w:val="0"/>
              <w:spacing w:before="0" w:beforeAutospacing="0" w:after="0" w:afterAutospacing="0"/>
              <w:ind w:left="0" w:right="0"/>
              <w:jc w:val="center"/>
              <w:rPr>
                <w:rFonts w:hint="eastAsia" w:ascii="Calibri" w:hAnsi="Calibri" w:eastAsia="宋体" w:cs="Times New Roman"/>
                <w:b/>
                <w:bCs/>
                <w:color w:val="FFFFFF"/>
                <w:kern w:val="2"/>
                <w:sz w:val="21"/>
                <w:szCs w:val="21"/>
                <w:woUserID w:val="2"/>
              </w:rPr>
            </w:pPr>
          </w:p>
        </w:tc>
        <w:tc>
          <w:tcPr>
            <w:tcW w:w="789" w:type="dxa"/>
            <w:tcBorders>
              <w:top w:val="single" w:color="auto" w:sz="4" w:space="0"/>
              <w:left w:val="single" w:color="auto" w:sz="4" w:space="0"/>
              <w:bottom w:val="single" w:color="auto" w:sz="4" w:space="0"/>
              <w:right w:val="single" w:color="auto" w:sz="4" w:space="0"/>
            </w:tcBorders>
            <w:shd w:val="clear" w:color="auto" w:fill="0070C0"/>
            <w:vAlign w:val="top"/>
          </w:tcPr>
          <w:p w14:paraId="1DA9A947">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1015" w:type="dxa"/>
            <w:tcBorders>
              <w:top w:val="single" w:color="auto" w:sz="4" w:space="0"/>
              <w:left w:val="single" w:color="auto" w:sz="4" w:space="0"/>
              <w:bottom w:val="single" w:color="auto" w:sz="4" w:space="0"/>
              <w:right w:val="single" w:color="auto" w:sz="4" w:space="0"/>
            </w:tcBorders>
            <w:shd w:val="clear" w:color="auto" w:fill="0070C0"/>
            <w:vAlign w:val="top"/>
          </w:tcPr>
          <w:p w14:paraId="3F958C12">
            <w:pPr>
              <w:keepNext w:val="0"/>
              <w:keepLines w:val="0"/>
              <w:widowControl w:val="0"/>
              <w:suppressLineNumbers w:val="0"/>
              <w:spacing w:before="0" w:beforeAutospacing="0" w:after="0" w:afterAutospacing="0"/>
              <w:ind w:left="0" w:right="0"/>
              <w:jc w:val="center"/>
              <w:rPr>
                <w:rFonts w:hint="default" w:ascii="Calibri" w:hAnsi="Calibri" w:eastAsia="宋体" w:cs="Times New Roman"/>
                <w:b/>
                <w:bCs/>
                <w:color w:val="FFFFFF"/>
                <w:kern w:val="2"/>
                <w:sz w:val="21"/>
                <w:szCs w:val="21"/>
                <w:woUserID w:val="2"/>
              </w:rPr>
            </w:pPr>
          </w:p>
        </w:tc>
        <w:tc>
          <w:tcPr>
            <w:tcW w:w="2743" w:type="dxa"/>
            <w:tcBorders>
              <w:top w:val="single" w:color="auto" w:sz="4" w:space="0"/>
              <w:left w:val="single" w:color="auto" w:sz="4" w:space="0"/>
              <w:bottom w:val="single" w:color="auto" w:sz="4" w:space="0"/>
              <w:right w:val="single" w:color="auto" w:sz="4" w:space="0"/>
            </w:tcBorders>
            <w:shd w:val="clear" w:color="auto" w:fill="0070C0"/>
            <w:vAlign w:val="top"/>
          </w:tcPr>
          <w:p w14:paraId="1488789A">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2237" w:type="dxa"/>
            <w:tcBorders>
              <w:top w:val="single" w:color="auto" w:sz="4" w:space="0"/>
              <w:left w:val="single" w:color="auto" w:sz="4" w:space="0"/>
              <w:bottom w:val="single" w:color="auto" w:sz="4" w:space="0"/>
              <w:right w:val="single" w:color="auto" w:sz="4" w:space="0"/>
            </w:tcBorders>
            <w:shd w:val="clear" w:color="auto" w:fill="0070C0"/>
            <w:vAlign w:val="top"/>
          </w:tcPr>
          <w:p w14:paraId="1DE33228">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c>
          <w:tcPr>
            <w:tcW w:w="1518" w:type="dxa"/>
            <w:tcBorders>
              <w:top w:val="single" w:color="auto" w:sz="4" w:space="0"/>
              <w:left w:val="single" w:color="auto" w:sz="4" w:space="0"/>
              <w:bottom w:val="single" w:color="auto" w:sz="4" w:space="0"/>
              <w:right w:val="single" w:color="auto" w:sz="4" w:space="0"/>
            </w:tcBorders>
            <w:shd w:val="clear" w:color="auto" w:fill="0070C0"/>
            <w:vAlign w:val="top"/>
          </w:tcPr>
          <w:p w14:paraId="7E698669">
            <w:pPr>
              <w:keepNext w:val="0"/>
              <w:keepLines w:val="0"/>
              <w:widowControl w:val="0"/>
              <w:suppressLineNumbers w:val="0"/>
              <w:spacing w:before="0" w:beforeAutospacing="0" w:after="0" w:afterAutospacing="0"/>
              <w:ind w:left="0" w:leftChars="0" w:right="0" w:firstLine="0" w:firstLineChars="0"/>
              <w:jc w:val="center"/>
              <w:rPr>
                <w:rFonts w:hint="default" w:ascii="Calibri" w:hAnsi="Calibri" w:eastAsia="宋体" w:cs="Times New Roman"/>
                <w:b/>
                <w:bCs/>
                <w:color w:val="FFFFFF"/>
                <w:kern w:val="2"/>
                <w:sz w:val="21"/>
                <w:szCs w:val="21"/>
                <w:woUserID w:val="2"/>
              </w:rPr>
            </w:pPr>
          </w:p>
        </w:tc>
      </w:tr>
      <w:tr w14:paraId="4348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794"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6760E7D0">
            <w:pPr>
              <w:keepNext w:val="0"/>
              <w:keepLines w:val="0"/>
              <w:widowControl w:val="0"/>
              <w:suppressLineNumbers w:val="0"/>
              <w:spacing w:before="0" w:beforeAutospacing="0" w:after="0" w:afterAutospacing="0"/>
              <w:ind w:left="0" w:leftChars="0" w:right="0" w:firstLine="0" w:firstLineChars="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I2C</w:t>
            </w:r>
          </w:p>
        </w:tc>
        <w:tc>
          <w:tcPr>
            <w:tcW w:w="789"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10621DD0">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I2C1</w:t>
            </w:r>
          </w:p>
        </w:tc>
        <w:tc>
          <w:tcPr>
            <w:tcW w:w="1015" w:type="dxa"/>
            <w:vMerge w:val="restart"/>
            <w:tcBorders>
              <w:top w:val="single" w:color="auto" w:sz="4" w:space="0"/>
              <w:left w:val="single" w:color="auto" w:sz="4" w:space="0"/>
              <w:bottom w:val="single" w:color="auto" w:sz="4" w:space="0"/>
              <w:right w:val="single" w:color="auto" w:sz="4" w:space="0"/>
            </w:tcBorders>
            <w:shd w:val="clear" w:color="auto" w:fill="D9D9D9"/>
            <w:vAlign w:val="center"/>
          </w:tcPr>
          <w:p w14:paraId="73F2E412">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5V tolerant I/O</w:t>
            </w:r>
          </w:p>
        </w:tc>
        <w:tc>
          <w:tcPr>
            <w:tcW w:w="2743" w:type="dxa"/>
            <w:tcBorders>
              <w:top w:val="single" w:color="auto" w:sz="4" w:space="0"/>
              <w:left w:val="single" w:color="auto" w:sz="4" w:space="0"/>
              <w:bottom w:val="single" w:color="auto" w:sz="4" w:space="0"/>
              <w:right w:val="single" w:color="auto" w:sz="4" w:space="0"/>
            </w:tcBorders>
            <w:shd w:val="clear" w:color="auto" w:fill="D9D9D9"/>
            <w:vAlign w:val="center"/>
          </w:tcPr>
          <w:p w14:paraId="6E5A57CB">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Compass</w:t>
            </w:r>
          </w:p>
        </w:tc>
        <w:tc>
          <w:tcPr>
            <w:tcW w:w="2237" w:type="dxa"/>
            <w:tcBorders>
              <w:top w:val="single" w:color="auto" w:sz="4" w:space="0"/>
              <w:left w:val="single" w:color="auto" w:sz="4" w:space="0"/>
              <w:bottom w:val="single" w:color="auto" w:sz="4" w:space="0"/>
              <w:right w:val="single" w:color="auto" w:sz="4" w:space="0"/>
            </w:tcBorders>
            <w:shd w:val="clear" w:color="auto" w:fill="D9D9D9"/>
            <w:vAlign w:val="center"/>
          </w:tcPr>
          <w:p w14:paraId="768F2D62">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COMPASS_AUTODEC</w:t>
            </w:r>
          </w:p>
        </w:tc>
        <w:tc>
          <w:tcPr>
            <w:tcW w:w="1518" w:type="dxa"/>
            <w:tcBorders>
              <w:top w:val="single" w:color="auto" w:sz="4" w:space="0"/>
              <w:left w:val="single" w:color="auto" w:sz="4" w:space="0"/>
              <w:bottom w:val="single" w:color="auto" w:sz="4" w:space="0"/>
              <w:right w:val="single" w:color="auto" w:sz="4" w:space="0"/>
            </w:tcBorders>
            <w:shd w:val="clear" w:color="auto" w:fill="D9D9D9"/>
            <w:vAlign w:val="center"/>
          </w:tcPr>
          <w:p w14:paraId="1CE3C0D7">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1</w:t>
            </w:r>
          </w:p>
        </w:tc>
      </w:tr>
      <w:tr w14:paraId="50A15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7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D8EB2BF">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78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7210EBE6">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101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B5AD440">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CN" w:bidi="ar"/>
                <w:woUserID w:val="2"/>
              </w:rPr>
            </w:pPr>
          </w:p>
        </w:tc>
        <w:tc>
          <w:tcPr>
            <w:tcW w:w="2743" w:type="dxa"/>
            <w:tcBorders>
              <w:top w:val="single" w:color="auto" w:sz="4" w:space="0"/>
              <w:left w:val="single" w:color="auto" w:sz="4" w:space="0"/>
              <w:bottom w:val="single" w:color="auto" w:sz="4" w:space="0"/>
              <w:right w:val="single" w:color="auto" w:sz="4" w:space="0"/>
            </w:tcBorders>
            <w:shd w:val="clear" w:color="auto" w:fill="auto"/>
            <w:vAlign w:val="center"/>
          </w:tcPr>
          <w:p w14:paraId="07BDB52E">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onboard Baro SPL06 -</w:t>
            </w:r>
            <w:r>
              <w:rPr>
                <w:rFonts w:hint="eastAsia" w:eastAsia="宋体" w:cs="Calibri"/>
                <w:kern w:val="2"/>
                <w:sz w:val="21"/>
                <w:szCs w:val="21"/>
                <w:lang w:val="en-US" w:eastAsia="zh" w:bidi="ar"/>
                <w:woUserID w:val="2"/>
              </w:rPr>
              <w:t xml:space="preserve"> </w:t>
            </w:r>
            <w:r>
              <w:rPr>
                <w:rFonts w:hint="default" w:ascii="Calibri" w:hAnsi="Calibri" w:eastAsia="宋体" w:cs="Calibri"/>
                <w:kern w:val="2"/>
                <w:sz w:val="21"/>
                <w:szCs w:val="21"/>
                <w:lang w:val="en-US" w:eastAsia="zh-CN" w:bidi="ar"/>
                <w:woUserID w:val="2"/>
              </w:rPr>
              <w:t>001</w:t>
            </w:r>
          </w:p>
        </w:tc>
        <w:tc>
          <w:tcPr>
            <w:tcW w:w="2237" w:type="dxa"/>
            <w:tcBorders>
              <w:top w:val="single" w:color="auto" w:sz="4" w:space="0"/>
              <w:left w:val="single" w:color="auto" w:sz="4" w:space="0"/>
              <w:bottom w:val="single" w:color="auto" w:sz="4" w:space="0"/>
              <w:right w:val="single" w:color="auto" w:sz="4" w:space="0"/>
            </w:tcBorders>
            <w:shd w:val="clear" w:color="auto" w:fill="auto"/>
            <w:vAlign w:val="center"/>
          </w:tcPr>
          <w:p w14:paraId="6F6E920A">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Address</w:t>
            </w:r>
          </w:p>
        </w:tc>
        <w:tc>
          <w:tcPr>
            <w:tcW w:w="1518" w:type="dxa"/>
            <w:tcBorders>
              <w:top w:val="single" w:color="auto" w:sz="4" w:space="0"/>
              <w:left w:val="single" w:color="auto" w:sz="4" w:space="0"/>
              <w:bottom w:val="single" w:color="auto" w:sz="4" w:space="0"/>
              <w:right w:val="single" w:color="auto" w:sz="4" w:space="0"/>
            </w:tcBorders>
            <w:shd w:val="clear" w:color="auto" w:fill="auto"/>
            <w:vAlign w:val="center"/>
          </w:tcPr>
          <w:p w14:paraId="23DE2D23">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0x76</w:t>
            </w:r>
          </w:p>
        </w:tc>
      </w:tr>
      <w:tr w14:paraId="656D86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7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2DB2D242">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78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92399C">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101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5B434D9">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CN" w:bidi="ar"/>
                <w:woUserID w:val="2"/>
              </w:rPr>
            </w:pPr>
          </w:p>
        </w:tc>
        <w:tc>
          <w:tcPr>
            <w:tcW w:w="2743" w:type="dxa"/>
            <w:tcBorders>
              <w:top w:val="single" w:color="auto" w:sz="4" w:space="0"/>
              <w:left w:val="single" w:color="auto" w:sz="4" w:space="0"/>
              <w:bottom w:val="single" w:color="auto" w:sz="4" w:space="0"/>
              <w:right w:val="single" w:color="auto" w:sz="4" w:space="0"/>
            </w:tcBorders>
            <w:shd w:val="clear" w:color="auto" w:fill="D9D9D9"/>
            <w:vAlign w:val="center"/>
          </w:tcPr>
          <w:p w14:paraId="1A31D97C">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 xml:space="preserve">Digital Airspeed I2C </w:t>
            </w:r>
          </w:p>
        </w:tc>
        <w:tc>
          <w:tcPr>
            <w:tcW w:w="2237" w:type="dxa"/>
            <w:tcBorders>
              <w:top w:val="single" w:color="auto" w:sz="4" w:space="0"/>
              <w:left w:val="single" w:color="auto" w:sz="4" w:space="0"/>
              <w:bottom w:val="single" w:color="auto" w:sz="4" w:space="0"/>
              <w:right w:val="single" w:color="auto" w:sz="4" w:space="0"/>
            </w:tcBorders>
            <w:shd w:val="clear" w:color="auto" w:fill="D9D9D9"/>
            <w:vAlign w:val="center"/>
          </w:tcPr>
          <w:p w14:paraId="20DA7335">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ARSPD_BUS</w:t>
            </w:r>
          </w:p>
        </w:tc>
        <w:tc>
          <w:tcPr>
            <w:tcW w:w="1518" w:type="dxa"/>
            <w:tcBorders>
              <w:top w:val="single" w:color="auto" w:sz="4" w:space="0"/>
              <w:left w:val="single" w:color="auto" w:sz="4" w:space="0"/>
              <w:bottom w:val="single" w:color="auto" w:sz="4" w:space="0"/>
              <w:right w:val="single" w:color="auto" w:sz="4" w:space="0"/>
            </w:tcBorders>
            <w:shd w:val="clear" w:color="auto" w:fill="D9D9D9"/>
            <w:vAlign w:val="center"/>
          </w:tcPr>
          <w:p w14:paraId="2A1F0BAB">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1</w:t>
            </w:r>
          </w:p>
        </w:tc>
      </w:tr>
      <w:tr w14:paraId="327A1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trPr>
        <w:tc>
          <w:tcPr>
            <w:tcW w:w="7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D1F9641">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78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5D77C5AA">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101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59C9380">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CN" w:bidi="ar"/>
                <w:woUserID w:val="2"/>
              </w:rPr>
            </w:pPr>
          </w:p>
        </w:tc>
        <w:tc>
          <w:tcPr>
            <w:tcW w:w="2743" w:type="dxa"/>
            <w:tcBorders>
              <w:top w:val="single" w:color="auto" w:sz="4" w:space="0"/>
              <w:left w:val="single" w:color="auto" w:sz="4" w:space="0"/>
              <w:bottom w:val="single" w:color="auto" w:sz="4" w:space="0"/>
              <w:right w:val="single" w:color="auto" w:sz="4" w:space="0"/>
            </w:tcBorders>
            <w:shd w:val="clear" w:color="auto" w:fill="auto"/>
            <w:vAlign w:val="center"/>
          </w:tcPr>
          <w:p w14:paraId="0F027062">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MS4525</w:t>
            </w:r>
          </w:p>
        </w:tc>
        <w:tc>
          <w:tcPr>
            <w:tcW w:w="2237" w:type="dxa"/>
            <w:tcBorders>
              <w:top w:val="single" w:color="auto" w:sz="4" w:space="0"/>
              <w:left w:val="single" w:color="auto" w:sz="4" w:space="0"/>
              <w:bottom w:val="single" w:color="auto" w:sz="4" w:space="0"/>
              <w:right w:val="single" w:color="auto" w:sz="4" w:space="0"/>
            </w:tcBorders>
            <w:shd w:val="clear" w:color="auto" w:fill="auto"/>
            <w:vAlign w:val="center"/>
          </w:tcPr>
          <w:p w14:paraId="5D675F84">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ARSPD_TYPE</w:t>
            </w:r>
          </w:p>
        </w:tc>
        <w:tc>
          <w:tcPr>
            <w:tcW w:w="1518" w:type="dxa"/>
            <w:tcBorders>
              <w:top w:val="single" w:color="auto" w:sz="4" w:space="0"/>
              <w:left w:val="single" w:color="auto" w:sz="4" w:space="0"/>
              <w:bottom w:val="single" w:color="auto" w:sz="4" w:space="0"/>
              <w:right w:val="single" w:color="auto" w:sz="4" w:space="0"/>
            </w:tcBorders>
            <w:shd w:val="clear" w:color="auto" w:fill="auto"/>
            <w:vAlign w:val="center"/>
          </w:tcPr>
          <w:p w14:paraId="060C38DE">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1</w:t>
            </w:r>
          </w:p>
        </w:tc>
      </w:tr>
      <w:tr w14:paraId="2142D2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794"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296CF37">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789"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33342930">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p>
        </w:tc>
        <w:tc>
          <w:tcPr>
            <w:tcW w:w="1015"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6E507A21">
            <w:pPr>
              <w:keepNext w:val="0"/>
              <w:keepLines w:val="0"/>
              <w:widowControl w:val="0"/>
              <w:suppressLineNumbers w:val="0"/>
              <w:spacing w:before="0" w:beforeAutospacing="0" w:after="0" w:afterAutospacing="0"/>
              <w:ind w:left="0" w:right="0"/>
              <w:jc w:val="left"/>
              <w:rPr>
                <w:rFonts w:hint="eastAsia" w:ascii="Calibri" w:hAnsi="Calibri" w:eastAsia="宋体" w:cs="Calibri"/>
                <w:kern w:val="2"/>
                <w:sz w:val="21"/>
                <w:szCs w:val="21"/>
                <w:lang w:val="en-US" w:eastAsia="zh-CN" w:bidi="ar"/>
                <w:woUserID w:val="2"/>
              </w:rPr>
            </w:pPr>
          </w:p>
        </w:tc>
        <w:tc>
          <w:tcPr>
            <w:tcW w:w="2743" w:type="dxa"/>
            <w:tcBorders>
              <w:top w:val="single" w:color="auto" w:sz="4" w:space="0"/>
              <w:left w:val="single" w:color="auto" w:sz="4" w:space="0"/>
              <w:bottom w:val="single" w:color="auto" w:sz="4" w:space="0"/>
              <w:right w:val="single" w:color="auto" w:sz="4" w:space="0"/>
            </w:tcBorders>
            <w:shd w:val="clear" w:color="auto" w:fill="D9D9D9"/>
            <w:vAlign w:val="center"/>
          </w:tcPr>
          <w:p w14:paraId="42161E78">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DLVLR - L10D</w:t>
            </w:r>
          </w:p>
        </w:tc>
        <w:tc>
          <w:tcPr>
            <w:tcW w:w="2237" w:type="dxa"/>
            <w:tcBorders>
              <w:top w:val="single" w:color="auto" w:sz="4" w:space="0"/>
              <w:left w:val="single" w:color="auto" w:sz="4" w:space="0"/>
              <w:bottom w:val="single" w:color="auto" w:sz="4" w:space="0"/>
              <w:right w:val="single" w:color="auto" w:sz="4" w:space="0"/>
            </w:tcBorders>
            <w:shd w:val="clear" w:color="auto" w:fill="D9D9D9"/>
            <w:vAlign w:val="center"/>
          </w:tcPr>
          <w:p w14:paraId="3AECE238">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ARSPD_TYPE</w:t>
            </w:r>
          </w:p>
        </w:tc>
        <w:tc>
          <w:tcPr>
            <w:tcW w:w="1518" w:type="dxa"/>
            <w:tcBorders>
              <w:top w:val="single" w:color="auto" w:sz="4" w:space="0"/>
              <w:left w:val="single" w:color="auto" w:sz="4" w:space="0"/>
              <w:bottom w:val="single" w:color="auto" w:sz="4" w:space="0"/>
              <w:right w:val="single" w:color="auto" w:sz="4" w:space="0"/>
            </w:tcBorders>
            <w:shd w:val="clear" w:color="auto" w:fill="D9D9D9"/>
            <w:vAlign w:val="center"/>
          </w:tcPr>
          <w:p w14:paraId="76F619C2">
            <w:pPr>
              <w:keepNext w:val="0"/>
              <w:keepLines w:val="0"/>
              <w:widowControl w:val="0"/>
              <w:suppressLineNumbers w:val="0"/>
              <w:spacing w:before="0" w:beforeAutospacing="0" w:after="0" w:afterAutospacing="0"/>
              <w:ind w:left="0" w:right="0"/>
              <w:jc w:val="left"/>
              <w:rPr>
                <w:rFonts w:hint="default" w:ascii="Calibri" w:hAnsi="Calibri" w:eastAsia="宋体" w:cs="Calibri"/>
                <w:kern w:val="2"/>
                <w:sz w:val="21"/>
                <w:szCs w:val="21"/>
                <w:lang w:val="en-US" w:eastAsia="zh-CN" w:bidi="ar"/>
                <w:woUserID w:val="2"/>
              </w:rPr>
            </w:pPr>
            <w:r>
              <w:rPr>
                <w:rFonts w:hint="default" w:ascii="Calibri" w:hAnsi="Calibri" w:eastAsia="宋体" w:cs="Calibri"/>
                <w:kern w:val="2"/>
                <w:sz w:val="21"/>
                <w:szCs w:val="21"/>
                <w:lang w:val="en-US" w:eastAsia="zh-CN" w:bidi="ar"/>
                <w:woUserID w:val="2"/>
              </w:rPr>
              <w:t>9</w:t>
            </w:r>
          </w:p>
        </w:tc>
      </w:tr>
    </w:tbl>
    <w:p w14:paraId="0F4C2D80">
      <w:pPr>
        <w:widowControl w:val="0"/>
        <w:numPr>
          <w:ilvl w:val="0"/>
          <w:numId w:val="0"/>
        </w:numPr>
        <w:ind w:left="0" w:leftChars="0" w:firstLine="0" w:firstLineChars="0"/>
        <w:jc w:val="both"/>
        <w:rPr>
          <w:rFonts w:hint="eastAsia" w:ascii="微软雅黑" w:hAnsi="微软雅黑" w:eastAsia="微软雅黑" w:cs="微软雅黑"/>
          <w:sz w:val="24"/>
          <w:szCs w:val="24"/>
          <w:lang w:val="en-US" w:eastAsia="zh-CN"/>
          <w:woUserID w:val="1"/>
        </w:rPr>
      </w:pPr>
      <w:r>
        <w:rPr>
          <w:rFonts w:hint="eastAsia" w:ascii="微软雅黑" w:hAnsi="微软雅黑" w:eastAsia="微软雅黑" w:cs="微软雅黑"/>
          <w:sz w:val="24"/>
          <w:szCs w:val="24"/>
          <w:lang w:val="en-US" w:eastAsia="zh-CN"/>
          <w:woUserID w:val="1"/>
        </w:rPr>
        <w:t>The built-in barometer occupies the 0x76 address. Do not externally connect any device with the address 0x76.</w:t>
      </w:r>
    </w:p>
    <w:p w14:paraId="1FCC24BF">
      <w:pPr>
        <w:widowControl w:val="0"/>
        <w:numPr>
          <w:ilvl w:val="0"/>
          <w:numId w:val="0"/>
        </w:numPr>
        <w:ind w:left="0" w:leftChars="0" w:firstLine="0" w:firstLineChars="0"/>
        <w:jc w:val="both"/>
        <w:rPr>
          <w:rFonts w:hint="eastAsia" w:ascii="微软雅黑" w:hAnsi="微软雅黑" w:eastAsia="微软雅黑" w:cs="微软雅黑"/>
          <w:b/>
          <w:bCs/>
          <w:sz w:val="28"/>
          <w:szCs w:val="28"/>
          <w:lang w:val="en-US" w:eastAsia="zh"/>
          <w:woUserID w:val="1"/>
        </w:rPr>
      </w:pPr>
      <w:r>
        <w:rPr>
          <w:rFonts w:hint="eastAsia" w:ascii="微软雅黑" w:hAnsi="微软雅黑" w:eastAsia="微软雅黑" w:cs="微软雅黑"/>
          <w:b/>
          <w:bCs/>
          <w:sz w:val="28"/>
          <w:szCs w:val="28"/>
          <w:lang w:val="en-US" w:eastAsia="zh"/>
          <w:woUserID w:val="1"/>
        </w:rPr>
        <w:t>Pin Header Soldering Guide：</w:t>
      </w:r>
    </w:p>
    <w:p w14:paraId="2168D255">
      <w:pPr>
        <w:widowControl w:val="0"/>
        <w:numPr>
          <w:ilvl w:val="0"/>
          <w:numId w:val="0"/>
        </w:numPr>
        <w:ind w:left="0" w:leftChars="0" w:firstLine="0" w:firstLineChars="0"/>
        <w:jc w:val="both"/>
        <w:rPr>
          <w:rFonts w:hint="eastAsia" w:ascii="微软雅黑" w:hAnsi="微软雅黑" w:eastAsia="微软雅黑" w:cs="微软雅黑"/>
          <w:b/>
          <w:bCs/>
          <w:sz w:val="24"/>
          <w:szCs w:val="24"/>
          <w:lang w:val="en-US" w:eastAsia="zh-CN"/>
          <w:woUserID w:val="1"/>
        </w:rPr>
      </w:pPr>
      <w:r>
        <w:rPr>
          <w:rFonts w:hint="eastAsia" w:ascii="微软雅黑" w:hAnsi="微软雅黑" w:eastAsia="微软雅黑" w:cs="微软雅黑"/>
          <w:b/>
          <w:bCs/>
          <w:sz w:val="24"/>
          <w:szCs w:val="24"/>
          <w:lang w:val="en-US" w:eastAsia="zh-CN"/>
          <w:woUserID w:val="1"/>
        </w:rPr>
        <w:t>Tools and Consumables Preparation：</w:t>
      </w:r>
    </w:p>
    <w:p w14:paraId="3D25634E">
      <w:pPr>
        <w:widowControl w:val="0"/>
        <w:numPr>
          <w:ilvl w:val="0"/>
          <w:numId w:val="0"/>
        </w:numPr>
        <w:ind w:left="0" w:leftChars="0" w:firstLine="420" w:firstLineChars="0"/>
        <w:jc w:val="both"/>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sz w:val="24"/>
          <w:szCs w:val="24"/>
          <w:lang w:val="en-US" w:eastAsia="zh"/>
          <w:woUserID w:val="1"/>
        </w:rPr>
        <w:t>Digital soldering iron/soldering station (recommended: T12 series or 936 series)</w:t>
      </w:r>
      <w:r>
        <w:rPr>
          <w:rFonts w:hint="eastAsia" w:ascii="微软雅黑" w:hAnsi="微软雅黑" w:eastAsia="微软雅黑" w:cs="微软雅黑"/>
          <w:sz w:val="24"/>
          <w:szCs w:val="24"/>
          <w:lang w:val="en-US" w:eastAsia="zh-CN"/>
          <w:woUserID w:val="1"/>
        </w:rPr>
        <w:t>, solder wire (recommended: 63% tin content)，s</w:t>
      </w:r>
      <w:r>
        <w:rPr>
          <w:rFonts w:hint="eastAsia" w:ascii="微软雅黑" w:hAnsi="微软雅黑" w:eastAsia="微软雅黑" w:cs="微软雅黑"/>
          <w:sz w:val="24"/>
          <w:szCs w:val="24"/>
          <w:lang w:val="en-US" w:eastAsia="zh"/>
          <w:woUserID w:val="1"/>
        </w:rPr>
        <w:t xml:space="preserve">everal pin headers (included with the </w:t>
      </w:r>
      <w:r>
        <w:rPr>
          <w:rFonts w:hint="eastAsia" w:ascii="微软雅黑" w:hAnsi="微软雅黑" w:eastAsia="微软雅黑" w:cs="微软雅黑"/>
          <w:sz w:val="24"/>
          <w:szCs w:val="24"/>
          <w:lang w:val="en-US" w:eastAsia="zh-CN"/>
          <w:woUserID w:val="1"/>
        </w:rPr>
        <w:t>F</w:t>
      </w:r>
      <w:r>
        <w:rPr>
          <w:rFonts w:hint="eastAsia" w:ascii="微软雅黑" w:hAnsi="微软雅黑" w:eastAsia="微软雅黑" w:cs="微软雅黑"/>
          <w:sz w:val="24"/>
          <w:szCs w:val="24"/>
          <w:lang w:val="en-US" w:eastAsia="zh"/>
          <w:woUserID w:val="1"/>
        </w:rPr>
        <w:t xml:space="preserve">light </w:t>
      </w:r>
      <w:r>
        <w:rPr>
          <w:rFonts w:hint="eastAsia" w:ascii="微软雅黑" w:hAnsi="微软雅黑" w:eastAsia="微软雅黑" w:cs="微软雅黑"/>
          <w:sz w:val="24"/>
          <w:szCs w:val="24"/>
          <w:lang w:val="en-US" w:eastAsia="zh-CN"/>
          <w:woUserID w:val="1"/>
        </w:rPr>
        <w:t>C</w:t>
      </w:r>
      <w:r>
        <w:rPr>
          <w:rFonts w:hint="eastAsia" w:ascii="微软雅黑" w:hAnsi="微软雅黑" w:eastAsia="微软雅黑" w:cs="微软雅黑"/>
          <w:sz w:val="24"/>
          <w:szCs w:val="24"/>
          <w:lang w:val="en-US" w:eastAsia="zh"/>
          <w:woUserID w:val="1"/>
        </w:rPr>
        <w:t>ontroller)</w:t>
      </w:r>
    </w:p>
    <w:p w14:paraId="13A15614">
      <w:pPr>
        <w:widowControl w:val="0"/>
        <w:numPr>
          <w:ilvl w:val="0"/>
          <w:numId w:val="0"/>
        </w:numPr>
        <w:ind w:left="0" w:leftChars="0" w:firstLine="0" w:firstLineChars="0"/>
        <w:jc w:val="both"/>
        <w:rPr>
          <w:rFonts w:hint="eastAsia" w:ascii="微软雅黑" w:hAnsi="微软雅黑" w:eastAsia="微软雅黑" w:cs="微软雅黑"/>
          <w:sz w:val="24"/>
          <w:szCs w:val="24"/>
          <w:lang w:val="en-US" w:eastAsia="zh"/>
          <w:woUserID w:val="1"/>
        </w:rPr>
      </w:pPr>
    </w:p>
    <w:p w14:paraId="0E44111C">
      <w:pPr>
        <w:widowControl w:val="0"/>
        <w:numPr>
          <w:ilvl w:val="0"/>
          <w:numId w:val="0"/>
        </w:numPr>
        <w:spacing w:line="360" w:lineRule="auto"/>
        <w:ind w:left="0" w:leftChars="0" w:firstLine="0" w:firstLineChars="0"/>
        <w:jc w:val="both"/>
        <w:rPr>
          <w:rFonts w:hint="eastAsia" w:ascii="微软雅黑" w:hAnsi="微软雅黑" w:eastAsia="微软雅黑" w:cs="微软雅黑"/>
          <w:b/>
          <w:bCs/>
          <w:sz w:val="24"/>
          <w:szCs w:val="24"/>
          <w:lang w:val="en-US" w:eastAsia="zh"/>
          <w:woUserID w:val="1"/>
        </w:rPr>
      </w:pPr>
      <w:r>
        <w:rPr>
          <w:rFonts w:hint="eastAsia" w:ascii="微软雅黑" w:hAnsi="微软雅黑" w:eastAsia="微软雅黑" w:cs="微软雅黑"/>
          <w:b/>
          <w:bCs/>
          <w:sz w:val="24"/>
          <w:szCs w:val="24"/>
          <w:lang w:val="en-US" w:eastAsia="zh"/>
          <w:woUserID w:val="1"/>
        </w:rPr>
        <w:t>Soldering Tips：</w:t>
      </w:r>
    </w:p>
    <w:p w14:paraId="1F932466">
      <w:pPr>
        <w:widowControl w:val="0"/>
        <w:numPr>
          <w:ilvl w:val="0"/>
          <w:numId w:val="5"/>
        </w:numPr>
        <w:spacing w:line="360" w:lineRule="auto"/>
        <w:ind w:left="0" w:leftChars="0" w:firstLine="420" w:firstLineChars="0"/>
        <w:jc w:val="both"/>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sz w:val="24"/>
          <w:szCs w:val="24"/>
          <w:lang w:val="en-US" w:eastAsia="zh"/>
          <w:woUserID w:val="1"/>
        </w:rPr>
        <w:t>A "k" soldering tip is more efficient for soldering than a pointed tip.</w:t>
      </w:r>
    </w:p>
    <w:p w14:paraId="28DE7002">
      <w:pPr>
        <w:widowControl w:val="0"/>
        <w:numPr>
          <w:ilvl w:val="0"/>
          <w:numId w:val="5"/>
        </w:numPr>
        <w:spacing w:line="360" w:lineRule="auto"/>
        <w:ind w:left="0" w:leftChars="0" w:firstLine="420" w:firstLineChars="0"/>
        <w:jc w:val="both"/>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sz w:val="24"/>
          <w:szCs w:val="24"/>
          <w:lang w:val="en-US" w:eastAsia="zh"/>
          <w:woUserID w:val="1"/>
        </w:rPr>
        <w:t>Prioritize high-quality solder – it is more critical than the soldering iron itself.</w:t>
      </w:r>
    </w:p>
    <w:p w14:paraId="5EBDC05C">
      <w:pPr>
        <w:widowControl w:val="0"/>
        <w:numPr>
          <w:ilvl w:val="0"/>
          <w:numId w:val="5"/>
        </w:numPr>
        <w:spacing w:line="360" w:lineRule="auto"/>
        <w:ind w:left="0" w:leftChars="0" w:firstLine="420" w:firstLineChars="0"/>
        <w:jc w:val="both"/>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sz w:val="24"/>
          <w:szCs w:val="24"/>
          <w:lang w:val="en-US" w:eastAsia="zh"/>
          <w:woUserID w:val="1"/>
        </w:rPr>
        <w:t>A premium soldering iron (e.g., T12 series) is still recommended for optimal performance.</w:t>
      </w:r>
    </w:p>
    <w:p w14:paraId="25AD3551">
      <w:pPr>
        <w:widowControl w:val="0"/>
        <w:numPr>
          <w:ilvl w:val="0"/>
          <w:numId w:val="5"/>
        </w:numPr>
        <w:spacing w:line="360" w:lineRule="auto"/>
        <w:ind w:left="0" w:leftChars="0" w:firstLine="420" w:firstLineChars="0"/>
        <w:jc w:val="both"/>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sz w:val="24"/>
          <w:szCs w:val="24"/>
          <w:lang w:val="en-US" w:eastAsia="zh"/>
          <w:woUserID w:val="1"/>
        </w:rPr>
        <w:t>If solder fluidity decreases, use soldering flux (search "BGA soldering flux" on Taobao, recommended brand: Anlixin).</w:t>
      </w:r>
    </w:p>
    <w:p w14:paraId="0200205E">
      <w:pPr>
        <w:widowControl w:val="0"/>
        <w:numPr>
          <w:ilvl w:val="0"/>
          <w:numId w:val="5"/>
        </w:numPr>
        <w:spacing w:line="360" w:lineRule="auto"/>
        <w:ind w:left="0" w:leftChars="0" w:firstLine="420" w:firstLineChars="0"/>
        <w:jc w:val="both"/>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sz w:val="24"/>
          <w:szCs w:val="24"/>
          <w:lang w:val="en-US" w:eastAsia="zh"/>
          <w:woUserID w:val="1"/>
        </w:rPr>
        <w:t>Ensure no solder bridges form between adjacent components during soldering.</w:t>
      </w:r>
    </w:p>
    <w:p w14:paraId="247CF3FF">
      <w:pPr>
        <w:widowControl w:val="0"/>
        <w:numPr>
          <w:ilvl w:val="0"/>
          <w:numId w:val="5"/>
        </w:numPr>
        <w:spacing w:line="360" w:lineRule="auto"/>
        <w:ind w:left="0" w:leftChars="0" w:firstLine="420" w:firstLineChars="0"/>
        <w:jc w:val="both"/>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sz w:val="24"/>
          <w:szCs w:val="24"/>
          <w:lang w:val="en-US" w:eastAsia="zh"/>
          <w:woUserID w:val="1"/>
        </w:rPr>
        <w:t>Pre-soldered pin headers are recommended for convenience.</w:t>
      </w:r>
    </w:p>
    <w:p w14:paraId="0477D6CF">
      <w:pPr>
        <w:widowControl w:val="0"/>
        <w:numPr>
          <w:ilvl w:val="0"/>
          <w:numId w:val="0"/>
        </w:numPr>
        <w:spacing w:line="360" w:lineRule="auto"/>
        <w:ind w:left="420" w:leftChars="0"/>
        <w:jc w:val="both"/>
        <w:rPr>
          <w:rFonts w:hint="eastAsia" w:ascii="微软雅黑" w:hAnsi="微软雅黑" w:eastAsia="微软雅黑" w:cs="微软雅黑"/>
          <w:sz w:val="24"/>
          <w:szCs w:val="24"/>
          <w:lang w:val="en-US" w:eastAsia="zh"/>
          <w:woUserID w:val="1"/>
        </w:rPr>
      </w:pPr>
      <w:r>
        <w:rPr>
          <w:rFonts w:hint="eastAsia" w:ascii="微软雅黑" w:hAnsi="微软雅黑" w:eastAsia="微软雅黑" w:cs="微软雅黑"/>
          <w:b/>
          <w:bCs/>
          <w:sz w:val="24"/>
          <w:szCs w:val="24"/>
          <w:lang w:val="en-US" w:eastAsia="zh"/>
          <w:woUserID w:val="1"/>
        </w:rPr>
        <w:t>Note:</w:t>
      </w:r>
      <w:r>
        <w:rPr>
          <w:rFonts w:hint="eastAsia" w:ascii="微软雅黑" w:hAnsi="微软雅黑" w:eastAsia="微软雅黑" w:cs="微软雅黑"/>
          <w:sz w:val="24"/>
          <w:szCs w:val="24"/>
          <w:lang w:val="en-US" w:eastAsia="zh"/>
          <w:woUserID w:val="1"/>
        </w:rPr>
        <w:t xml:space="preserve"> Use silicone wires for signal lines. The flight controller connector is SH1.0, which is compact. When plugging or unplugging, support the rear of the connector by hand to prevent it from being pulled off.</w:t>
      </w:r>
    </w:p>
    <w:p w14:paraId="5092A22E">
      <w:pPr>
        <w:pStyle w:val="2"/>
        <w:widowControl/>
        <w:numPr>
          <w:ilvl w:val="0"/>
          <w:numId w:val="0"/>
        </w:numPr>
        <w:ind w:leftChars="0" w:firstLine="280" w:firstLineChars="100"/>
        <w:rPr>
          <w:rFonts w:hint="eastAsia" w:ascii="Calibri" w:hAnsi="Calibri" w:eastAsia="宋体" w:cs="Arial"/>
          <w:b/>
          <w:bCs w:val="0"/>
          <w:kern w:val="44"/>
          <w:sz w:val="28"/>
          <w:szCs w:val="28"/>
          <w:woUserID w:val="1"/>
        </w:rPr>
      </w:pPr>
      <w:r>
        <w:rPr>
          <w:rFonts w:hint="default" w:ascii="Calibri" w:hAnsi="Calibri" w:eastAsia="宋体" w:cs="Calibri"/>
          <w:b/>
          <w:bCs w:val="0"/>
          <w:kern w:val="44"/>
          <w:sz w:val="28"/>
          <w:szCs w:val="28"/>
          <w:woUserID w:val="1"/>
        </w:rPr>
        <w:t>Other FlyingRC® Products</w:t>
      </w:r>
    </w:p>
    <w:tbl>
      <w:tblPr>
        <w:tblStyle w:val="6"/>
        <w:tblpPr w:leftFromText="180" w:rightFromText="180" w:vertAnchor="page" w:horzAnchor="page" w:tblpX="376" w:tblpY="9103"/>
        <w:tblOverlap w:val="never"/>
        <w:tblW w:w="1043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
        <w:gridCol w:w="16"/>
        <w:gridCol w:w="75"/>
        <w:gridCol w:w="12"/>
        <w:gridCol w:w="6412"/>
        <w:gridCol w:w="61"/>
        <w:gridCol w:w="32"/>
        <w:gridCol w:w="23"/>
        <w:gridCol w:w="3551"/>
        <w:gridCol w:w="10"/>
        <w:gridCol w:w="10"/>
        <w:gridCol w:w="205"/>
        <w:gridCol w:w="27"/>
      </w:tblGrid>
      <w:tr w14:paraId="49007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491220EA">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11D6CD6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Upgraded Version | Enhanced Performance</w:t>
            </w:r>
          </w:p>
          <w:p w14:paraId="379AF9A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"https://www.kdocs.cn/l/cavm9EoVEq5A"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https://www.kdocs.cn/l/cavm9EoVEq5A</w:t>
            </w:r>
            <w:r>
              <w:rPr>
                <w:rFonts w:hint="eastAsia" w:ascii="宋体" w:hAnsi="宋体" w:cs="宋体"/>
                <w:kern w:val="2"/>
                <w:sz w:val="24"/>
                <w:szCs w:val="24"/>
                <w:lang w:val="en-US" w:eastAsia="zh"/>
                <w:woUserID w:val="1"/>
              </w:rPr>
              <w:fldChar w:fldCharType="end"/>
            </w:r>
            <w:r>
              <w:rPr>
                <w:rFonts w:hint="eastAsia" w:ascii="宋体" w:hAnsi="宋体" w:cs="宋体"/>
                <w:kern w:val="2"/>
                <w:sz w:val="24"/>
                <w:szCs w:val="24"/>
                <w:lang w:val="en-US" w:eastAsia="zh"/>
                <w:woUserID w:val="1"/>
              </w:rPr>
              <w:t xml:space="preserve"> </w:t>
            </w:r>
          </w:p>
          <w:p w14:paraId="11A4C72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2FE4B92F">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444750" cy="1499235"/>
                  <wp:effectExtent l="0" t="0" r="12700" b="5715"/>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23"/>
                          <a:stretch>
                            <a:fillRect/>
                          </a:stretch>
                        </pic:blipFill>
                        <pic:spPr>
                          <a:xfrm>
                            <a:off x="0" y="0"/>
                            <a:ext cx="2444750" cy="1499235"/>
                          </a:xfrm>
                          <a:prstGeom prst="rect">
                            <a:avLst/>
                          </a:prstGeom>
                        </pic:spPr>
                      </pic:pic>
                    </a:graphicData>
                  </a:graphic>
                </wp:inline>
              </w:drawing>
            </w:r>
          </w:p>
        </w:tc>
      </w:tr>
      <w:tr w14:paraId="67FE99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485" w:type="dxa"/>
            <w:gridSpan w:val="3"/>
            <w:tcBorders>
              <w:top w:val="nil"/>
              <w:left w:val="nil"/>
              <w:bottom w:val="nil"/>
              <w:right w:val="nil"/>
            </w:tcBorders>
            <w:vAlign w:val="center"/>
          </w:tcPr>
          <w:p w14:paraId="1E944991">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bidi="ar"/>
                <w:woUserID w:val="1"/>
              </w:rPr>
              <w:t>FlyingRC®</w:t>
            </w:r>
            <w:r>
              <w:rPr>
                <w:rFonts w:hint="eastAsia" w:ascii="宋体" w:hAnsi="宋体" w:eastAsia="宋体" w:cs="宋体"/>
                <w:kern w:val="2"/>
                <w:sz w:val="24"/>
                <w:szCs w:val="24"/>
                <w:lang w:val="en-US" w:eastAsia="zh-CN" w:bidi="ar"/>
                <w:woUserID w:val="1"/>
              </w:rPr>
              <w:t xml:space="preserve"> F4</w:t>
            </w:r>
            <w:r>
              <w:rPr>
                <w:rFonts w:hint="eastAsia" w:ascii="宋体" w:hAnsi="宋体" w:eastAsia="宋体" w:cs="宋体"/>
                <w:kern w:val="2"/>
                <w:sz w:val="24"/>
                <w:szCs w:val="24"/>
                <w:lang w:val="en-US" w:eastAsia="zh" w:bidi="ar"/>
                <w:woUserID w:val="1"/>
              </w:rPr>
              <w:t xml:space="preserve">WSE MK1.5 -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w:t>
            </w:r>
          </w:p>
          <w:p w14:paraId="46323CC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Classic model, unique design, highly acclaimed.</w:t>
            </w:r>
          </w:p>
          <w:p w14:paraId="4BC78098">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"https://kdocs.cn/l/cpyd8MTS56DD" </w:instrText>
            </w:r>
            <w:r>
              <w:rPr>
                <w:rFonts w:hint="eastAsia" w:ascii="宋体" w:hAnsi="宋体" w:cs="宋体"/>
                <w:kern w:val="2"/>
                <w:sz w:val="24"/>
                <w:szCs w:val="24"/>
                <w:lang w:val="en-US" w:eastAsia="zh-CN"/>
                <w:woUserID w:val="1"/>
              </w:rPr>
              <w:fldChar w:fldCharType="separate"/>
            </w:r>
            <w:r>
              <w:rPr>
                <w:rStyle w:val="9"/>
                <w:rFonts w:hint="eastAsia" w:ascii="宋体" w:hAnsi="宋体" w:cs="宋体"/>
                <w:kern w:val="2"/>
                <w:sz w:val="24"/>
                <w:szCs w:val="24"/>
                <w:lang w:val="en-US" w:eastAsia="zh-CN"/>
                <w:woUserID w:val="1"/>
              </w:rPr>
              <w:t>https://kdocs.cn/l/cpyd8MTS56DD</w:t>
            </w:r>
            <w:r>
              <w:rPr>
                <w:rFonts w:hint="eastAsia" w:ascii="宋体" w:hAnsi="宋体" w:cs="宋体"/>
                <w:kern w:val="2"/>
                <w:sz w:val="24"/>
                <w:szCs w:val="24"/>
                <w:lang w:val="en-US" w:eastAsia="zh-CN"/>
                <w:woUserID w:val="1"/>
              </w:rPr>
              <w:fldChar w:fldCharType="end"/>
            </w:r>
          </w:p>
        </w:tc>
        <w:tc>
          <w:tcPr>
            <w:tcW w:w="3831" w:type="dxa"/>
            <w:gridSpan w:val="6"/>
            <w:tcBorders>
              <w:top w:val="nil"/>
              <w:left w:val="nil"/>
              <w:bottom w:val="nil"/>
              <w:right w:val="nil"/>
            </w:tcBorders>
            <w:vAlign w:val="center"/>
          </w:tcPr>
          <w:p w14:paraId="6D1780E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22500" cy="1407795"/>
                  <wp:effectExtent l="0" t="0" r="6350" b="1905"/>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pic:cNvPicPr>
                            <a:picLocks noChangeAspect="1"/>
                          </pic:cNvPicPr>
                        </pic:nvPicPr>
                        <pic:blipFill>
                          <a:blip r:embed="rId24"/>
                          <a:stretch>
                            <a:fillRect/>
                          </a:stretch>
                        </pic:blipFill>
                        <pic:spPr>
                          <a:xfrm>
                            <a:off x="0" y="0"/>
                            <a:ext cx="2222500" cy="1407795"/>
                          </a:xfrm>
                          <a:prstGeom prst="rect">
                            <a:avLst/>
                          </a:prstGeom>
                        </pic:spPr>
                      </pic:pic>
                    </a:graphicData>
                  </a:graphic>
                </wp:inline>
              </w:drawing>
            </w:r>
          </w:p>
        </w:tc>
      </w:tr>
      <w:tr w14:paraId="48ADA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Pr>
        <w:tc>
          <w:tcPr>
            <w:tcW w:w="6505" w:type="dxa"/>
            <w:gridSpan w:val="3"/>
            <w:tcBorders>
              <w:top w:val="nil"/>
              <w:left w:val="nil"/>
              <w:bottom w:val="nil"/>
              <w:right w:val="nil"/>
            </w:tcBorders>
            <w:vAlign w:val="center"/>
          </w:tcPr>
          <w:p w14:paraId="00EAF3E2">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H7Wlite MK1 H743</w:t>
            </w:r>
            <w:r>
              <w:rPr>
                <w:rFonts w:hint="eastAsia" w:ascii="宋体" w:hAnsi="宋体" w:eastAsia="宋体" w:cs="宋体"/>
                <w:kern w:val="2"/>
                <w:sz w:val="24"/>
                <w:szCs w:val="24"/>
                <w:lang w:val="en-US" w:eastAsia="zh" w:bidi="ar"/>
                <w:woUserID w:val="1"/>
              </w:rPr>
              <w:t xml:space="preserve"> Fixed-Wing Flight Controller</w:t>
            </w:r>
          </w:p>
          <w:p w14:paraId="6AF513E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Flagship performance, full expansion, high-power BEC.</w:t>
            </w:r>
          </w:p>
          <w:p w14:paraId="48858A5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"https://kdocs.cn/l/cpYaBiFKh8U1" </w:instrText>
            </w:r>
            <w:r>
              <w:rPr>
                <w:rFonts w:hint="eastAsia" w:ascii="宋体" w:hAnsi="宋体" w:cs="宋体"/>
                <w:kern w:val="2"/>
                <w:sz w:val="24"/>
                <w:szCs w:val="24"/>
                <w:lang w:val="en-US" w:eastAsia="zh-CN"/>
                <w:woUserID w:val="1"/>
              </w:rPr>
              <w:fldChar w:fldCharType="separate"/>
            </w:r>
            <w:r>
              <w:rPr>
                <w:rStyle w:val="9"/>
                <w:rFonts w:hint="eastAsia" w:ascii="宋体" w:hAnsi="宋体" w:cs="宋体"/>
                <w:kern w:val="2"/>
                <w:sz w:val="24"/>
                <w:szCs w:val="24"/>
                <w:lang w:val="en-US" w:eastAsia="zh-CN"/>
                <w:woUserID w:val="1"/>
              </w:rPr>
              <w:t>https://kdocs.cn/l/cpYaBiFKh8U1</w:t>
            </w:r>
            <w:r>
              <w:rPr>
                <w:rFonts w:hint="eastAsia" w:ascii="宋体" w:hAnsi="宋体" w:cs="宋体"/>
                <w:kern w:val="2"/>
                <w:sz w:val="24"/>
                <w:szCs w:val="24"/>
                <w:lang w:val="en-US" w:eastAsia="zh-CN"/>
                <w:woUserID w:val="1"/>
              </w:rPr>
              <w:fldChar w:fldCharType="end"/>
            </w:r>
            <w:r>
              <w:rPr>
                <w:rFonts w:hint="eastAsia" w:ascii="宋体" w:hAnsi="宋体" w:cs="宋体"/>
                <w:kern w:val="2"/>
                <w:sz w:val="24"/>
                <w:szCs w:val="24"/>
                <w:lang w:val="en-US" w:eastAsia="zh-CN"/>
                <w:woUserID w:val="1"/>
              </w:rPr>
              <w:t xml:space="preserve"> </w:t>
            </w:r>
          </w:p>
          <w:p w14:paraId="0966B2A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both"/>
              <w:rPr>
                <w:rFonts w:hint="eastAsia" w:ascii="宋体" w:hAnsi="宋体" w:cs="宋体"/>
                <w:kern w:val="2"/>
                <w:sz w:val="24"/>
                <w:szCs w:val="24"/>
                <w:lang w:val="en-US" w:eastAsia="zh"/>
                <w:woUserID w:val="1"/>
              </w:rPr>
            </w:pPr>
          </w:p>
        </w:tc>
        <w:tc>
          <w:tcPr>
            <w:tcW w:w="3826" w:type="dxa"/>
            <w:gridSpan w:val="6"/>
            <w:tcBorders>
              <w:top w:val="nil"/>
              <w:left w:val="nil"/>
              <w:bottom w:val="nil"/>
              <w:right w:val="nil"/>
            </w:tcBorders>
            <w:vAlign w:val="center"/>
          </w:tcPr>
          <w:p w14:paraId="5BDF409A">
            <w:pPr>
              <w:keepNext w:val="0"/>
              <w:keepLines w:val="0"/>
              <w:widowControl w:val="0"/>
              <w:suppressLineNumbers w:val="0"/>
              <w:spacing w:before="0" w:beforeAutospacing="0" w:after="0" w:afterAutospacing="0" w:line="360" w:lineRule="auto"/>
              <w:ind w:left="0" w:right="0" w:rightChars="0"/>
              <w:jc w:val="center"/>
              <w:rPr>
                <w:rFonts w:hint="eastAsia" w:ascii="宋体" w:hAnsi="宋体" w:eastAsia="宋体" w:cs="宋体"/>
                <w:kern w:val="2"/>
                <w:sz w:val="24"/>
                <w:szCs w:val="24"/>
                <w:vertAlign w:val="baseline"/>
                <w:lang w:val="en-US" w:eastAsia="zh" w:bidi="ar"/>
                <w:woUserID w:val="1"/>
              </w:rPr>
            </w:pPr>
            <w:r>
              <w:rPr>
                <w:rFonts w:hint="eastAsia" w:ascii="宋体" w:hAnsi="宋体" w:eastAsia="宋体" w:cs="宋体"/>
                <w:kern w:val="2"/>
                <w:sz w:val="24"/>
                <w:szCs w:val="24"/>
                <w:vertAlign w:val="baseline"/>
                <w:lang w:val="en-US" w:eastAsia="zh" w:bidi="ar"/>
                <w:woUserID w:val="1"/>
              </w:rPr>
              <w:drawing>
                <wp:inline distT="0" distB="0" distL="114300" distR="114300">
                  <wp:extent cx="2288540" cy="171767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5"/>
                          <a:stretch>
                            <a:fillRect/>
                          </a:stretch>
                        </pic:blipFill>
                        <pic:spPr>
                          <a:xfrm>
                            <a:off x="0" y="0"/>
                            <a:ext cx="2288540" cy="1717675"/>
                          </a:xfrm>
                          <a:prstGeom prst="rect">
                            <a:avLst/>
                          </a:prstGeom>
                        </pic:spPr>
                      </pic:pic>
                    </a:graphicData>
                  </a:graphic>
                </wp:inline>
              </w:drawing>
            </w:r>
          </w:p>
        </w:tc>
      </w:tr>
      <w:tr w14:paraId="218FA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4"/>
          <w:wBefore w:w="108" w:type="dxa"/>
          <w:trHeight w:val="3285" w:hRule="atLeast"/>
        </w:trPr>
        <w:tc>
          <w:tcPr>
            <w:tcW w:w="6505" w:type="dxa"/>
            <w:gridSpan w:val="3"/>
            <w:tcBorders>
              <w:top w:val="nil"/>
              <w:left w:val="nil"/>
              <w:bottom w:val="nil"/>
              <w:right w:val="nil"/>
            </w:tcBorders>
            <w:vAlign w:val="center"/>
          </w:tcPr>
          <w:p w14:paraId="39F42F56">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F4Wing Mini MK1 F405</w:t>
            </w:r>
            <w:r>
              <w:rPr>
                <w:rFonts w:hint="eastAsia" w:ascii="宋体" w:hAnsi="宋体" w:eastAsia="宋体" w:cs="宋体"/>
                <w:kern w:val="2"/>
                <w:sz w:val="24"/>
                <w:szCs w:val="24"/>
                <w:lang w:val="en-US" w:eastAsia="zh" w:bidi="ar"/>
                <w:woUserID w:val="1"/>
              </w:rPr>
              <w:t xml:space="preserve"> Fixed-Wing Flight Controller</w:t>
            </w:r>
          </w:p>
          <w:p w14:paraId="5A939A2F">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2025 bestseller, ultra-compact, smallest on the market, great value.</w:t>
            </w:r>
          </w:p>
          <w:p w14:paraId="12F4FD9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"https://kdocs.cn/l/cdUIdmpSpW7J" </w:instrText>
            </w:r>
            <w:r>
              <w:rPr>
                <w:rFonts w:hint="eastAsia" w:ascii="宋体" w:hAnsi="宋体" w:cs="宋体"/>
                <w:kern w:val="2"/>
                <w:sz w:val="24"/>
                <w:szCs w:val="24"/>
                <w:lang w:eastAsia="zh"/>
                <w:woUserID w:val="1"/>
              </w:rPr>
              <w:fldChar w:fldCharType="separate"/>
            </w:r>
            <w:r>
              <w:rPr>
                <w:rStyle w:val="9"/>
                <w:rFonts w:hint="eastAsia" w:ascii="宋体" w:hAnsi="宋体" w:cs="宋体"/>
                <w:kern w:val="2"/>
                <w:sz w:val="24"/>
                <w:szCs w:val="24"/>
                <w:lang w:eastAsia="zh"/>
                <w:woUserID w:val="1"/>
              </w:rPr>
              <w:t>https://kdocs.cn/l/cdUIdmpSpW7J</w:t>
            </w:r>
            <w:r>
              <w:rPr>
                <w:rFonts w:hint="eastAsia" w:ascii="宋体" w:hAnsi="宋体" w:cs="宋体"/>
                <w:kern w:val="2"/>
                <w:sz w:val="24"/>
                <w:szCs w:val="24"/>
                <w:lang w:eastAsia="zh"/>
                <w:woUserID w:val="1"/>
              </w:rPr>
              <w:fldChar w:fldCharType="end"/>
            </w:r>
          </w:p>
          <w:p w14:paraId="4B2712B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eastAsia="宋体" w:cs="宋体"/>
                <w:kern w:val="2"/>
                <w:sz w:val="24"/>
                <w:szCs w:val="24"/>
                <w:vertAlign w:val="baseline"/>
                <w:woUserID w:val="1"/>
              </w:rPr>
            </w:pPr>
          </w:p>
        </w:tc>
        <w:tc>
          <w:tcPr>
            <w:tcW w:w="3826" w:type="dxa"/>
            <w:gridSpan w:val="6"/>
            <w:tcBorders>
              <w:top w:val="nil"/>
              <w:left w:val="nil"/>
              <w:bottom w:val="nil"/>
              <w:right w:val="nil"/>
            </w:tcBorders>
            <w:vAlign w:val="center"/>
          </w:tcPr>
          <w:p w14:paraId="787FB2A2">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woUserID w:val="1"/>
              </w:rPr>
            </w:pPr>
            <w:r>
              <w:rPr>
                <w:rFonts w:hint="eastAsia" w:ascii="宋体" w:hAnsi="宋体" w:cs="宋体"/>
                <w:kern w:val="2"/>
                <w:sz w:val="24"/>
                <w:szCs w:val="24"/>
                <w:lang w:eastAsia="zh"/>
                <w:woUserID w:val="1"/>
              </w:rPr>
              <w:drawing>
                <wp:inline distT="0" distB="0" distL="114300" distR="114300">
                  <wp:extent cx="2077085" cy="1807210"/>
                  <wp:effectExtent l="0" t="0" r="18415" b="254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6"/>
                          <a:stretch>
                            <a:fillRect/>
                          </a:stretch>
                        </pic:blipFill>
                        <pic:spPr>
                          <a:xfrm>
                            <a:off x="0" y="0"/>
                            <a:ext cx="2077085" cy="1807210"/>
                          </a:xfrm>
                          <a:prstGeom prst="rect">
                            <a:avLst/>
                          </a:prstGeom>
                        </pic:spPr>
                      </pic:pic>
                    </a:graphicData>
                  </a:graphic>
                </wp:inline>
              </w:drawing>
            </w:r>
          </w:p>
        </w:tc>
      </w:tr>
      <w:tr w14:paraId="216947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515" w:type="dxa"/>
            <w:gridSpan w:val="4"/>
            <w:tcBorders>
              <w:top w:val="nil"/>
              <w:left w:val="nil"/>
              <w:bottom w:val="nil"/>
              <w:right w:val="nil"/>
            </w:tcBorders>
            <w:vAlign w:val="center"/>
          </w:tcPr>
          <w:p w14:paraId="1A549ECB">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Dual ESC 40A </w:t>
            </w:r>
            <w:r>
              <w:rPr>
                <w:rFonts w:hint="eastAsia" w:ascii="宋体" w:hAnsi="宋体" w:eastAsia="宋体" w:cs="宋体"/>
                <w:kern w:val="2"/>
                <w:sz w:val="24"/>
                <w:szCs w:val="24"/>
                <w:lang w:val="en-US" w:eastAsia="zh" w:bidi="ar"/>
                <w:woUserID w:val="1"/>
              </w:rPr>
              <w:t>2-in-1 ESC</w:t>
            </w:r>
          </w:p>
          <w:p w14:paraId="65A2F6E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Unique design for dual-power aerial, land and water vehicles including drones.</w:t>
            </w:r>
          </w:p>
          <w:p w14:paraId="56325EE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CN"/>
                <w:woUserID w:val="1"/>
              </w:rPr>
              <w:fldChar w:fldCharType="begin"/>
            </w:r>
            <w:r>
              <w:rPr>
                <w:rFonts w:hint="eastAsia" w:ascii="宋体" w:hAnsi="宋体" w:cs="宋体"/>
                <w:kern w:val="2"/>
                <w:sz w:val="24"/>
                <w:szCs w:val="24"/>
                <w:lang w:val="en-US" w:eastAsia="zh-CN"/>
                <w:woUserID w:val="1"/>
              </w:rPr>
              <w:instrText xml:space="preserve"> HYPERLINK "https://www.kdocs.cn/l/cjwNtsKK6HeR" </w:instrText>
            </w:r>
            <w:r>
              <w:rPr>
                <w:rFonts w:hint="eastAsia" w:ascii="宋体" w:hAnsi="宋体" w:cs="宋体"/>
                <w:kern w:val="2"/>
                <w:sz w:val="24"/>
                <w:szCs w:val="24"/>
                <w:lang w:val="en-US" w:eastAsia="zh-CN"/>
                <w:woUserID w:val="1"/>
              </w:rPr>
              <w:fldChar w:fldCharType="separate"/>
            </w:r>
            <w:r>
              <w:rPr>
                <w:rStyle w:val="9"/>
                <w:rFonts w:hint="eastAsia" w:ascii="宋体" w:hAnsi="宋体" w:cs="宋体"/>
                <w:kern w:val="2"/>
                <w:sz w:val="24"/>
                <w:szCs w:val="24"/>
                <w:lang w:val="en-US" w:eastAsia="zh-CN"/>
                <w:woUserID w:val="1"/>
              </w:rPr>
              <w:t>https://www.kdocs.cn/l/cjwNtsKK6HeR</w:t>
            </w:r>
            <w:r>
              <w:rPr>
                <w:rFonts w:hint="eastAsia" w:ascii="宋体" w:hAnsi="宋体" w:cs="宋体"/>
                <w:kern w:val="2"/>
                <w:sz w:val="24"/>
                <w:szCs w:val="24"/>
                <w:lang w:val="en-US" w:eastAsia="zh-CN"/>
                <w:woUserID w:val="1"/>
              </w:rPr>
              <w:fldChar w:fldCharType="end"/>
            </w:r>
          </w:p>
          <w:p w14:paraId="7330E3D5">
            <w:pPr>
              <w:keepNext w:val="0"/>
              <w:keepLines w:val="0"/>
              <w:widowControl w:val="0"/>
              <w:suppressLineNumbers w:val="0"/>
              <w:tabs>
                <w:tab w:val="left" w:pos="420"/>
              </w:tabs>
              <w:autoSpaceDE w:val="0"/>
              <w:autoSpaceDN/>
              <w:spacing w:before="0" w:beforeAutospacing="0" w:after="0" w:afterAutospacing="0" w:line="360" w:lineRule="auto"/>
              <w:ind w:left="420" w:leftChars="0" w:right="-15" w:rightChars="-7" w:firstLine="52" w:firstLineChars="0"/>
              <w:jc w:val="left"/>
              <w:rPr>
                <w:rFonts w:hint="eastAsia" w:ascii="宋体" w:hAnsi="宋体" w:cs="宋体"/>
                <w:kern w:val="2"/>
                <w:sz w:val="24"/>
                <w:szCs w:val="24"/>
                <w:lang w:val="en-US" w:eastAsia="zh"/>
                <w:woUserID w:val="1"/>
              </w:rPr>
            </w:pPr>
          </w:p>
        </w:tc>
        <w:tc>
          <w:tcPr>
            <w:tcW w:w="3677" w:type="dxa"/>
            <w:gridSpan w:val="5"/>
            <w:tcBorders>
              <w:top w:val="nil"/>
              <w:left w:val="nil"/>
              <w:bottom w:val="nil"/>
              <w:right w:val="nil"/>
            </w:tcBorders>
            <w:vAlign w:val="center"/>
          </w:tcPr>
          <w:p w14:paraId="724A4479">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03780" cy="1423670"/>
                  <wp:effectExtent l="0" t="0" r="1270" b="508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7"/>
                          <a:stretch>
                            <a:fillRect/>
                          </a:stretch>
                        </pic:blipFill>
                        <pic:spPr>
                          <a:xfrm>
                            <a:off x="0" y="0"/>
                            <a:ext cx="2303780" cy="1423670"/>
                          </a:xfrm>
                          <a:prstGeom prst="rect">
                            <a:avLst/>
                          </a:prstGeom>
                        </pic:spPr>
                      </pic:pic>
                    </a:graphicData>
                  </a:graphic>
                </wp:inline>
              </w:drawing>
            </w:r>
          </w:p>
        </w:tc>
      </w:tr>
      <w:tr w14:paraId="0065F5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0F20C09">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ESC </w:t>
            </w:r>
            <w:r>
              <w:rPr>
                <w:rFonts w:hint="eastAsia" w:ascii="宋体" w:hAnsi="宋体" w:eastAsia="宋体" w:cs="宋体"/>
                <w:kern w:val="2"/>
                <w:sz w:val="24"/>
                <w:szCs w:val="24"/>
                <w:lang w:val="en-US" w:eastAsia="zh" w:bidi="ar"/>
                <w:woUserID w:val="1"/>
              </w:rPr>
              <w:t xml:space="preserve">V2.5 </w:t>
            </w:r>
            <w:r>
              <w:rPr>
                <w:rFonts w:hint="eastAsia" w:ascii="宋体" w:hAnsi="宋体" w:cs="宋体"/>
                <w:kern w:val="2"/>
                <w:sz w:val="24"/>
                <w:szCs w:val="24"/>
                <w:lang w:val="en-US" w:eastAsia="zh" w:bidi="ar"/>
                <w:woUserID w:val="1"/>
              </w:rPr>
              <w:t xml:space="preserve">75A - </w:t>
            </w:r>
            <w:r>
              <w:rPr>
                <w:rFonts w:hint="eastAsia" w:ascii="宋体" w:hAnsi="宋体" w:eastAsia="宋体" w:cs="宋体"/>
                <w:kern w:val="2"/>
                <w:sz w:val="24"/>
                <w:szCs w:val="24"/>
                <w:lang w:val="en-US" w:eastAsia="zh" w:bidi="ar"/>
                <w:woUserID w:val="1"/>
              </w:rPr>
              <w:t>Single ESC</w:t>
            </w:r>
          </w:p>
          <w:p w14:paraId="4942A5A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Infineon gold-package MOSFETs, premium materials, superior heat dissipation.</w:t>
            </w:r>
          </w:p>
          <w:p w14:paraId="01E56737">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"https://kdocs.cn/l/cv6hUy67IdTJ"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https://kdocs.cn/l/cv6hUy67IdTJ</w:t>
            </w:r>
            <w:r>
              <w:rPr>
                <w:rFonts w:hint="eastAsia" w:ascii="宋体" w:hAnsi="宋体" w:cs="宋体"/>
                <w:kern w:val="2"/>
                <w:sz w:val="24"/>
                <w:szCs w:val="24"/>
                <w:lang w:val="en-US" w:eastAsia="zh"/>
                <w:woUserID w:val="1"/>
              </w:rPr>
              <w:fldChar w:fldCharType="end"/>
            </w:r>
          </w:p>
          <w:p w14:paraId="693C9756">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52" w:firstLineChars="22"/>
              <w:jc w:val="left"/>
              <w:rPr>
                <w:rFonts w:hint="eastAsia" w:ascii="宋体" w:hAnsi="宋体" w:eastAsia="宋体" w:cs="宋体"/>
                <w:kern w:val="2"/>
                <w:sz w:val="24"/>
                <w:szCs w:val="24"/>
                <w:vertAlign w:val="baseline"/>
                <w:lang w:eastAsia="zh"/>
                <w:woUserID w:val="1"/>
              </w:rPr>
            </w:pPr>
            <w:r>
              <w:rPr>
                <w:rFonts w:hint="eastAsia" w:ascii="宋体" w:hAnsi="宋体" w:cs="宋体"/>
                <w:kern w:val="2"/>
                <w:sz w:val="24"/>
                <w:szCs w:val="24"/>
                <w:lang w:eastAsia="zh"/>
                <w:woUserID w:val="1"/>
              </w:rPr>
              <w:t xml:space="preserve"> </w:t>
            </w:r>
          </w:p>
        </w:tc>
        <w:tc>
          <w:tcPr>
            <w:tcW w:w="3799" w:type="dxa"/>
            <w:gridSpan w:val="5"/>
            <w:tcBorders>
              <w:top w:val="nil"/>
              <w:left w:val="nil"/>
              <w:bottom w:val="nil"/>
              <w:right w:val="nil"/>
            </w:tcBorders>
            <w:vAlign w:val="center"/>
          </w:tcPr>
          <w:p w14:paraId="51C9D1B3">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347595" cy="2139950"/>
                  <wp:effectExtent l="0" t="0" r="14605" b="1270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8"/>
                          <a:stretch>
                            <a:fillRect/>
                          </a:stretch>
                        </pic:blipFill>
                        <pic:spPr>
                          <a:xfrm>
                            <a:off x="0" y="0"/>
                            <a:ext cx="2347595" cy="2139950"/>
                          </a:xfrm>
                          <a:prstGeom prst="rect">
                            <a:avLst/>
                          </a:prstGeom>
                        </pic:spPr>
                      </pic:pic>
                    </a:graphicData>
                  </a:graphic>
                </wp:inline>
              </w:drawing>
            </w:r>
          </w:p>
        </w:tc>
      </w:tr>
      <w:tr w14:paraId="5B51B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34E2F711">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AM32 Mini ESC 40A</w:t>
            </w:r>
            <w:r>
              <w:rPr>
                <w:rFonts w:hint="eastAsia" w:ascii="宋体" w:hAnsi="宋体" w:eastAsia="宋体" w:cs="宋体"/>
                <w:kern w:val="2"/>
                <w:sz w:val="24"/>
                <w:szCs w:val="24"/>
                <w:lang w:val="en-US" w:eastAsia="zh" w:bidi="ar"/>
                <w:woUserID w:val="1"/>
              </w:rPr>
              <w:t xml:space="preserve"> V1.0</w:t>
            </w:r>
            <w:r>
              <w:rPr>
                <w:rFonts w:hint="eastAsia" w:ascii="宋体" w:hAnsi="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 w:bidi="ar"/>
                <w:woUserID w:val="1"/>
              </w:rPr>
              <w:t>Single ESC</w:t>
            </w:r>
          </w:p>
          <w:p w14:paraId="1467375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Ultra-miniature, ideal for micro drones, high over-current capability, stable operation.</w:t>
            </w:r>
          </w:p>
          <w:p w14:paraId="05BA4CA1">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"https://kdocs.cn/l/cqdLSysEyWFh" </w:instrText>
            </w:r>
            <w:r>
              <w:rPr>
                <w:rFonts w:hint="eastAsia" w:ascii="宋体" w:hAnsi="宋体" w:cs="宋体"/>
                <w:kern w:val="2"/>
                <w:sz w:val="24"/>
                <w:szCs w:val="24"/>
                <w:lang w:eastAsia="zh"/>
                <w:woUserID w:val="1"/>
              </w:rPr>
              <w:fldChar w:fldCharType="separate"/>
            </w:r>
            <w:r>
              <w:rPr>
                <w:rStyle w:val="9"/>
                <w:rFonts w:hint="eastAsia" w:ascii="宋体" w:hAnsi="宋体" w:cs="宋体"/>
                <w:kern w:val="2"/>
                <w:sz w:val="24"/>
                <w:szCs w:val="24"/>
                <w:lang w:eastAsia="zh"/>
                <w:woUserID w:val="1"/>
              </w:rPr>
              <w:t>https://kdocs.cn/l/cqdLSysEyWFh</w:t>
            </w:r>
            <w:r>
              <w:rPr>
                <w:rFonts w:hint="eastAsia" w:ascii="宋体" w:hAnsi="宋体" w:cs="宋体"/>
                <w:kern w:val="2"/>
                <w:sz w:val="24"/>
                <w:szCs w:val="24"/>
                <w:lang w:eastAsia="zh"/>
                <w:woUserID w:val="1"/>
              </w:rPr>
              <w:fldChar w:fldCharType="end"/>
            </w:r>
          </w:p>
          <w:p w14:paraId="3D742D6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3284A7D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p>
        </w:tc>
        <w:tc>
          <w:tcPr>
            <w:tcW w:w="3776" w:type="dxa"/>
            <w:gridSpan w:val="4"/>
            <w:tcBorders>
              <w:top w:val="nil"/>
              <w:left w:val="nil"/>
              <w:bottom w:val="nil"/>
              <w:right w:val="nil"/>
            </w:tcBorders>
            <w:vAlign w:val="center"/>
          </w:tcPr>
          <w:p w14:paraId="6E0C84C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71395" cy="1911350"/>
                  <wp:effectExtent l="0" t="0" r="14605" b="1270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29"/>
                          <a:stretch>
                            <a:fillRect/>
                          </a:stretch>
                        </pic:blipFill>
                        <pic:spPr>
                          <a:xfrm>
                            <a:off x="0" y="0"/>
                            <a:ext cx="2271395" cy="1911350"/>
                          </a:xfrm>
                          <a:prstGeom prst="rect">
                            <a:avLst/>
                          </a:prstGeom>
                        </pic:spPr>
                      </pic:pic>
                    </a:graphicData>
                  </a:graphic>
                </wp:inline>
              </w:drawing>
            </w:r>
          </w:p>
        </w:tc>
      </w:tr>
      <w:tr w14:paraId="2205F0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40" w:type="dxa"/>
            <w:gridSpan w:val="5"/>
            <w:tcBorders>
              <w:top w:val="nil"/>
              <w:left w:val="nil"/>
              <w:bottom w:val="nil"/>
              <w:right w:val="nil"/>
            </w:tcBorders>
            <w:vAlign w:val="center"/>
          </w:tcPr>
          <w:p w14:paraId="44CFB0EA">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val="en-US" w:eastAsia="zh-CN" w:bidi="ar"/>
                <w:woUserID w:val="1"/>
              </w:rPr>
              <w:t xml:space="preserve"> 10A 12S 4</w:t>
            </w:r>
            <w:r>
              <w:rPr>
                <w:rFonts w:hint="eastAsia" w:ascii="宋体" w:hAnsi="宋体" w:cs="宋体"/>
                <w:kern w:val="2"/>
                <w:sz w:val="24"/>
                <w:szCs w:val="24"/>
                <w:lang w:val="en-US" w:eastAsia="zh" w:bidi="ar"/>
                <w:woUserID w:val="1"/>
              </w:rPr>
              <w:t>4</w:t>
            </w:r>
            <w:r>
              <w:rPr>
                <w:rFonts w:hint="eastAsia" w:ascii="宋体" w:hAnsi="宋体" w:eastAsia="宋体" w:cs="宋体"/>
                <w:kern w:val="2"/>
                <w:sz w:val="24"/>
                <w:szCs w:val="24"/>
                <w:lang w:val="en-US" w:eastAsia="zh-CN" w:bidi="ar"/>
                <w:woUserID w:val="1"/>
              </w:rPr>
              <w:t>0A</w:t>
            </w:r>
            <w:r>
              <w:rPr>
                <w:rFonts w:hint="eastAsia" w:ascii="宋体" w:hAnsi="宋体" w:eastAsia="宋体" w:cs="宋体"/>
                <w:kern w:val="2"/>
                <w:sz w:val="24"/>
                <w:szCs w:val="24"/>
                <w:lang w:val="en-US" w:eastAsia="zh" w:bidi="ar"/>
                <w:woUserID w:val="1"/>
              </w:rPr>
              <w:t xml:space="preserve"> Power Distribution Board for FPV Drones</w:t>
            </w:r>
          </w:p>
          <w:p w14:paraId="62C1246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Industry top choice, excellent quality and affordable price.</w:t>
            </w:r>
            <w:r>
              <w:rPr>
                <w:rFonts w:hint="eastAsia" w:ascii="宋体" w:hAnsi="宋体" w:cs="宋体"/>
                <w:kern w:val="2"/>
                <w:sz w:val="24"/>
                <w:szCs w:val="24"/>
                <w:lang w:val="en-US" w:eastAsia="zh-CN"/>
                <w:woUserID w:val="1"/>
              </w:rPr>
              <w:t xml:space="preserve"> </w:t>
            </w:r>
          </w:p>
          <w:p w14:paraId="54F4622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"https://kdocs.cn/l/coel7OgrlCBP" </w:instrText>
            </w:r>
            <w:r>
              <w:rPr>
                <w:rFonts w:hint="eastAsia" w:ascii="宋体" w:hAnsi="宋体" w:eastAsia="宋体" w:cs="宋体"/>
                <w:b w:val="0"/>
                <w:kern w:val="2"/>
                <w:sz w:val="24"/>
                <w:szCs w:val="24"/>
                <w:lang w:val="en-US" w:eastAsia="zh"/>
                <w:woUserID w:val="1"/>
              </w:rPr>
              <w:fldChar w:fldCharType="separate"/>
            </w:r>
            <w:r>
              <w:rPr>
                <w:rStyle w:val="9"/>
                <w:rFonts w:hint="eastAsia" w:ascii="宋体" w:hAnsi="宋体" w:eastAsia="宋体" w:cs="宋体"/>
                <w:b w:val="0"/>
                <w:kern w:val="2"/>
                <w:sz w:val="24"/>
                <w:szCs w:val="24"/>
                <w:lang w:val="en-US" w:eastAsia="zh"/>
                <w:woUserID w:val="1"/>
              </w:rPr>
              <w:t>https://kdocs.cn/l/coel7OgrlCBP</w:t>
            </w:r>
            <w:r>
              <w:rPr>
                <w:rFonts w:hint="eastAsia" w:ascii="宋体" w:hAnsi="宋体" w:eastAsia="宋体" w:cs="宋体"/>
                <w:b w:val="0"/>
                <w:kern w:val="2"/>
                <w:sz w:val="24"/>
                <w:szCs w:val="24"/>
                <w:lang w:val="en-US" w:eastAsia="zh"/>
                <w:woUserID w:val="1"/>
              </w:rPr>
              <w:fldChar w:fldCharType="end"/>
            </w:r>
          </w:p>
          <w:p w14:paraId="7CE6C6C0">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p>
          <w:p w14:paraId="48EEDDF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firstLine="0" w:firstLineChars="0"/>
              <w:jc w:val="left"/>
              <w:rPr>
                <w:rFonts w:hint="eastAsia" w:ascii="宋体" w:hAnsi="宋体" w:cs="宋体"/>
                <w:kern w:val="2"/>
                <w:sz w:val="24"/>
                <w:szCs w:val="24"/>
                <w:lang w:val="en-US" w:eastAsia="zh"/>
                <w:woUserID w:val="1"/>
              </w:rPr>
            </w:pPr>
          </w:p>
        </w:tc>
        <w:tc>
          <w:tcPr>
            <w:tcW w:w="3776" w:type="dxa"/>
            <w:gridSpan w:val="4"/>
            <w:tcBorders>
              <w:top w:val="nil"/>
              <w:left w:val="nil"/>
              <w:bottom w:val="nil"/>
              <w:right w:val="nil"/>
            </w:tcBorders>
            <w:vAlign w:val="center"/>
          </w:tcPr>
          <w:p w14:paraId="03E5BE35">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291080" cy="2270760"/>
                  <wp:effectExtent l="0" t="0" r="13970" b="1524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30"/>
                          <a:stretch>
                            <a:fillRect/>
                          </a:stretch>
                        </pic:blipFill>
                        <pic:spPr>
                          <a:xfrm>
                            <a:off x="0" y="0"/>
                            <a:ext cx="2291080" cy="2270760"/>
                          </a:xfrm>
                          <a:prstGeom prst="rect">
                            <a:avLst/>
                          </a:prstGeom>
                        </pic:spPr>
                      </pic:pic>
                    </a:graphicData>
                  </a:graphic>
                </wp:inline>
              </w:drawing>
            </w:r>
          </w:p>
        </w:tc>
      </w:tr>
      <w:tr w14:paraId="58072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1F24986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w:t>
            </w:r>
            <w:r>
              <w:rPr>
                <w:rFonts w:hint="eastAsia" w:ascii="宋体" w:hAnsi="宋体" w:cs="宋体"/>
                <w:kern w:val="2"/>
                <w:sz w:val="24"/>
                <w:szCs w:val="24"/>
                <w:lang w:val="en-US" w:eastAsia="zh"/>
                <w:woUserID w:val="1"/>
              </w:rPr>
              <w:t xml:space="preserve"> Pro</w:t>
            </w:r>
            <w:r>
              <w:rPr>
                <w:rFonts w:hint="eastAsia" w:ascii="宋体" w:hAnsi="宋体" w:cs="宋体"/>
                <w:kern w:val="2"/>
                <w:sz w:val="24"/>
                <w:szCs w:val="24"/>
                <w:lang w:val="en-US" w:eastAsia="zh-CN"/>
                <w:woUserID w:val="1"/>
              </w:rPr>
              <w:t xml:space="preserve"> MK1 H743</w:t>
            </w:r>
            <w:r>
              <w:rPr>
                <w:rFonts w:hint="eastAsia" w:ascii="宋体" w:hAnsi="宋体" w:cs="宋体"/>
                <w:kern w:val="2"/>
                <w:sz w:val="24"/>
                <w:szCs w:val="24"/>
                <w:lang w:val="en-US" w:eastAsia="zh"/>
                <w:woUserID w:val="1"/>
              </w:rPr>
              <w:t xml:space="preserve"> FPV Flight Controller with Dual Gyro</w:t>
            </w:r>
          </w:p>
          <w:p w14:paraId="1BA431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eastAsia="宋体" w:cs="宋体"/>
                <w:sz w:val="24"/>
                <w:szCs w:val="24"/>
                <w:woUserID w:val="1"/>
              </w:rPr>
              <w:t>Fully Upgraded &amp; More Powerful</w:t>
            </w:r>
            <w:r>
              <w:rPr>
                <w:rFonts w:hint="eastAsia" w:ascii="宋体" w:hAnsi="宋体" w:cs="宋体"/>
                <w:kern w:val="2"/>
                <w:sz w:val="24"/>
                <w:szCs w:val="24"/>
                <w:lang w:val="en-US" w:eastAsia="zh"/>
                <w:woUserID w:val="1"/>
              </w:rPr>
              <w:t xml:space="preserve"> </w:t>
            </w:r>
          </w:p>
          <w:p w14:paraId="14DFF68C">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Manual：ht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tps://www.kdocs.cn/l/ctcekCy676Ez</w:t>
            </w:r>
            <w:r>
              <w:rPr>
                <w:rFonts w:hint="eastAsia" w:ascii="宋体" w:hAnsi="宋体" w:eastAsia="宋体" w:cs="宋体"/>
                <w:kern w:val="2"/>
                <w:sz w:val="24"/>
                <w:szCs w:val="24"/>
                <w:lang w:val="en-US" w:eastAsia="zh-CN" w:bidi="ar"/>
                <w:woUserID w:val="1"/>
              </w:rPr>
              <w:fldChar w:fldCharType="end"/>
            </w:r>
          </w:p>
          <w:p w14:paraId="79137BAD">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43C5A5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eastAsia="zh"/>
                <w:woUserID w:val="1"/>
              </w:rPr>
              <w:drawing>
                <wp:inline distT="0" distB="0" distL="114300" distR="114300">
                  <wp:extent cx="2166620" cy="1800225"/>
                  <wp:effectExtent l="0" t="0" r="5080" b="9525"/>
                  <wp:docPr id="401" name="图片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01"/>
                          <pic:cNvPicPr>
                            <a:picLocks noChangeAspect="1"/>
                          </pic:cNvPicPr>
                        </pic:nvPicPr>
                        <pic:blipFill>
                          <a:blip r:embed="rId31"/>
                          <a:stretch>
                            <a:fillRect/>
                          </a:stretch>
                        </pic:blipFill>
                        <pic:spPr>
                          <a:xfrm>
                            <a:off x="0" y="0"/>
                            <a:ext cx="2166620" cy="1800225"/>
                          </a:xfrm>
                          <a:prstGeom prst="rect">
                            <a:avLst/>
                          </a:prstGeom>
                        </pic:spPr>
                      </pic:pic>
                    </a:graphicData>
                  </a:graphic>
                </wp:inline>
              </w:drawing>
            </w:r>
          </w:p>
        </w:tc>
      </w:tr>
      <w:tr w14:paraId="489F9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2429850C">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default" w:ascii="宋体" w:hAnsi="宋体" w:cs="宋体"/>
                <w:kern w:val="2"/>
                <w:sz w:val="24"/>
                <w:szCs w:val="24"/>
                <w:lang w:eastAsia="zh-CN"/>
                <w:woUserID w:val="1"/>
              </w:rPr>
              <w:t>FlyingRC®</w:t>
            </w:r>
            <w:r>
              <w:rPr>
                <w:rFonts w:hint="eastAsia" w:ascii="宋体" w:hAnsi="宋体" w:cs="宋体"/>
                <w:kern w:val="2"/>
                <w:sz w:val="24"/>
                <w:szCs w:val="24"/>
                <w:lang w:val="en-US" w:eastAsia="zh-CN"/>
                <w:woUserID w:val="1"/>
              </w:rPr>
              <w:t xml:space="preserve"> H7D MK1 H743</w:t>
            </w:r>
            <w:r>
              <w:rPr>
                <w:rFonts w:hint="eastAsia" w:ascii="宋体" w:hAnsi="宋体" w:cs="宋体"/>
                <w:kern w:val="2"/>
                <w:sz w:val="24"/>
                <w:szCs w:val="24"/>
                <w:lang w:val="en-US" w:eastAsia="zh"/>
                <w:woUserID w:val="1"/>
              </w:rPr>
              <w:t xml:space="preserve"> FPV Flight Controller with Dual Gyro</w:t>
            </w:r>
          </w:p>
          <w:p w14:paraId="4C2B4B2E">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Powerful computing, stable and precise flight, rich interfaces, smooth control. </w:t>
            </w:r>
          </w:p>
          <w:p w14:paraId="722724E5">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"https://kdocs.cn/l/cqMh1I0RwAoD"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https://kdocs.cn/l/cqMh1I0RwAoD</w:t>
            </w:r>
            <w:r>
              <w:rPr>
                <w:rFonts w:hint="eastAsia" w:ascii="宋体" w:hAnsi="宋体" w:cs="宋体"/>
                <w:kern w:val="2"/>
                <w:sz w:val="24"/>
                <w:szCs w:val="24"/>
                <w:lang w:val="en-US" w:eastAsia="zh"/>
                <w:woUserID w:val="1"/>
              </w:rPr>
              <w:fldChar w:fldCharType="end"/>
            </w:r>
          </w:p>
          <w:p w14:paraId="1C312823">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vertAlign w:val="baseline"/>
                <w:lang w:eastAsia="zh"/>
                <w:woUserID w:val="1"/>
              </w:rPr>
            </w:pPr>
          </w:p>
        </w:tc>
        <w:tc>
          <w:tcPr>
            <w:tcW w:w="3799" w:type="dxa"/>
            <w:gridSpan w:val="5"/>
            <w:tcBorders>
              <w:top w:val="nil"/>
              <w:left w:val="nil"/>
              <w:bottom w:val="nil"/>
              <w:right w:val="nil"/>
            </w:tcBorders>
            <w:vAlign w:val="center"/>
          </w:tcPr>
          <w:p w14:paraId="26D8731F">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default" w:ascii="宋体" w:hAnsi="宋体" w:eastAsia="宋体" w:cs="宋体"/>
                <w:kern w:val="2"/>
                <w:sz w:val="24"/>
                <w:szCs w:val="24"/>
                <w:vertAlign w:val="baseline"/>
                <w:lang w:eastAsia="zh"/>
                <w:woUserID w:val="1"/>
              </w:rPr>
            </w:pPr>
            <w:r>
              <w:rPr>
                <w:rFonts w:hint="default" w:ascii="宋体" w:hAnsi="宋体" w:eastAsia="宋体" w:cs="宋体"/>
                <w:kern w:val="2"/>
                <w:sz w:val="24"/>
                <w:szCs w:val="24"/>
                <w:vertAlign w:val="baseline"/>
                <w:lang w:eastAsia="zh"/>
                <w:woUserID w:val="1"/>
              </w:rPr>
              <w:drawing>
                <wp:inline distT="0" distB="0" distL="114300" distR="114300">
                  <wp:extent cx="2417445" cy="1679575"/>
                  <wp:effectExtent l="0" t="0" r="1905" b="1587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32"/>
                          <a:srcRect b="7356"/>
                          <a:stretch>
                            <a:fillRect/>
                          </a:stretch>
                        </pic:blipFill>
                        <pic:spPr>
                          <a:xfrm>
                            <a:off x="0" y="0"/>
                            <a:ext cx="2417445" cy="1679575"/>
                          </a:xfrm>
                          <a:prstGeom prst="rect">
                            <a:avLst/>
                          </a:prstGeom>
                        </pic:spPr>
                      </pic:pic>
                    </a:graphicData>
                  </a:graphic>
                </wp:inline>
              </w:drawing>
            </w:r>
          </w:p>
        </w:tc>
      </w:tr>
      <w:tr w14:paraId="134784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3"/>
          <w:gridAfter w:val="1"/>
          <w:wBefore w:w="96" w:type="dxa"/>
          <w:wAfter w:w="27" w:type="dxa"/>
        </w:trPr>
        <w:tc>
          <w:tcPr>
            <w:tcW w:w="6517" w:type="dxa"/>
            <w:gridSpan w:val="4"/>
            <w:tcBorders>
              <w:top w:val="nil"/>
              <w:left w:val="nil"/>
              <w:bottom w:val="nil"/>
              <w:right w:val="nil"/>
            </w:tcBorders>
            <w:vAlign w:val="center"/>
          </w:tcPr>
          <w:p w14:paraId="7BC6744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kern w:val="2"/>
                <w:sz w:val="24"/>
                <w:szCs w:val="24"/>
                <w:lang w:val="en-US" w:eastAsia="zh-CN"/>
                <w:woUserID w:val="1"/>
              </w:rPr>
            </w:pPr>
            <w:r>
              <w:rPr>
                <w:rFonts w:hint="default" w:ascii="宋体" w:hAnsi="宋体" w:eastAsia="宋体" w:cs="宋体"/>
                <w:kern w:val="2"/>
                <w:sz w:val="24"/>
                <w:szCs w:val="24"/>
                <w:lang w:val="en-US" w:eastAsia="zh-CN"/>
                <w:woUserID w:val="1"/>
              </w:rPr>
              <w:t>FlyingRC®</w:t>
            </w:r>
            <w:r>
              <w:rPr>
                <w:rFonts w:hint="eastAsia" w:ascii="宋体" w:hAnsi="宋体" w:eastAsia="宋体" w:cs="宋体"/>
                <w:kern w:val="2"/>
                <w:sz w:val="24"/>
                <w:szCs w:val="24"/>
                <w:lang w:val="en-US" w:eastAsia="zh-CN"/>
                <w:woUserID w:val="1"/>
              </w:rPr>
              <w:t xml:space="preserve"> F420 MK1 F405</w:t>
            </w:r>
            <w:r>
              <w:rPr>
                <w:rFonts w:hint="eastAsia" w:ascii="宋体" w:hAnsi="宋体" w:eastAsia="宋体" w:cs="宋体"/>
                <w:kern w:val="2"/>
                <w:sz w:val="24"/>
                <w:szCs w:val="24"/>
                <w:lang w:val="en-US" w:eastAsia="zh"/>
                <w:woUserID w:val="1"/>
              </w:rPr>
              <w:t xml:space="preserve"> FPV Flight Controller</w:t>
            </w:r>
            <w:r>
              <w:rPr>
                <w:rFonts w:hint="eastAsia" w:ascii="宋体" w:hAnsi="宋体" w:eastAsia="宋体" w:cs="宋体"/>
                <w:kern w:val="2"/>
                <w:sz w:val="24"/>
                <w:szCs w:val="24"/>
                <w:lang w:val="en-US" w:eastAsia="zh-CN"/>
                <w:woUserID w:val="1"/>
              </w:rPr>
              <w:t xml:space="preserve"> </w:t>
            </w:r>
            <w:r>
              <w:rPr>
                <w:rFonts w:hint="eastAsia" w:ascii="宋体" w:hAnsi="宋体" w:eastAsia="宋体" w:cs="宋体"/>
                <w:kern w:val="2"/>
                <w:sz w:val="24"/>
                <w:szCs w:val="24"/>
                <w:lang w:val="en-US" w:eastAsia="zh"/>
                <w:woUserID w:val="1"/>
              </w:rPr>
              <w:t>(20/30.5mm Mounting)</w:t>
            </w:r>
          </w:p>
          <w:p w14:paraId="1AC59FAD">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Dual mounting holes, all connectors, no soldering required, compliant with Betaflight interface standards.</w:t>
            </w:r>
          </w:p>
          <w:p w14:paraId="0D6496F0">
            <w:pPr>
              <w:keepNext w:val="0"/>
              <w:keepLines w:val="0"/>
              <w:widowControl w:val="0"/>
              <w:numPr>
                <w:ilvl w:val="0"/>
                <w:numId w:val="0"/>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r>
              <w:rPr>
                <w:rFonts w:hint="eastAsia" w:ascii="宋体" w:hAnsi="宋体" w:cs="宋体"/>
                <w:kern w:val="2"/>
                <w:sz w:val="24"/>
                <w:szCs w:val="24"/>
                <w:lang w:val="en-US" w:eastAsia="zh-CN"/>
                <w:woUserID w:val="1"/>
              </w:rPr>
              <w:t xml:space="preserve"> </w:t>
            </w:r>
          </w:p>
          <w:p w14:paraId="1D30C8E9">
            <w:pPr>
              <w:keepNext w:val="0"/>
              <w:keepLines w:val="0"/>
              <w:widowControl w:val="0"/>
              <w:numPr>
                <w:ilvl w:val="0"/>
                <w:numId w:val="0"/>
              </w:numPr>
              <w:suppressLineNumbers w:val="0"/>
              <w:tabs>
                <w:tab w:val="left" w:pos="420"/>
              </w:tabs>
              <w:autoSpaceDE w:val="0"/>
              <w:autoSpaceDN/>
              <w:spacing w:before="0" w:beforeAutospacing="0" w:after="0" w:afterAutospacing="0" w:line="360" w:lineRule="auto"/>
              <w:ind w:left="420" w:leftChars="200" w:right="-15" w:rightChars="-7"/>
              <w:jc w:val="left"/>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lang w:val="en-US" w:eastAsia="zh" w:bidi="ar"/>
                <w:woUserID w:val="1"/>
              </w:rPr>
              <w:t xml:space="preserve"> </w:t>
            </w:r>
          </w:p>
        </w:tc>
        <w:tc>
          <w:tcPr>
            <w:tcW w:w="3799" w:type="dxa"/>
            <w:gridSpan w:val="5"/>
            <w:tcBorders>
              <w:top w:val="nil"/>
              <w:left w:val="nil"/>
              <w:bottom w:val="nil"/>
              <w:right w:val="nil"/>
            </w:tcBorders>
            <w:vAlign w:val="center"/>
          </w:tcPr>
          <w:p w14:paraId="298AA47C">
            <w:pPr>
              <w:keepNext w:val="0"/>
              <w:keepLines w:val="0"/>
              <w:widowControl w:val="0"/>
              <w:suppressLineNumbers w:val="0"/>
              <w:tabs>
                <w:tab w:val="left" w:pos="420"/>
              </w:tabs>
              <w:autoSpaceDE w:val="0"/>
              <w:autoSpaceDN/>
              <w:spacing w:before="0" w:beforeAutospacing="0" w:after="0" w:afterAutospacing="0" w:line="360" w:lineRule="auto"/>
              <w:ind w:left="0" w:right="-15" w:rightChars="-7"/>
              <w:jc w:val="center"/>
              <w:rPr>
                <w:rFonts w:hint="eastAsia" w:ascii="宋体" w:hAnsi="宋体" w:eastAsia="宋体" w:cs="宋体"/>
                <w:kern w:val="2"/>
                <w:sz w:val="24"/>
                <w:szCs w:val="24"/>
                <w:vertAlign w:val="baseline"/>
                <w:lang w:eastAsia="zh"/>
                <w:woUserID w:val="1"/>
              </w:rPr>
            </w:pPr>
            <w:r>
              <w:rPr>
                <w:rFonts w:hint="eastAsia" w:ascii="宋体" w:hAnsi="宋体" w:eastAsia="宋体" w:cs="宋体"/>
                <w:kern w:val="2"/>
                <w:sz w:val="24"/>
                <w:szCs w:val="24"/>
                <w:vertAlign w:val="baseline"/>
                <w:lang w:eastAsia="zh"/>
                <w:woUserID w:val="1"/>
              </w:rPr>
              <w:drawing>
                <wp:inline distT="0" distB="0" distL="114300" distR="114300">
                  <wp:extent cx="2270760" cy="1748155"/>
                  <wp:effectExtent l="0" t="0" r="15240" b="444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33"/>
                          <a:stretch>
                            <a:fillRect/>
                          </a:stretch>
                        </pic:blipFill>
                        <pic:spPr>
                          <a:xfrm>
                            <a:off x="0" y="0"/>
                            <a:ext cx="2270760" cy="1748155"/>
                          </a:xfrm>
                          <a:prstGeom prst="rect">
                            <a:avLst/>
                          </a:prstGeom>
                        </pic:spPr>
                      </pic:pic>
                    </a:graphicData>
                  </a:graphic>
                </wp:inline>
              </w:drawing>
            </w:r>
          </w:p>
        </w:tc>
      </w:tr>
      <w:tr w14:paraId="5BEFE7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07E9E8FF">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cs="宋体"/>
                <w:kern w:val="2"/>
                <w:sz w:val="24"/>
                <w:szCs w:val="24"/>
                <w:lang w:eastAsia="zh"/>
                <w:woUserID w:val="1"/>
              </w:rPr>
            </w:pPr>
            <w:r>
              <w:rPr>
                <w:rFonts w:hint="eastAsia" w:ascii="宋体" w:hAnsi="宋体" w:eastAsia="宋体" w:cs="宋体"/>
                <w:kern w:val="2"/>
                <w:sz w:val="24"/>
                <w:szCs w:val="24"/>
                <w:lang w:val="en-US" w:eastAsia="zh" w:bidi="ar"/>
                <w:woUserID w:val="1"/>
              </w:rPr>
              <w:t>FlyingRC® 4-in-1 75A V3.2 Gold-Sealed FPV ESC</w:t>
            </w:r>
          </w:p>
          <w:p w14:paraId="06BB898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Infineon gold-package MOSFETs, superior heat dissipation &amp; over-current capability, premium choice.</w:t>
            </w:r>
          </w:p>
          <w:p w14:paraId="0BF2BFB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eastAsia="zh"/>
                <w:woUserID w:val="1"/>
              </w:rPr>
              <w:fldChar w:fldCharType="begin"/>
            </w:r>
            <w:r>
              <w:rPr>
                <w:rFonts w:hint="eastAsia" w:ascii="宋体" w:hAnsi="宋体" w:cs="宋体"/>
                <w:kern w:val="2"/>
                <w:sz w:val="24"/>
                <w:szCs w:val="24"/>
                <w:lang w:eastAsia="zh"/>
                <w:woUserID w:val="1"/>
              </w:rPr>
              <w:instrText xml:space="preserve"> HYPERLINK "https://kdocs.cn/l/ceLilc8Gaa21" </w:instrText>
            </w:r>
            <w:r>
              <w:rPr>
                <w:rFonts w:hint="eastAsia" w:ascii="宋体" w:hAnsi="宋体" w:cs="宋体"/>
                <w:kern w:val="2"/>
                <w:sz w:val="24"/>
                <w:szCs w:val="24"/>
                <w:lang w:eastAsia="zh"/>
                <w:woUserID w:val="1"/>
              </w:rPr>
              <w:fldChar w:fldCharType="separate"/>
            </w:r>
            <w:r>
              <w:rPr>
                <w:rStyle w:val="9"/>
                <w:rFonts w:hint="eastAsia" w:ascii="宋体" w:hAnsi="宋体" w:cs="宋体"/>
                <w:kern w:val="2"/>
                <w:sz w:val="24"/>
                <w:szCs w:val="24"/>
                <w:lang w:eastAsia="zh"/>
                <w:woUserID w:val="1"/>
              </w:rPr>
              <w:t>https://kdocs.cn/l/ceLilc8Gaa21</w:t>
            </w:r>
            <w:r>
              <w:rPr>
                <w:rFonts w:hint="eastAsia" w:ascii="宋体" w:hAnsi="宋体" w:cs="宋体"/>
                <w:kern w:val="2"/>
                <w:sz w:val="24"/>
                <w:szCs w:val="24"/>
                <w:lang w:eastAsia="zh"/>
                <w:woUserID w:val="1"/>
              </w:rPr>
              <w:fldChar w:fldCharType="end"/>
            </w:r>
            <w:r>
              <w:rPr>
                <w:rFonts w:hint="eastAsia" w:ascii="宋体" w:hAnsi="宋体" w:cs="宋体"/>
                <w:kern w:val="2"/>
                <w:sz w:val="24"/>
                <w:szCs w:val="24"/>
                <w:lang w:val="en-US" w:eastAsia="zh"/>
                <w:woUserID w:val="1"/>
              </w:rPr>
              <w:t xml:space="preserve"> </w:t>
            </w:r>
          </w:p>
          <w:p w14:paraId="36830E7A">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eastAsia="zh"/>
                <w:woUserID w:val="1"/>
              </w:rPr>
              <w:t xml:space="preserve"> </w:t>
            </w:r>
          </w:p>
        </w:tc>
        <w:tc>
          <w:tcPr>
            <w:tcW w:w="3574" w:type="dxa"/>
            <w:gridSpan w:val="2"/>
            <w:tcBorders>
              <w:top w:val="nil"/>
              <w:left w:val="nil"/>
              <w:bottom w:val="nil"/>
              <w:right w:val="nil"/>
            </w:tcBorders>
            <w:vAlign w:val="center"/>
          </w:tcPr>
          <w:p w14:paraId="696D27EE">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099310" cy="1932305"/>
                  <wp:effectExtent l="0" t="0" r="15240" b="1079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34"/>
                          <a:stretch>
                            <a:fillRect/>
                          </a:stretch>
                        </pic:blipFill>
                        <pic:spPr>
                          <a:xfrm>
                            <a:off x="0" y="0"/>
                            <a:ext cx="2099310" cy="1932305"/>
                          </a:xfrm>
                          <a:prstGeom prst="rect">
                            <a:avLst/>
                          </a:prstGeom>
                        </pic:spPr>
                      </pic:pic>
                    </a:graphicData>
                  </a:graphic>
                </wp:inline>
              </w:drawing>
            </w:r>
          </w:p>
        </w:tc>
      </w:tr>
      <w:tr w14:paraId="7EEBA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2"/>
          <w:wAfter w:w="232" w:type="dxa"/>
        </w:trPr>
        <w:tc>
          <w:tcPr>
            <w:tcW w:w="6613" w:type="dxa"/>
            <w:gridSpan w:val="7"/>
            <w:tcBorders>
              <w:top w:val="nil"/>
              <w:left w:val="nil"/>
              <w:bottom w:val="nil"/>
              <w:right w:val="nil"/>
            </w:tcBorders>
            <w:vAlign w:val="center"/>
          </w:tcPr>
          <w:p w14:paraId="30030E9B">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kern w:val="2"/>
                <w:sz w:val="24"/>
                <w:szCs w:val="24"/>
                <w:lang w:val="en-US" w:eastAsia="zh-CN" w:bidi="ar"/>
                <w:woUserID w:val="1"/>
              </w:rPr>
            </w:pPr>
            <w:r>
              <w:rPr>
                <w:rFonts w:hint="default" w:ascii="宋体" w:hAnsi="宋体" w:eastAsia="宋体" w:cs="宋体"/>
                <w:kern w:val="2"/>
                <w:sz w:val="24"/>
                <w:szCs w:val="24"/>
                <w:lang w:eastAsia="zh-CN" w:bidi="ar"/>
                <w:woUserID w:val="1"/>
              </w:rPr>
              <w:t>FlyingRC®</w:t>
            </w:r>
            <w:r>
              <w:rPr>
                <w:rFonts w:hint="eastAsia" w:ascii="宋体" w:hAnsi="宋体" w:eastAsia="宋体" w:cs="宋体"/>
                <w:kern w:val="2"/>
                <w:sz w:val="24"/>
                <w:szCs w:val="24"/>
                <w:lang w:eastAsia="zh" w:bidi="ar"/>
                <w:woUserID w:val="1"/>
              </w:rPr>
              <w:t xml:space="preserve"> </w:t>
            </w:r>
            <w:r>
              <w:rPr>
                <w:rFonts w:hint="eastAsia" w:ascii="宋体" w:hAnsi="宋体" w:eastAsia="宋体" w:cs="宋体"/>
                <w:kern w:val="2"/>
                <w:sz w:val="24"/>
                <w:szCs w:val="24"/>
                <w:lang w:val="en-US" w:eastAsia="zh" w:bidi="ar"/>
                <w:woUserID w:val="1"/>
              </w:rPr>
              <w:t>Stack Combo: H743 Flight Controller + 4-in-1 75A Gold-Sealed ESC</w:t>
            </w:r>
          </w:p>
          <w:p w14:paraId="2C75519B">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bCs w:val="0"/>
                <w:kern w:val="2"/>
                <w:sz w:val="24"/>
                <w:szCs w:val="24"/>
                <w:lang w:val="en-US" w:eastAsia="zh"/>
                <w:woUserID w:val="1"/>
              </w:rPr>
            </w:pPr>
            <w:r>
              <w:rPr>
                <w:rFonts w:hint="eastAsia" w:ascii="宋体" w:hAnsi="宋体" w:cs="宋体"/>
                <w:b w:val="0"/>
                <w:bCs w:val="0"/>
                <w:kern w:val="2"/>
                <w:sz w:val="24"/>
                <w:szCs w:val="24"/>
                <w:lang w:val="en-US" w:eastAsia="zh"/>
                <w:woUserID w:val="1"/>
              </w:rPr>
              <w:t>Professional flight choice, flagship materials &amp; craftsmanship, reasonable price.</w:t>
            </w:r>
          </w:p>
          <w:p w14:paraId="70FF4594">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eastAsia="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eastAsia="zh"/>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r>
              <w:rPr>
                <w:rFonts w:hint="eastAsia" w:ascii="宋体" w:hAnsi="宋体" w:eastAsia="宋体" w:cs="宋体"/>
                <w:kern w:val="2"/>
                <w:sz w:val="24"/>
                <w:szCs w:val="24"/>
                <w:lang w:val="en-US" w:eastAsia="zh" w:bidi="ar"/>
                <w:woUserID w:val="1"/>
              </w:rPr>
              <w:t xml:space="preserve"> </w:t>
            </w:r>
          </w:p>
          <w:p w14:paraId="70E8AEF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 xml:space="preserve">        </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"https://kdocs.cn/l/ceLilc8Gaa21"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https://kdocs.cn/l/ceLilc8Gaa21</w:t>
            </w:r>
            <w:r>
              <w:rPr>
                <w:rFonts w:hint="eastAsia" w:ascii="宋体" w:hAnsi="宋体" w:cs="宋体"/>
                <w:kern w:val="2"/>
                <w:sz w:val="24"/>
                <w:szCs w:val="24"/>
                <w:lang w:val="en-US" w:eastAsia="zh"/>
                <w:woUserID w:val="1"/>
              </w:rPr>
              <w:fldChar w:fldCharType="end"/>
            </w:r>
          </w:p>
          <w:p w14:paraId="77558F7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94" w:type="dxa"/>
            <w:gridSpan w:val="4"/>
            <w:tcBorders>
              <w:top w:val="nil"/>
              <w:left w:val="nil"/>
              <w:bottom w:val="nil"/>
              <w:right w:val="nil"/>
            </w:tcBorders>
            <w:vAlign w:val="center"/>
          </w:tcPr>
          <w:p w14:paraId="04758CA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243455" cy="1953895"/>
                  <wp:effectExtent l="0" t="0" r="444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5"/>
                          <a:stretch>
                            <a:fillRect/>
                          </a:stretch>
                        </pic:blipFill>
                        <pic:spPr>
                          <a:xfrm>
                            <a:off x="0" y="0"/>
                            <a:ext cx="2243455" cy="1953895"/>
                          </a:xfrm>
                          <a:prstGeom prst="rect">
                            <a:avLst/>
                          </a:prstGeom>
                        </pic:spPr>
                      </pic:pic>
                    </a:graphicData>
                  </a:graphic>
                </wp:inline>
              </w:drawing>
            </w:r>
          </w:p>
        </w:tc>
      </w:tr>
      <w:tr w14:paraId="14E9A7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996DF1E">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75A Gold-</w:t>
            </w:r>
            <w:r>
              <w:rPr>
                <w:rFonts w:hint="eastAsia" w:ascii="宋体" w:hAnsi="宋体" w:eastAsia="宋体" w:cs="宋体"/>
                <w:kern w:val="2"/>
                <w:sz w:val="24"/>
                <w:szCs w:val="24"/>
                <w:lang w:val="en-US" w:eastAsia="zh" w:bidi="ar"/>
                <w:woUserID w:val="1"/>
              </w:rPr>
              <w:t>Sealed</w:t>
            </w:r>
            <w:r>
              <w:rPr>
                <w:rFonts w:hint="eastAsia" w:ascii="宋体" w:hAnsi="宋体" w:eastAsia="宋体" w:cs="宋体"/>
                <w:b w:val="0"/>
                <w:bCs w:val="0"/>
                <w:sz w:val="24"/>
                <w:szCs w:val="24"/>
                <w:lang w:val="en-US" w:eastAsia="zh"/>
                <w:woUserID w:val="1"/>
              </w:rPr>
              <w:t xml:space="preserve"> ESC</w:t>
            </w:r>
          </w:p>
          <w:p w14:paraId="6C8D4C3D">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both"/>
              <w:rPr>
                <w:rFonts w:hint="eastAsia" w:ascii="宋体" w:hAnsi="宋体" w:eastAsia="宋体" w:cs="宋体"/>
                <w:kern w:val="2"/>
                <w:sz w:val="24"/>
                <w:szCs w:val="24"/>
                <w:lang w:val="en-US" w:eastAsia="zh" w:bidi="ar"/>
                <w:woUserID w:val="1"/>
              </w:rPr>
            </w:pPr>
            <w:r>
              <w:rPr>
                <w:rFonts w:hint="eastAsia" w:ascii="宋体" w:hAnsi="宋体" w:eastAsia="宋体" w:cs="宋体"/>
                <w:kern w:val="2"/>
                <w:sz w:val="24"/>
                <w:szCs w:val="24"/>
                <w:lang w:val="en-US" w:eastAsia="zh" w:bidi="ar"/>
                <w:woUserID w:val="1"/>
              </w:rPr>
              <w:t>Best-selling combo, excellent performance, affordable price.</w:t>
            </w:r>
          </w:p>
          <w:p w14:paraId="5993CC79">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77A3926A">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2A894EAB">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583C8B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Theme="minorEastAsia" w:hAnsiTheme="minorEastAsia" w:eastAsiaTheme="minorEastAsia" w:cstheme="minorEastAsia"/>
                <w:b/>
                <w:bCs/>
                <w:sz w:val="21"/>
                <w:szCs w:val="21"/>
                <w:vertAlign w:val="baseline"/>
                <w:lang w:val="en-US" w:eastAsia="zh"/>
                <w:woUserID w:val="1"/>
              </w:rPr>
              <w:drawing>
                <wp:inline distT="0" distB="0" distL="114300" distR="114300">
                  <wp:extent cx="2301240" cy="1976120"/>
                  <wp:effectExtent l="0" t="0" r="3810" b="508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36"/>
                          <a:stretch>
                            <a:fillRect/>
                          </a:stretch>
                        </pic:blipFill>
                        <pic:spPr>
                          <a:xfrm>
                            <a:off x="0" y="0"/>
                            <a:ext cx="2301240" cy="1976120"/>
                          </a:xfrm>
                          <a:prstGeom prst="rect">
                            <a:avLst/>
                          </a:prstGeom>
                        </pic:spPr>
                      </pic:pic>
                    </a:graphicData>
                  </a:graphic>
                </wp:inline>
              </w:drawing>
            </w:r>
          </w:p>
        </w:tc>
      </w:tr>
      <w:tr w14:paraId="6C790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20796F92">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H743 Flight Controller + 4-in-1 45A ESC</w:t>
            </w:r>
          </w:p>
          <w:p w14:paraId="2539B39A">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default" w:ascii="宋体" w:hAnsi="宋体" w:eastAsia="宋体" w:cs="宋体"/>
                <w:sz w:val="24"/>
                <w:szCs w:val="24"/>
                <w:woUserID w:val="1"/>
              </w:rPr>
            </w:pPr>
            <w:r>
              <w:rPr>
                <w:rFonts w:hint="default" w:ascii="宋体" w:hAnsi="宋体" w:eastAsia="宋体" w:cs="宋体"/>
                <w:sz w:val="24"/>
                <w:szCs w:val="24"/>
                <w:woUserID w:val="1"/>
              </w:rPr>
              <w:t>Winning combo: great performance, budget-friendly price</w:t>
            </w:r>
          </w:p>
          <w:p w14:paraId="1DD9DA4D">
            <w:pPr>
              <w:keepNext w:val="0"/>
              <w:keepLines w:val="0"/>
              <w:widowControl w:val="0"/>
              <w:suppressLineNumbers w:val="0"/>
              <w:autoSpaceDE w:val="0"/>
              <w:autoSpaceDN/>
              <w:spacing w:before="0" w:beforeAutospacing="0" w:after="0" w:afterAutospacing="0" w:line="360" w:lineRule="auto"/>
              <w:ind w:left="508" w:leftChars="242" w:right="-15" w:rightChars="-7" w:firstLine="7" w:firstLineChars="3"/>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kern w:val="2"/>
                <w:sz w:val="24"/>
                <w:szCs w:val="24"/>
                <w:lang w:val="en-US" w:eastAsia="zh" w:bidi="ar"/>
                <w:woUserID w:val="1"/>
              </w:rPr>
              <w:t>h</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"https://www.kdocs.cn/l/ctcekCy676Ez"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ttps://www.kdocs.cn/l/ctcekCy676Ez</w:t>
            </w:r>
            <w:r>
              <w:rPr>
                <w:rFonts w:hint="eastAsia" w:ascii="宋体" w:hAnsi="宋体" w:eastAsia="宋体" w:cs="宋体"/>
                <w:kern w:val="2"/>
                <w:sz w:val="24"/>
                <w:szCs w:val="24"/>
                <w:lang w:val="en-US" w:eastAsia="zh-CN" w:bidi="ar"/>
                <w:woUserID w:val="1"/>
              </w:rPr>
              <w:fldChar w:fldCharType="end"/>
            </w:r>
          </w:p>
          <w:p w14:paraId="1B617A57">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eastAsia" w:ascii="宋体" w:hAnsi="宋体" w:eastAsia="宋体" w:cs="宋体"/>
                <w:kern w:val="2"/>
                <w:sz w:val="24"/>
                <w:szCs w:val="24"/>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https://kdocs.cn/l/ceLilc8Gaa21</w:t>
            </w:r>
            <w:r>
              <w:rPr>
                <w:rFonts w:hint="eastAsia" w:ascii="宋体" w:hAnsi="宋体" w:eastAsia="宋体" w:cs="宋体"/>
                <w:kern w:val="2"/>
                <w:sz w:val="24"/>
                <w:szCs w:val="24"/>
                <w:lang w:val="en-US" w:eastAsia="zh-CN" w:bidi="ar"/>
                <w:woUserID w:val="1"/>
              </w:rPr>
              <w:fldChar w:fldCharType="end"/>
            </w:r>
          </w:p>
          <w:p w14:paraId="2006B12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4C0879D0">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143125" cy="1800225"/>
                  <wp:effectExtent l="0" t="0" r="9525" b="9525"/>
                  <wp:docPr id="422" name="图片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图片 422"/>
                          <pic:cNvPicPr>
                            <a:picLocks noChangeAspect="1"/>
                          </pic:cNvPicPr>
                        </pic:nvPicPr>
                        <pic:blipFill>
                          <a:blip r:embed="rId37"/>
                          <a:stretch>
                            <a:fillRect/>
                          </a:stretch>
                        </pic:blipFill>
                        <pic:spPr>
                          <a:xfrm>
                            <a:off x="0" y="0"/>
                            <a:ext cx="2143125" cy="1800225"/>
                          </a:xfrm>
                          <a:prstGeom prst="rect">
                            <a:avLst/>
                          </a:prstGeom>
                        </pic:spPr>
                      </pic:pic>
                    </a:graphicData>
                  </a:graphic>
                </wp:inline>
              </w:drawing>
            </w:r>
          </w:p>
        </w:tc>
      </w:tr>
      <w:tr w14:paraId="09D424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567A832B">
            <w:pPr>
              <w:keepNext w:val="0"/>
              <w:keepLines w:val="0"/>
              <w:widowControl w:val="0"/>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Stack Combo: F405 Flight Controller + 4-in-1 45A ESC</w:t>
            </w:r>
          </w:p>
          <w:p w14:paraId="0E18396C">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sz w:val="24"/>
                <w:szCs w:val="24"/>
                <w:woUserID w:val="1"/>
              </w:rPr>
            </w:pPr>
            <w:r>
              <w:rPr>
                <w:rFonts w:hint="default" w:ascii="宋体" w:hAnsi="宋体" w:eastAsia="宋体" w:cs="宋体"/>
                <w:sz w:val="24"/>
                <w:szCs w:val="24"/>
                <w:woUserID w:val="1"/>
              </w:rPr>
              <w:t>Hit combo, great value, budget-friendly</w:t>
            </w:r>
          </w:p>
          <w:p w14:paraId="1EB74971">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"https://kdocs.cn/l/ctGeLiN9ZYKj"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https://kdocs.cn/l/ctGeLiN9ZYKj</w:t>
            </w:r>
            <w:r>
              <w:rPr>
                <w:rFonts w:hint="eastAsia" w:ascii="宋体" w:hAnsi="宋体" w:eastAsia="宋体" w:cs="宋体"/>
                <w:kern w:val="2"/>
                <w:sz w:val="24"/>
                <w:szCs w:val="24"/>
                <w:lang w:val="en-US" w:eastAsia="zh-CN" w:bidi="ar"/>
                <w:woUserID w:val="1"/>
              </w:rPr>
              <w:fldChar w:fldCharType="end"/>
            </w:r>
          </w:p>
          <w:p w14:paraId="5D97D13B">
            <w:pPr>
              <w:keepNext w:val="0"/>
              <w:keepLines w:val="0"/>
              <w:widowControl w:val="0"/>
              <w:suppressLineNumbers w:val="0"/>
              <w:autoSpaceDE w:val="0"/>
              <w:autoSpaceDN/>
              <w:spacing w:before="0" w:beforeAutospacing="0" w:after="0" w:afterAutospacing="0" w:line="360" w:lineRule="auto"/>
              <w:ind w:left="550" w:leftChars="262" w:right="-15" w:rightChars="-7" w:firstLine="0" w:firstLineChars="0"/>
              <w:jc w:val="left"/>
              <w:rPr>
                <w:rFonts w:hint="default" w:ascii="宋体" w:hAnsi="宋体" w:eastAsia="宋体" w:cs="宋体"/>
                <w:kern w:val="2"/>
                <w:sz w:val="24"/>
                <w:szCs w:val="24"/>
                <w:lang w:val="en-US" w:eastAsia="zh-CN" w:bidi="ar"/>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"https://kdocs.cn/l/ceLilc8Gaa21"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lang w:val="en-US" w:eastAsia="zh-CN" w:bidi="ar"/>
                <w:woUserID w:val="1"/>
              </w:rPr>
              <w:t>https://kdocs.cn/l/ceLilc8Gaa21</w:t>
            </w:r>
            <w:r>
              <w:rPr>
                <w:rFonts w:hint="eastAsia" w:ascii="宋体" w:hAnsi="宋体" w:eastAsia="宋体" w:cs="宋体"/>
                <w:kern w:val="2"/>
                <w:sz w:val="24"/>
                <w:szCs w:val="24"/>
                <w:lang w:val="en-US" w:eastAsia="zh-CN" w:bidi="ar"/>
                <w:woUserID w:val="1"/>
              </w:rPr>
              <w:fldChar w:fldCharType="end"/>
            </w:r>
          </w:p>
          <w:p w14:paraId="619D04BA">
            <w:pPr>
              <w:keepNext w:val="0"/>
              <w:keepLines w:val="0"/>
              <w:widowControl w:val="0"/>
              <w:numPr>
                <w:ilvl w:val="0"/>
                <w:numId w:val="0"/>
              </w:numPr>
              <w:suppressLineNumbers w:val="0"/>
              <w:autoSpaceDE w:val="0"/>
              <w:autoSpaceDN/>
              <w:spacing w:before="0" w:beforeAutospacing="0" w:after="0" w:afterAutospacing="0" w:line="360" w:lineRule="auto"/>
              <w:ind w:left="550" w:leftChars="262" w:right="-15" w:rightChars="-7" w:firstLine="0" w:firstLineChars="0"/>
              <w:jc w:val="left"/>
              <w:rPr>
                <w:rFonts w:hint="default"/>
                <w:vertAlign w:val="baseline"/>
                <w:lang w:val="en-US" w:eastAsia="zh-CN"/>
                <w:woUserID w:val="1"/>
              </w:rPr>
            </w:pPr>
          </w:p>
        </w:tc>
        <w:tc>
          <w:tcPr>
            <w:tcW w:w="3574" w:type="dxa"/>
            <w:gridSpan w:val="2"/>
            <w:tcBorders>
              <w:top w:val="nil"/>
              <w:left w:val="nil"/>
              <w:bottom w:val="nil"/>
              <w:right w:val="nil"/>
            </w:tcBorders>
            <w:vAlign w:val="center"/>
          </w:tcPr>
          <w:p w14:paraId="71EE2C9C">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77720" cy="1828800"/>
                  <wp:effectExtent l="0" t="0" r="17780" b="0"/>
                  <wp:docPr id="418" name="图片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418"/>
                          <pic:cNvPicPr>
                            <a:picLocks noChangeAspect="1"/>
                          </pic:cNvPicPr>
                        </pic:nvPicPr>
                        <pic:blipFill>
                          <a:blip r:embed="rId38"/>
                          <a:stretch>
                            <a:fillRect/>
                          </a:stretch>
                        </pic:blipFill>
                        <pic:spPr>
                          <a:xfrm>
                            <a:off x="0" y="0"/>
                            <a:ext cx="2077720" cy="1828800"/>
                          </a:xfrm>
                          <a:prstGeom prst="rect">
                            <a:avLst/>
                          </a:prstGeom>
                        </pic:spPr>
                      </pic:pic>
                    </a:graphicData>
                  </a:graphic>
                </wp:inline>
              </w:drawing>
            </w:r>
          </w:p>
        </w:tc>
      </w:tr>
      <w:tr w14:paraId="19DEF2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2"/>
          <w:gridAfter w:val="4"/>
          <w:wBefore w:w="21" w:type="dxa"/>
          <w:wAfter w:w="252" w:type="dxa"/>
        </w:trPr>
        <w:tc>
          <w:tcPr>
            <w:tcW w:w="6592" w:type="dxa"/>
            <w:gridSpan w:val="5"/>
            <w:tcBorders>
              <w:top w:val="nil"/>
              <w:left w:val="nil"/>
              <w:bottom w:val="nil"/>
              <w:right w:val="nil"/>
            </w:tcBorders>
            <w:vAlign w:val="center"/>
          </w:tcPr>
          <w:p w14:paraId="64A48DA7">
            <w:pPr>
              <w:keepNext w:val="0"/>
              <w:keepLines w:val="0"/>
              <w:widowControl w:val="0"/>
              <w:numPr>
                <w:ilvl w:val="0"/>
                <w:numId w:val="6"/>
              </w:numPr>
              <w:suppressLineNumbers w:val="0"/>
              <w:tabs>
                <w:tab w:val="left" w:pos="420"/>
              </w:tabs>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bCs w:val="0"/>
                <w:kern w:val="2"/>
                <w:sz w:val="24"/>
                <w:szCs w:val="24"/>
                <w:lang w:val="en-US" w:eastAsia="zh-CN" w:bidi="ar"/>
                <w:woUserID w:val="1"/>
              </w:rPr>
            </w:pPr>
            <w:r>
              <w:rPr>
                <w:rFonts w:hint="default" w:ascii="宋体" w:hAnsi="宋体" w:eastAsia="宋体" w:cs="宋体"/>
                <w:b w:val="0"/>
                <w:bCs w:val="0"/>
                <w:sz w:val="24"/>
                <w:szCs w:val="24"/>
                <w:lang w:eastAsia="zh-CN"/>
                <w:woUserID w:val="1"/>
              </w:rPr>
              <w:t>FlyingRC®</w:t>
            </w:r>
            <w:r>
              <w:rPr>
                <w:rFonts w:hint="eastAsia" w:ascii="宋体" w:hAnsi="宋体" w:eastAsia="宋体" w:cs="宋体"/>
                <w:b w:val="0"/>
                <w:bCs w:val="0"/>
                <w:sz w:val="24"/>
                <w:szCs w:val="24"/>
                <w:lang w:eastAsia="zh"/>
                <w:woUserID w:val="1"/>
              </w:rPr>
              <w:t xml:space="preserve"> </w:t>
            </w:r>
            <w:r>
              <w:rPr>
                <w:rFonts w:hint="eastAsia" w:ascii="宋体" w:hAnsi="宋体" w:eastAsia="宋体" w:cs="宋体"/>
                <w:b w:val="0"/>
                <w:bCs w:val="0"/>
                <w:sz w:val="24"/>
                <w:szCs w:val="24"/>
                <w:lang w:val="en-US" w:eastAsia="zh"/>
                <w:woUserID w:val="1"/>
              </w:rPr>
              <w:t xml:space="preserve">Stack Combo: </w:t>
            </w:r>
            <w:r>
              <w:rPr>
                <w:rFonts w:hint="eastAsia" w:ascii="宋体" w:hAnsi="宋体" w:eastAsia="宋体" w:cs="宋体"/>
                <w:kern w:val="2"/>
                <w:sz w:val="24"/>
                <w:szCs w:val="24"/>
                <w:lang w:val="en-US" w:eastAsia="zh-CN" w:bidi="ar"/>
                <w:woUserID w:val="1"/>
              </w:rPr>
              <w:t>F4</w:t>
            </w:r>
            <w:r>
              <w:rPr>
                <w:rFonts w:hint="eastAsia" w:ascii="宋体" w:hAnsi="宋体" w:eastAsia="宋体" w:cs="宋体"/>
                <w:kern w:val="2"/>
                <w:sz w:val="24"/>
                <w:szCs w:val="24"/>
                <w:lang w:val="en-US" w:eastAsia="zh" w:bidi="ar"/>
                <w:woUserID w:val="1"/>
              </w:rPr>
              <w:t xml:space="preserve">WSE </w:t>
            </w:r>
            <w:r>
              <w:rPr>
                <w:rFonts w:hint="eastAsia" w:ascii="宋体" w:hAnsi="宋体" w:cs="宋体"/>
                <w:kern w:val="2"/>
                <w:sz w:val="24"/>
                <w:szCs w:val="24"/>
                <w:lang w:val="en-US" w:eastAsia="zh" w:bidi="ar"/>
                <w:woUserID w:val="1"/>
              </w:rPr>
              <w:t>Pro</w:t>
            </w:r>
            <w:r>
              <w:rPr>
                <w:rFonts w:hint="eastAsia" w:ascii="宋体" w:hAnsi="宋体" w:eastAsia="宋体" w:cs="宋体"/>
                <w:kern w:val="2"/>
                <w:sz w:val="24"/>
                <w:szCs w:val="24"/>
                <w:lang w:val="en-US" w:eastAsia="zh" w:bidi="ar"/>
                <w:woUserID w:val="1"/>
              </w:rPr>
              <w:t xml:space="preserve"> - </w:t>
            </w:r>
            <w:r>
              <w:rPr>
                <w:rFonts w:hint="eastAsia" w:ascii="宋体" w:hAnsi="宋体" w:eastAsia="宋体" w:cs="宋体"/>
                <w:kern w:val="2"/>
                <w:sz w:val="24"/>
                <w:szCs w:val="24"/>
                <w:lang w:val="en-US" w:eastAsia="zh-CN" w:bidi="ar"/>
                <w:woUserID w:val="1"/>
              </w:rPr>
              <w:t>F405</w:t>
            </w:r>
            <w:r>
              <w:rPr>
                <w:rFonts w:hint="eastAsia" w:ascii="宋体" w:hAnsi="宋体" w:eastAsia="宋体" w:cs="宋体"/>
                <w:kern w:val="2"/>
                <w:sz w:val="24"/>
                <w:szCs w:val="24"/>
                <w:lang w:val="en-US" w:eastAsia="zh" w:bidi="ar"/>
                <w:woUserID w:val="1"/>
              </w:rPr>
              <w:t xml:space="preserve"> Fixed-Wing Flight Controller </w:t>
            </w:r>
            <w:r>
              <w:rPr>
                <w:rFonts w:hint="eastAsia" w:ascii="宋体" w:hAnsi="宋体" w:eastAsia="宋体" w:cs="宋体"/>
                <w:b w:val="0"/>
                <w:bCs w:val="0"/>
                <w:sz w:val="24"/>
                <w:szCs w:val="24"/>
                <w:lang w:val="en-US" w:eastAsia="zh"/>
                <w:woUserID w:val="1"/>
              </w:rPr>
              <w:t xml:space="preserve">+ </w:t>
            </w:r>
            <w:r>
              <w:rPr>
                <w:rFonts w:hint="eastAsia" w:ascii="宋体" w:hAnsi="宋体" w:eastAsia="宋体" w:cs="宋体"/>
                <w:kern w:val="2"/>
                <w:sz w:val="24"/>
                <w:szCs w:val="24"/>
                <w:lang w:val="en-US" w:eastAsia="zh-CN" w:bidi="ar"/>
                <w:woUserID w:val="1"/>
              </w:rPr>
              <w:t xml:space="preserve">AM32 Dual ESC 40A </w:t>
            </w:r>
            <w:r>
              <w:rPr>
                <w:rFonts w:hint="eastAsia" w:ascii="宋体" w:hAnsi="宋体" w:eastAsia="宋体" w:cs="宋体"/>
                <w:kern w:val="2"/>
                <w:sz w:val="24"/>
                <w:szCs w:val="24"/>
                <w:lang w:val="en-US" w:eastAsia="zh" w:bidi="ar"/>
                <w:woUserID w:val="1"/>
              </w:rPr>
              <w:t>2-in-1 ESC</w:t>
            </w:r>
          </w:p>
          <w:p w14:paraId="17713647">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default" w:ascii="宋体" w:hAnsi="宋体" w:eastAsia="宋体" w:cs="宋体"/>
                <w:sz w:val="24"/>
                <w:szCs w:val="24"/>
                <w:woUserID w:val="1"/>
              </w:rPr>
            </w:pPr>
            <w:r>
              <w:rPr>
                <w:rFonts w:hint="default" w:ascii="宋体" w:hAnsi="宋体" w:eastAsia="宋体" w:cs="宋体"/>
                <w:sz w:val="24"/>
                <w:szCs w:val="24"/>
                <w:woUserID w:val="1"/>
              </w:rPr>
              <w:t>Unique Design • Exclusive Offer • Bestselling Bundle</w:t>
            </w:r>
          </w:p>
          <w:p w14:paraId="265A9C5B">
            <w:pPr>
              <w:keepNext w:val="0"/>
              <w:keepLines w:val="0"/>
              <w:widowControl w:val="0"/>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eastAsia="宋体" w:cs="宋体"/>
                <w:kern w:val="2"/>
                <w:sz w:val="24"/>
                <w:szCs w:val="24"/>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val="en-US" w:eastAsia="zh-CN" w:bidi="ar"/>
                <w:woUserID w:val="1"/>
              </w:rPr>
              <w:t>：</w:t>
            </w:r>
            <w:r>
              <w:rPr>
                <w:rFonts w:hint="eastAsia" w:ascii="宋体" w:hAnsi="宋体" w:cs="宋体"/>
                <w:b w:val="0"/>
                <w:kern w:val="2"/>
                <w:sz w:val="24"/>
                <w:szCs w:val="24"/>
                <w:lang w:val="en-US" w:eastAsia="zh" w:bidi="ar"/>
                <w:woUserID w:val="1"/>
              </w:rPr>
              <w:t>h</w:t>
            </w:r>
            <w:r>
              <w:rPr>
                <w:rFonts w:hint="eastAsia" w:ascii="宋体" w:hAnsi="宋体" w:eastAsia="宋体" w:cs="宋体"/>
                <w:b w:val="0"/>
                <w:kern w:val="2"/>
                <w:sz w:val="24"/>
                <w:szCs w:val="24"/>
                <w:lang w:val="en-US" w:eastAsia="zh-CN" w:bidi="ar"/>
                <w:woUserID w:val="1"/>
              </w:rPr>
              <w:fldChar w:fldCharType="begin"/>
            </w:r>
            <w:r>
              <w:rPr>
                <w:rFonts w:hint="eastAsia" w:ascii="宋体" w:hAnsi="宋体" w:eastAsia="宋体" w:cs="宋体"/>
                <w:b w:val="0"/>
                <w:kern w:val="2"/>
                <w:sz w:val="24"/>
                <w:szCs w:val="24"/>
                <w:lang w:val="en-US" w:eastAsia="zh-CN" w:bidi="ar"/>
                <w:woUserID w:val="1"/>
              </w:rPr>
              <w:instrText xml:space="preserve"> HYPERLINK "https://www.kdocs.cn/l/cavm9EoVEq5A" </w:instrText>
            </w:r>
            <w:r>
              <w:rPr>
                <w:rFonts w:hint="eastAsia" w:ascii="宋体" w:hAnsi="宋体" w:eastAsia="宋体" w:cs="宋体"/>
                <w:b w:val="0"/>
                <w:kern w:val="2"/>
                <w:sz w:val="24"/>
                <w:szCs w:val="24"/>
                <w:lang w:val="en-US" w:eastAsia="zh-CN" w:bidi="ar"/>
                <w:woUserID w:val="1"/>
              </w:rPr>
              <w:fldChar w:fldCharType="separate"/>
            </w:r>
            <w:r>
              <w:rPr>
                <w:rStyle w:val="9"/>
                <w:rFonts w:hint="eastAsia" w:ascii="宋体" w:hAnsi="宋体" w:eastAsia="宋体" w:cs="宋体"/>
                <w:b w:val="0"/>
                <w:kern w:val="2"/>
                <w:sz w:val="24"/>
                <w:szCs w:val="24"/>
                <w:woUserID w:val="1"/>
              </w:rPr>
              <w:t>ttps://www.kdocs.cn/l/cavm9EoVEq5A</w:t>
            </w:r>
            <w:r>
              <w:rPr>
                <w:rFonts w:hint="eastAsia" w:ascii="宋体" w:hAnsi="宋体" w:eastAsia="宋体" w:cs="宋体"/>
                <w:b w:val="0"/>
                <w:kern w:val="2"/>
                <w:sz w:val="24"/>
                <w:szCs w:val="24"/>
                <w:lang w:val="en-US" w:eastAsia="zh-CN" w:bidi="ar"/>
                <w:woUserID w:val="1"/>
              </w:rPr>
              <w:fldChar w:fldCharType="end"/>
            </w:r>
          </w:p>
          <w:p w14:paraId="2ADB7C58">
            <w:pPr>
              <w:keepNext w:val="0"/>
              <w:keepLines w:val="0"/>
              <w:widowControl w:val="0"/>
              <w:suppressLineNumbers w:val="0"/>
              <w:autoSpaceDE w:val="0"/>
              <w:autoSpaceDN/>
              <w:spacing w:before="0" w:beforeAutospacing="0" w:after="0" w:afterAutospacing="0" w:line="360" w:lineRule="auto"/>
              <w:ind w:left="472" w:leftChars="0" w:right="-15" w:rightChars="-7" w:hanging="472" w:hangingChars="197"/>
              <w:jc w:val="left"/>
              <w:rPr>
                <w:rFonts w:hint="default"/>
                <w:vertAlign w:val="baseline"/>
                <w:lang w:val="en-US" w:eastAsia="zh-CN"/>
                <w:woUserID w:val="1"/>
              </w:rPr>
            </w:pPr>
            <w:r>
              <w:rPr>
                <w:rFonts w:hint="eastAsia" w:ascii="宋体" w:hAnsi="宋体" w:eastAsia="宋体" w:cs="宋体"/>
                <w:kern w:val="2"/>
                <w:sz w:val="24"/>
                <w:szCs w:val="24"/>
                <w:lang w:val="en-US" w:eastAsia="zh-CN" w:bidi="ar"/>
                <w:woUserID w:val="1"/>
              </w:rPr>
              <w:t xml:space="preserve">            </w:t>
            </w:r>
            <w:r>
              <w:rPr>
                <w:rFonts w:hint="eastAsia" w:ascii="宋体" w:hAnsi="宋体" w:eastAsia="宋体" w:cs="宋体"/>
                <w:kern w:val="2"/>
                <w:sz w:val="24"/>
                <w:szCs w:val="24"/>
                <w:lang w:val="en-US" w:eastAsia="zh-CN" w:bidi="ar"/>
                <w:woUserID w:val="1"/>
              </w:rPr>
              <w:fldChar w:fldCharType="begin"/>
            </w:r>
            <w:r>
              <w:rPr>
                <w:rFonts w:hint="eastAsia" w:ascii="宋体" w:hAnsi="宋体" w:eastAsia="宋体" w:cs="宋体"/>
                <w:kern w:val="2"/>
                <w:sz w:val="24"/>
                <w:szCs w:val="24"/>
                <w:lang w:val="en-US" w:eastAsia="zh-CN" w:bidi="ar"/>
                <w:woUserID w:val="1"/>
              </w:rPr>
              <w:instrText xml:space="preserve"> HYPERLINK "https://www.kdocs.cn/l/cjwNtsKK6HeR" </w:instrText>
            </w:r>
            <w:r>
              <w:rPr>
                <w:rFonts w:hint="eastAsia" w:ascii="宋体" w:hAnsi="宋体" w:eastAsia="宋体" w:cs="宋体"/>
                <w:kern w:val="2"/>
                <w:sz w:val="24"/>
                <w:szCs w:val="24"/>
                <w:lang w:val="en-US" w:eastAsia="zh-CN" w:bidi="ar"/>
                <w:woUserID w:val="1"/>
              </w:rPr>
              <w:fldChar w:fldCharType="separate"/>
            </w:r>
            <w:r>
              <w:rPr>
                <w:rStyle w:val="9"/>
                <w:rFonts w:hint="eastAsia" w:ascii="宋体" w:hAnsi="宋体" w:eastAsia="宋体" w:cs="宋体"/>
                <w:kern w:val="2"/>
                <w:sz w:val="24"/>
                <w:szCs w:val="24"/>
                <w:woUserID w:val="1"/>
              </w:rPr>
              <w:t>https://www.kdocs.cn/l/cjwNtsKK6HeR</w:t>
            </w:r>
            <w:r>
              <w:rPr>
                <w:rFonts w:hint="eastAsia" w:ascii="宋体" w:hAnsi="宋体" w:eastAsia="宋体" w:cs="宋体"/>
                <w:kern w:val="2"/>
                <w:sz w:val="24"/>
                <w:szCs w:val="24"/>
                <w:lang w:val="en-US" w:eastAsia="zh-CN" w:bidi="ar"/>
                <w:woUserID w:val="1"/>
              </w:rPr>
              <w:fldChar w:fldCharType="end"/>
            </w:r>
          </w:p>
        </w:tc>
        <w:tc>
          <w:tcPr>
            <w:tcW w:w="3574" w:type="dxa"/>
            <w:gridSpan w:val="2"/>
            <w:tcBorders>
              <w:top w:val="nil"/>
              <w:left w:val="nil"/>
              <w:bottom w:val="nil"/>
              <w:right w:val="nil"/>
            </w:tcBorders>
            <w:vAlign w:val="center"/>
          </w:tcPr>
          <w:p w14:paraId="545CC9F7">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宋体" w:hAnsi="宋体" w:eastAsia="宋体" w:cs="宋体"/>
                <w:b/>
                <w:bCs/>
                <w:kern w:val="2"/>
                <w:sz w:val="21"/>
                <w:szCs w:val="21"/>
                <w:lang w:eastAsia="zh"/>
                <w:woUserID w:val="1"/>
              </w:rPr>
              <w:drawing>
                <wp:inline distT="0" distB="0" distL="114300" distR="114300">
                  <wp:extent cx="2066925" cy="1581150"/>
                  <wp:effectExtent l="0" t="0" r="9525" b="0"/>
                  <wp:docPr id="420" name="图片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图片 420"/>
                          <pic:cNvPicPr>
                            <a:picLocks noChangeAspect="1"/>
                          </pic:cNvPicPr>
                        </pic:nvPicPr>
                        <pic:blipFill>
                          <a:blip r:embed="rId39"/>
                          <a:srcRect l="3556"/>
                          <a:stretch>
                            <a:fillRect/>
                          </a:stretch>
                        </pic:blipFill>
                        <pic:spPr>
                          <a:xfrm>
                            <a:off x="0" y="0"/>
                            <a:ext cx="2066925" cy="1581150"/>
                          </a:xfrm>
                          <a:prstGeom prst="rect">
                            <a:avLst/>
                          </a:prstGeom>
                        </pic:spPr>
                      </pic:pic>
                    </a:graphicData>
                  </a:graphic>
                </wp:inline>
              </w:drawing>
            </w:r>
          </w:p>
        </w:tc>
      </w:tr>
      <w:tr w14:paraId="5CCA8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7AC778E3">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 xml:space="preserve"> ELRS 2.4G Diversity Receiver</w:t>
            </w:r>
            <w:r>
              <w:rPr>
                <w:rFonts w:hint="eastAsia" w:ascii="宋体" w:hAnsi="宋体" w:cs="宋体"/>
                <w:b w:val="0"/>
                <w:kern w:val="2"/>
                <w:sz w:val="24"/>
                <w:szCs w:val="24"/>
                <w:lang w:val="en-US" w:eastAsia="zh" w:bidi="ar"/>
                <w:woUserID w:val="1"/>
              </w:rPr>
              <w:t xml:space="preserve">  </w:t>
            </w:r>
          </w:p>
          <w:p w14:paraId="053ED44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True diversity reception, temperature compensation, high-sensitivity reception. </w:t>
            </w:r>
          </w:p>
          <w:p w14:paraId="46FC2535">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cs="宋体"/>
                <w:b w:val="0"/>
                <w:kern w:val="2"/>
                <w:sz w:val="24"/>
                <w:szCs w:val="24"/>
                <w:lang w:val="en-US" w:eastAsia="zh"/>
                <w:woUserID w:val="1"/>
              </w:rPr>
              <w:fldChar w:fldCharType="begin"/>
            </w:r>
            <w:r>
              <w:rPr>
                <w:rFonts w:hint="eastAsia" w:ascii="宋体" w:hAnsi="宋体" w:cs="宋体"/>
                <w:b w:val="0"/>
                <w:kern w:val="2"/>
                <w:sz w:val="24"/>
                <w:szCs w:val="24"/>
                <w:lang w:val="en-US" w:eastAsia="zh"/>
                <w:woUserID w:val="1"/>
              </w:rPr>
              <w:instrText xml:space="preserve"> HYPERLINK "https://kdocs.cn/l/cbvlOlShmsPS" </w:instrText>
            </w:r>
            <w:r>
              <w:rPr>
                <w:rFonts w:hint="eastAsia" w:ascii="宋体" w:hAnsi="宋体" w:cs="宋体"/>
                <w:b w:val="0"/>
                <w:kern w:val="2"/>
                <w:sz w:val="24"/>
                <w:szCs w:val="24"/>
                <w:lang w:val="en-US" w:eastAsia="zh"/>
                <w:woUserID w:val="1"/>
              </w:rPr>
              <w:fldChar w:fldCharType="separate"/>
            </w:r>
            <w:r>
              <w:rPr>
                <w:rStyle w:val="9"/>
                <w:rFonts w:hint="eastAsia" w:ascii="宋体" w:hAnsi="宋体" w:cs="宋体"/>
                <w:b w:val="0"/>
                <w:kern w:val="2"/>
                <w:sz w:val="24"/>
                <w:szCs w:val="24"/>
                <w:lang w:val="en-US" w:eastAsia="zh"/>
                <w:woUserID w:val="1"/>
              </w:rPr>
              <w:t>https://kdocs.cn/l/cbvlOlShmsPS</w:t>
            </w:r>
            <w:r>
              <w:rPr>
                <w:rFonts w:hint="eastAsia" w:ascii="宋体" w:hAnsi="宋体" w:cs="宋体"/>
                <w:b w:val="0"/>
                <w:kern w:val="2"/>
                <w:sz w:val="24"/>
                <w:szCs w:val="24"/>
                <w:lang w:val="en-US" w:eastAsia="zh"/>
                <w:woUserID w:val="1"/>
              </w:rPr>
              <w:fldChar w:fldCharType="end"/>
            </w:r>
          </w:p>
          <w:p w14:paraId="23B01D3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513895D4">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1732280" cy="197612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0"/>
                          <a:srcRect l="14503" r="19777"/>
                          <a:stretch>
                            <a:fillRect/>
                          </a:stretch>
                        </pic:blipFill>
                        <pic:spPr>
                          <a:xfrm>
                            <a:off x="0" y="0"/>
                            <a:ext cx="1732280" cy="1976120"/>
                          </a:xfrm>
                          <a:prstGeom prst="rect">
                            <a:avLst/>
                          </a:prstGeom>
                        </pic:spPr>
                      </pic:pic>
                    </a:graphicData>
                  </a:graphic>
                </wp:inline>
              </w:drawing>
            </w:r>
          </w:p>
        </w:tc>
      </w:tr>
      <w:tr w14:paraId="7B3031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0F011BD0">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eastAsia" w:ascii="宋体" w:hAnsi="宋体" w:eastAsia="宋体" w:cs="宋体"/>
                <w:b w:val="0"/>
                <w:kern w:val="2"/>
                <w:sz w:val="24"/>
                <w:szCs w:val="24"/>
                <w:woUserID w:val="1"/>
              </w:rPr>
              <w:t>FlyingRC® RM3100 SPI Module 罗盘模块</w:t>
            </w:r>
            <w:r>
              <w:rPr>
                <w:rFonts w:hint="eastAsia" w:ascii="宋体" w:hAnsi="宋体" w:cs="宋体"/>
                <w:b w:val="0"/>
                <w:kern w:val="2"/>
                <w:sz w:val="24"/>
                <w:szCs w:val="24"/>
                <w:lang w:val="en-US" w:eastAsia="zh" w:bidi="ar"/>
                <w:woUserID w:val="1"/>
              </w:rPr>
              <w:t xml:space="preserve">  </w:t>
            </w:r>
          </w:p>
          <w:p w14:paraId="27885A23">
            <w:pPr>
              <w:pStyle w:val="4"/>
              <w:keepNext w:val="0"/>
              <w:keepLines w:val="0"/>
              <w:widowControl/>
              <w:numPr>
                <w:ilvl w:val="0"/>
                <w:numId w:val="0"/>
              </w:numPr>
              <w:suppressLineNumbers w:val="0"/>
              <w:autoSpaceDE w:val="0"/>
              <w:autoSpaceDN/>
              <w:spacing w:before="0" w:beforeAutospacing="0" w:after="0" w:afterAutospacing="0" w:line="300" w:lineRule="auto"/>
              <w:ind w:left="420" w:leftChars="0" w:right="-15" w:rightChars="-7"/>
              <w:jc w:val="left"/>
              <w:rPr>
                <w:rFonts w:hint="eastAsia" w:ascii="宋体" w:hAnsi="宋体" w:eastAsia="宋体" w:cs="宋体"/>
                <w:b w:val="0"/>
                <w:kern w:val="2"/>
                <w:sz w:val="24"/>
                <w:szCs w:val="24"/>
                <w:woUserID w:val="1"/>
              </w:rPr>
            </w:pPr>
            <w:r>
              <w:rPr>
                <w:rFonts w:hint="default" w:ascii="宋体" w:hAnsi="宋体" w:eastAsia="宋体" w:cs="宋体"/>
                <w:sz w:val="24"/>
                <w:szCs w:val="24"/>
                <w:woUserID w:val="1"/>
              </w:rPr>
              <w:t>Ultra-high Resolution • Low Power • Industry Top Choice</w:t>
            </w:r>
            <w:r>
              <w:rPr>
                <w:rFonts w:hint="eastAsia" w:ascii="宋体" w:hAnsi="宋体" w:eastAsia="宋体" w:cs="宋体"/>
                <w:b w:val="0"/>
                <w:kern w:val="2"/>
                <w:sz w:val="24"/>
                <w:szCs w:val="24"/>
                <w:lang w:val="en-US" w:eastAsia="zh-CN" w:bidi="ar"/>
                <w:woUserID w:val="1"/>
              </w:rPr>
              <w:t xml:space="preserve"> </w:t>
            </w:r>
          </w:p>
          <w:p w14:paraId="54B82B29">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 </w:t>
            </w:r>
          </w:p>
          <w:p w14:paraId="61CE83F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b w:val="0"/>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default" w:ascii="Calibri" w:hAnsi="Calibri" w:eastAsia="宋体" w:cs="Arial"/>
                <w:kern w:val="2"/>
                <w:sz w:val="21"/>
                <w:szCs w:val="21"/>
                <w:lang w:val="en-US" w:eastAsia="zh-CN" w:bidi="ar"/>
                <w:woUserID w:val="1"/>
              </w:rPr>
              <w:fldChar w:fldCharType="begin"/>
            </w:r>
            <w:r>
              <w:rPr>
                <w:rFonts w:hint="default" w:ascii="Calibri" w:hAnsi="Calibri" w:eastAsia="宋体" w:cs="Arial"/>
                <w:kern w:val="2"/>
                <w:sz w:val="21"/>
                <w:szCs w:val="21"/>
                <w:lang w:val="en-US" w:eastAsia="zh-CN" w:bidi="ar"/>
                <w:woUserID w:val="1"/>
              </w:rPr>
              <w:instrText xml:space="preserve"> HYPERLINK "https://www.kdocs.cn/l/cdGuHvBVyndC" </w:instrText>
            </w:r>
            <w:r>
              <w:rPr>
                <w:rFonts w:hint="default" w:ascii="Calibri" w:hAnsi="Calibri" w:eastAsia="宋体" w:cs="Arial"/>
                <w:kern w:val="2"/>
                <w:sz w:val="21"/>
                <w:szCs w:val="21"/>
                <w:lang w:val="en-US" w:eastAsia="zh-CN" w:bidi="ar"/>
                <w:woUserID w:val="1"/>
              </w:rPr>
              <w:fldChar w:fldCharType="separate"/>
            </w:r>
            <w:r>
              <w:rPr>
                <w:rStyle w:val="9"/>
                <w:rFonts w:hint="eastAsia" w:ascii="宋体" w:hAnsi="宋体" w:eastAsia="宋体" w:cs="宋体"/>
                <w:kern w:val="2"/>
                <w:sz w:val="21"/>
                <w:szCs w:val="21"/>
                <w:woUserID w:val="1"/>
              </w:rPr>
              <w:t>https://www.kdocs.cn/l/cdGuHvBVyndC</w:t>
            </w:r>
            <w:r>
              <w:rPr>
                <w:rFonts w:hint="default" w:ascii="Calibri" w:hAnsi="Calibri" w:eastAsia="宋体" w:cs="Arial"/>
                <w:kern w:val="2"/>
                <w:sz w:val="21"/>
                <w:szCs w:val="21"/>
                <w:lang w:val="en-US" w:eastAsia="zh-CN" w:bidi="ar"/>
                <w:woUserID w:val="1"/>
              </w:rPr>
              <w:fldChar w:fldCharType="end"/>
            </w:r>
          </w:p>
          <w:p w14:paraId="3E3E49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p>
        </w:tc>
        <w:tc>
          <w:tcPr>
            <w:tcW w:w="3584" w:type="dxa"/>
            <w:gridSpan w:val="3"/>
            <w:tcBorders>
              <w:top w:val="nil"/>
              <w:left w:val="nil"/>
              <w:bottom w:val="nil"/>
              <w:right w:val="nil"/>
            </w:tcBorders>
            <w:vAlign w:val="center"/>
          </w:tcPr>
          <w:p w14:paraId="460E90E2">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eastAsia" w:ascii="Calibri" w:hAnsi="Calibri" w:eastAsia="宋体" w:cs="Arial"/>
                <w:kern w:val="2"/>
                <w:sz w:val="21"/>
                <w:szCs w:val="21"/>
                <w:lang w:eastAsia="zh"/>
                <w:woUserID w:val="1"/>
              </w:rPr>
              <w:drawing>
                <wp:inline distT="0" distB="0" distL="114300" distR="114300">
                  <wp:extent cx="1914525" cy="1857375"/>
                  <wp:effectExtent l="0" t="0" r="9525" b="9525"/>
                  <wp:docPr id="427" name="图片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图片 427"/>
                          <pic:cNvPicPr>
                            <a:picLocks noChangeAspect="1"/>
                          </pic:cNvPicPr>
                        </pic:nvPicPr>
                        <pic:blipFill>
                          <a:blip r:embed="rId41"/>
                          <a:srcRect r="3828"/>
                          <a:stretch>
                            <a:fillRect/>
                          </a:stretch>
                        </pic:blipFill>
                        <pic:spPr>
                          <a:xfrm>
                            <a:off x="0" y="0"/>
                            <a:ext cx="1914525" cy="1857375"/>
                          </a:xfrm>
                          <a:prstGeom prst="rect">
                            <a:avLst/>
                          </a:prstGeom>
                        </pic:spPr>
                      </pic:pic>
                    </a:graphicData>
                  </a:graphic>
                </wp:inline>
              </w:drawing>
            </w:r>
          </w:p>
        </w:tc>
      </w:tr>
      <w:tr w14:paraId="58CED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5A1BD5B0">
            <w:pPr>
              <w:keepNext w:val="0"/>
              <w:keepLines w:val="0"/>
              <w:widowControl w:val="0"/>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10A 12S</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BEC</w:t>
            </w:r>
            <w:r>
              <w:rPr>
                <w:rFonts w:hint="eastAsia" w:ascii="宋体" w:hAnsi="宋体" w:eastAsia="宋体" w:cs="宋体"/>
                <w:b w:val="0"/>
                <w:kern w:val="2"/>
                <w:sz w:val="24"/>
                <w:szCs w:val="24"/>
                <w:lang w:val="en-US" w:eastAsia="zh" w:bidi="ar"/>
                <w:woUserID w:val="1"/>
              </w:rPr>
              <w:t xml:space="preserve"> Step-Down Module</w:t>
            </w:r>
          </w:p>
          <w:p w14:paraId="6271E912">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 xml:space="preserve">Wide voltage input, high power, compact size, multiple voltages available, 10A continuous output. </w:t>
            </w:r>
          </w:p>
          <w:p w14:paraId="09FC8CB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kern w:val="2"/>
                <w:sz w:val="24"/>
                <w:szCs w:val="24"/>
                <w:lang w:eastAsia="zh"/>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"https://kdocs.cn/l/clssNCKgNhLV" </w:instrText>
            </w:r>
            <w:r>
              <w:rPr>
                <w:rFonts w:hint="eastAsia" w:ascii="宋体" w:hAnsi="宋体" w:eastAsia="宋体" w:cs="宋体"/>
                <w:b w:val="0"/>
                <w:kern w:val="2"/>
                <w:sz w:val="24"/>
                <w:szCs w:val="24"/>
                <w:lang w:val="en-US" w:eastAsia="zh"/>
                <w:woUserID w:val="1"/>
              </w:rPr>
              <w:fldChar w:fldCharType="separate"/>
            </w:r>
            <w:r>
              <w:rPr>
                <w:rStyle w:val="9"/>
                <w:rFonts w:hint="eastAsia" w:ascii="宋体" w:hAnsi="宋体" w:eastAsia="宋体" w:cs="宋体"/>
                <w:b w:val="0"/>
                <w:kern w:val="2"/>
                <w:sz w:val="24"/>
                <w:szCs w:val="24"/>
                <w:lang w:val="en-US" w:eastAsia="zh"/>
                <w:woUserID w:val="1"/>
              </w:rPr>
              <w:t>https://kdocs.cn/l/clssNCKgNhLV</w:t>
            </w:r>
            <w:r>
              <w:rPr>
                <w:rFonts w:hint="eastAsia" w:ascii="宋体" w:hAnsi="宋体" w:eastAsia="宋体" w:cs="宋体"/>
                <w:b w:val="0"/>
                <w:kern w:val="2"/>
                <w:sz w:val="24"/>
                <w:szCs w:val="24"/>
                <w:lang w:val="en-US" w:eastAsia="zh"/>
                <w:woUserID w:val="1"/>
              </w:rPr>
              <w:fldChar w:fldCharType="end"/>
            </w:r>
          </w:p>
          <w:p w14:paraId="33E751D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737B4630">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59000" cy="1783080"/>
                  <wp:effectExtent l="0" t="0" r="12700" b="762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2"/>
                          <a:stretch>
                            <a:fillRect/>
                          </a:stretch>
                        </pic:blipFill>
                        <pic:spPr>
                          <a:xfrm>
                            <a:off x="0" y="0"/>
                            <a:ext cx="2159000" cy="1783080"/>
                          </a:xfrm>
                          <a:prstGeom prst="rect">
                            <a:avLst/>
                          </a:prstGeom>
                        </pic:spPr>
                      </pic:pic>
                    </a:graphicData>
                  </a:graphic>
                </wp:inline>
              </w:drawing>
            </w:r>
          </w:p>
        </w:tc>
      </w:tr>
      <w:tr w14:paraId="7C857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26C032D">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bookmarkStart w:id="0" w:name="_Toc633974011"/>
            <w:bookmarkStart w:id="1" w:name="_Toc734492700"/>
            <w:bookmarkStart w:id="2" w:name="_Toc951668750"/>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5A BEC</w:t>
            </w:r>
            <w:r>
              <w:rPr>
                <w:rFonts w:hint="eastAsia" w:ascii="宋体" w:hAnsi="宋体" w:eastAsia="宋体" w:cs="宋体"/>
                <w:b w:val="0"/>
                <w:kern w:val="2"/>
                <w:sz w:val="24"/>
                <w:szCs w:val="24"/>
                <w:lang w:val="en-US" w:eastAsia="zh" w:bidi="ar"/>
                <w:woUserID w:val="1"/>
              </w:rPr>
              <w:t xml:space="preserve"> Step-Down Module</w:t>
            </w:r>
            <w:r>
              <w:rPr>
                <w:rFonts w:hint="eastAsia" w:ascii="宋体" w:hAnsi="宋体" w:cs="宋体"/>
                <w:b w:val="0"/>
                <w:kern w:val="2"/>
                <w:sz w:val="24"/>
                <w:szCs w:val="24"/>
                <w:lang w:val="en-US" w:eastAsia="zh" w:bidi="ar"/>
                <w:woUserID w:val="1"/>
              </w:rPr>
              <w:t xml:space="preserve">  </w:t>
            </w:r>
          </w:p>
          <w:bookmarkEnd w:id="0"/>
          <w:bookmarkEnd w:id="1"/>
          <w:bookmarkEnd w:id="2"/>
          <w:p w14:paraId="38FBEEA6">
            <w:pPr>
              <w:pStyle w:val="4"/>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Ultra-small size, multiple voltages available, 5A continuous output.</w:t>
            </w:r>
          </w:p>
          <w:p w14:paraId="1BA4E4DA">
            <w:pPr>
              <w:pStyle w:val="4"/>
              <w:keepNext w:val="0"/>
              <w:keepLines w:val="0"/>
              <w:widowControl/>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"https://kdocs.cn/l/cb9VdNywqCKA" </w:instrText>
            </w:r>
            <w:r>
              <w:rPr>
                <w:rFonts w:hint="eastAsia" w:cs="宋体"/>
                <w:b w:val="0"/>
                <w:kern w:val="2"/>
                <w:sz w:val="24"/>
                <w:szCs w:val="24"/>
                <w:lang w:val="en-US" w:eastAsia="zh"/>
                <w:woUserID w:val="1"/>
              </w:rPr>
              <w:fldChar w:fldCharType="separate"/>
            </w:r>
            <w:r>
              <w:rPr>
                <w:rStyle w:val="9"/>
                <w:rFonts w:hint="eastAsia" w:cs="宋体"/>
                <w:b w:val="0"/>
                <w:kern w:val="2"/>
                <w:sz w:val="24"/>
                <w:szCs w:val="24"/>
                <w:lang w:val="en-US" w:eastAsia="zh"/>
                <w:woUserID w:val="1"/>
              </w:rPr>
              <w:t>https://kdocs.cn/l/cb9VdNywqCKA</w:t>
            </w:r>
            <w:r>
              <w:rPr>
                <w:rFonts w:hint="eastAsia" w:cs="宋体"/>
                <w:b w:val="0"/>
                <w:kern w:val="2"/>
                <w:sz w:val="24"/>
                <w:szCs w:val="24"/>
                <w:lang w:val="en-US" w:eastAsia="zh"/>
                <w:woUserID w:val="1"/>
              </w:rPr>
              <w:fldChar w:fldCharType="end"/>
            </w:r>
            <w:r>
              <w:rPr>
                <w:rFonts w:hint="eastAsia" w:cs="宋体"/>
                <w:b w:val="0"/>
                <w:kern w:val="2"/>
                <w:sz w:val="24"/>
                <w:szCs w:val="24"/>
                <w:lang w:val="en-US" w:eastAsia="zh"/>
                <w:woUserID w:val="1"/>
              </w:rPr>
              <w:t xml:space="preserve"> </w:t>
            </w:r>
          </w:p>
          <w:p w14:paraId="431A998E">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58278A77">
            <w:pPr>
              <w:keepNext w:val="0"/>
              <w:keepLines w:val="0"/>
              <w:widowControl w:val="0"/>
              <w:suppressLineNumbers w:val="0"/>
              <w:autoSpaceDE w:val="0"/>
              <w:autoSpaceDN/>
              <w:spacing w:before="0" w:beforeAutospacing="0" w:after="0" w:afterAutospacing="0" w:line="360" w:lineRule="auto"/>
              <w:ind w:left="0" w:right="-15" w:rightChars="-7"/>
              <w:jc w:val="left"/>
              <w:rPr>
                <w:rFonts w:hint="eastAsia" w:eastAsia="宋体"/>
                <w:vertAlign w:val="baseline"/>
                <w:lang w:val="en-US" w:eastAsia="zh"/>
                <w:woUserID w:val="1"/>
              </w:rPr>
            </w:pPr>
            <w:r>
              <w:rPr>
                <w:rFonts w:hint="eastAsia" w:eastAsia="宋体"/>
                <w:vertAlign w:val="baseline"/>
                <w:lang w:val="en-US" w:eastAsia="zh"/>
                <w:woUserID w:val="1"/>
              </w:rPr>
              <w:drawing>
                <wp:inline distT="0" distB="0" distL="114300" distR="114300">
                  <wp:extent cx="2148205" cy="1318260"/>
                  <wp:effectExtent l="0" t="0" r="4445" b="1524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43"/>
                          <a:stretch>
                            <a:fillRect/>
                          </a:stretch>
                        </pic:blipFill>
                        <pic:spPr>
                          <a:xfrm>
                            <a:off x="0" y="0"/>
                            <a:ext cx="2148205" cy="1318260"/>
                          </a:xfrm>
                          <a:prstGeom prst="rect">
                            <a:avLst/>
                          </a:prstGeom>
                        </pic:spPr>
                      </pic:pic>
                    </a:graphicData>
                  </a:graphic>
                </wp:inline>
              </w:drawing>
            </w:r>
          </w:p>
        </w:tc>
      </w:tr>
      <w:tr w14:paraId="45237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77B366E">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Mini BEC For DJI O4  </w:t>
            </w:r>
          </w:p>
          <w:p w14:paraId="7D14D0DC">
            <w:pPr>
              <w:pStyle w:val="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Easy wiring, ultra-small size, stable power supply.</w:t>
            </w:r>
          </w:p>
          <w:p w14:paraId="1CA99031">
            <w:pPr>
              <w:pStyle w:val="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default"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bidi="ar"/>
                <w:woUserID w:val="1"/>
              </w:rPr>
              <w:fldChar w:fldCharType="begin"/>
            </w:r>
            <w:r>
              <w:rPr>
                <w:rFonts w:hint="eastAsia" w:ascii="宋体" w:hAnsi="宋体" w:eastAsia="宋体" w:cs="宋体"/>
                <w:b w:val="0"/>
                <w:kern w:val="2"/>
                <w:sz w:val="24"/>
                <w:szCs w:val="24"/>
                <w:lang w:val="en-US" w:eastAsia="zh" w:bidi="ar"/>
                <w:woUserID w:val="1"/>
              </w:rPr>
              <w:instrText xml:space="preserve"> HYPERLINK "https://www.kdocs.cn/l/ckkebieur37K" </w:instrText>
            </w:r>
            <w:r>
              <w:rPr>
                <w:rFonts w:hint="eastAsia" w:ascii="宋体" w:hAnsi="宋体" w:eastAsia="宋体" w:cs="宋体"/>
                <w:b w:val="0"/>
                <w:kern w:val="2"/>
                <w:sz w:val="24"/>
                <w:szCs w:val="24"/>
                <w:lang w:val="en-US" w:eastAsia="zh" w:bidi="ar"/>
                <w:woUserID w:val="1"/>
              </w:rPr>
              <w:fldChar w:fldCharType="separate"/>
            </w:r>
            <w:r>
              <w:rPr>
                <w:rStyle w:val="9"/>
                <w:rFonts w:hint="eastAsia" w:ascii="宋体" w:hAnsi="宋体" w:eastAsia="宋体" w:cs="宋体"/>
                <w:b w:val="0"/>
                <w:kern w:val="2"/>
                <w:sz w:val="24"/>
                <w:szCs w:val="24"/>
                <w:lang w:val="en-US" w:eastAsia="zh" w:bidi="ar"/>
                <w:woUserID w:val="1"/>
              </w:rPr>
              <w:t>https://www.kdocs.cn/l/ckkebieur37K</w:t>
            </w:r>
            <w:r>
              <w:rPr>
                <w:rFonts w:hint="eastAsia" w:ascii="宋体" w:hAnsi="宋体" w:eastAsia="宋体" w:cs="宋体"/>
                <w:b w:val="0"/>
                <w:kern w:val="2"/>
                <w:sz w:val="24"/>
                <w:szCs w:val="24"/>
                <w:lang w:val="en-US" w:eastAsia="zh" w:bidi="ar"/>
                <w:woUserID w:val="1"/>
              </w:rPr>
              <w:fldChar w:fldCharType="end"/>
            </w:r>
          </w:p>
          <w:p w14:paraId="171929FC">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eastAsia" w:ascii="宋体" w:hAnsi="宋体" w:cs="宋体"/>
                <w:kern w:val="2"/>
                <w:sz w:val="24"/>
                <w:szCs w:val="24"/>
                <w:lang w:eastAsia="zh"/>
                <w:woUserID w:val="1"/>
              </w:rPr>
            </w:pPr>
            <w:r>
              <w:rPr>
                <w:rFonts w:hint="eastAsia" w:ascii="宋体" w:hAnsi="宋体" w:cs="宋体"/>
                <w:kern w:val="2"/>
                <w:sz w:val="24"/>
                <w:szCs w:val="24"/>
                <w:lang w:eastAsia="zh"/>
                <w:woUserID w:val="1"/>
              </w:rPr>
              <w:t xml:space="preserve"> </w:t>
            </w:r>
          </w:p>
          <w:p w14:paraId="035EAED9">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ascii="宋体" w:hAnsi="宋体" w:cs="宋体"/>
                <w:kern w:val="2"/>
                <w:sz w:val="24"/>
                <w:szCs w:val="24"/>
                <w:lang w:val="en-US" w:eastAsia="zh-CN"/>
                <w:woUserID w:val="1"/>
              </w:rPr>
            </w:pPr>
          </w:p>
        </w:tc>
        <w:tc>
          <w:tcPr>
            <w:tcW w:w="3584" w:type="dxa"/>
            <w:gridSpan w:val="3"/>
            <w:tcBorders>
              <w:top w:val="nil"/>
              <w:left w:val="nil"/>
              <w:bottom w:val="nil"/>
              <w:right w:val="nil"/>
            </w:tcBorders>
            <w:vAlign w:val="center"/>
          </w:tcPr>
          <w:p w14:paraId="48530208">
            <w:pPr>
              <w:keepNext w:val="0"/>
              <w:keepLines w:val="0"/>
              <w:widowControl w:val="0"/>
              <w:suppressLineNumbers w:val="0"/>
              <w:autoSpaceDE w:val="0"/>
              <w:autoSpaceDN/>
              <w:spacing w:before="0" w:beforeAutospacing="0" w:after="0" w:afterAutospacing="0" w:line="360" w:lineRule="auto"/>
              <w:ind w:left="0" w:right="-15" w:rightChars="-7"/>
              <w:jc w:val="left"/>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348230" cy="1760855"/>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44"/>
                          <a:stretch>
                            <a:fillRect/>
                          </a:stretch>
                        </pic:blipFill>
                        <pic:spPr>
                          <a:xfrm>
                            <a:off x="0" y="0"/>
                            <a:ext cx="2348230" cy="1760855"/>
                          </a:xfrm>
                          <a:prstGeom prst="rect">
                            <a:avLst/>
                          </a:prstGeom>
                        </pic:spPr>
                      </pic:pic>
                    </a:graphicData>
                  </a:graphic>
                </wp:inline>
              </w:drawing>
            </w:r>
          </w:p>
        </w:tc>
      </w:tr>
      <w:tr w14:paraId="6E4AEE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D91C2C2">
            <w:pPr>
              <w:pStyle w:val="2"/>
              <w:keepNext w:val="0"/>
              <w:keepLines w:val="0"/>
              <w:widowControl/>
              <w:numPr>
                <w:ilvl w:val="0"/>
                <w:numId w:val="6"/>
              </w:numPr>
              <w:suppressLineNumbers w:val="0"/>
              <w:autoSpaceDE w:val="0"/>
              <w:autoSpaceDN/>
              <w:spacing w:before="0" w:beforeAutospacing="0" w:after="0" w:afterAutospacing="0" w:line="360" w:lineRule="auto"/>
              <w:ind w:left="53" w:leftChars="25" w:right="-15" w:rightChars="-7" w:firstLine="0" w:firstLineChars="0"/>
              <w:jc w:val="left"/>
              <w:rPr>
                <w:rFonts w:hint="default" w:ascii="宋体" w:hAnsi="宋体" w:eastAsia="宋体" w:cs="宋体"/>
                <w:b w:val="0"/>
                <w:kern w:val="2"/>
                <w:sz w:val="24"/>
                <w:szCs w:val="24"/>
                <w:lang w:val="en-US" w:eastAsia="zh-CN" w:bidi="ar"/>
                <w:woUserID w:val="1"/>
              </w:rPr>
            </w:pPr>
            <w:r>
              <w:rPr>
                <w:rFonts w:hint="default" w:ascii="宋体" w:hAnsi="宋体" w:cs="宋体"/>
                <w:b w:val="0"/>
                <w:kern w:val="2"/>
                <w:sz w:val="24"/>
                <w:szCs w:val="24"/>
                <w:lang w:eastAsia="zh" w:bidi="ar"/>
                <w:woUserID w:val="1"/>
              </w:rPr>
              <w:t>FlyingRC®</w:t>
            </w:r>
            <w:r>
              <w:rPr>
                <w:rFonts w:hint="eastAsia" w:ascii="宋体" w:hAnsi="宋体" w:cs="宋体"/>
                <w:b w:val="0"/>
                <w:kern w:val="2"/>
                <w:sz w:val="24"/>
                <w:szCs w:val="24"/>
                <w:lang w:val="en-US" w:eastAsia="zh" w:bidi="ar"/>
                <w:woUserID w:val="1"/>
              </w:rPr>
              <w:t xml:space="preserve"> </w:t>
            </w:r>
            <w:r>
              <w:rPr>
                <w:rFonts w:hint="default" w:ascii="宋体" w:hAnsi="宋体" w:eastAsia="宋体" w:cs="宋体"/>
                <w:b w:val="0"/>
                <w:bCs w:val="0"/>
                <w:sz w:val="24"/>
                <w:szCs w:val="24"/>
                <w:woUserID w:val="1"/>
              </w:rPr>
              <w:t>CAN</w:t>
            </w:r>
            <w:r>
              <w:rPr>
                <w:rFonts w:hint="eastAsia" w:ascii="宋体" w:hAnsi="宋体" w:eastAsia="宋体" w:cs="宋体"/>
                <w:b w:val="0"/>
                <w:bCs w:val="0"/>
                <w:sz w:val="24"/>
                <w:szCs w:val="24"/>
                <w:lang w:eastAsia="zh"/>
                <w:woUserID w:val="1"/>
              </w:rPr>
              <w:t xml:space="preserve"> Bus Serial &amp; PWM Expansion Board</w:t>
            </w:r>
          </w:p>
          <w:p w14:paraId="0435F52B">
            <w:pPr>
              <w:pStyle w:val="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cs="宋体"/>
                <w:b w:val="0"/>
                <w:kern w:val="2"/>
                <w:sz w:val="24"/>
                <w:szCs w:val="24"/>
                <w:lang w:val="en-US" w:eastAsia="zh"/>
                <w:woUserID w:val="1"/>
              </w:rPr>
              <w:t>Long-distance transmission, high speed, excellent stability.</w:t>
            </w:r>
          </w:p>
          <w:p w14:paraId="581CD0F8">
            <w:pPr>
              <w:pStyle w:val="4"/>
              <w:keepNext w:val="0"/>
              <w:keepLines w:val="0"/>
              <w:widowControl/>
              <w:numPr>
                <w:ilvl w:val="0"/>
                <w:numId w:val="0"/>
              </w:numPr>
              <w:suppressLineNumbers w:val="0"/>
              <w:autoSpaceDE w:val="0"/>
              <w:autoSpaceDN/>
              <w:spacing w:before="0" w:beforeAutospacing="0" w:after="0" w:afterAutospacing="0" w:line="360" w:lineRule="auto"/>
              <w:ind w:left="0" w:leftChars="0" w:right="-15" w:rightChars="-7" w:firstLine="480" w:firstLineChars="200"/>
              <w:jc w:val="left"/>
              <w:rPr>
                <w:rFonts w:hint="eastAsia" w:cs="宋体"/>
                <w:b w:val="0"/>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cs="宋体"/>
                <w:b w:val="0"/>
                <w:kern w:val="2"/>
                <w:sz w:val="24"/>
                <w:szCs w:val="24"/>
                <w:lang w:val="en-US" w:eastAsia="zh"/>
                <w:woUserID w:val="1"/>
              </w:rPr>
              <w:fldChar w:fldCharType="begin"/>
            </w:r>
            <w:r>
              <w:rPr>
                <w:rFonts w:hint="eastAsia" w:cs="宋体"/>
                <w:b w:val="0"/>
                <w:kern w:val="2"/>
                <w:sz w:val="24"/>
                <w:szCs w:val="24"/>
                <w:lang w:val="en-US" w:eastAsia="zh"/>
                <w:woUserID w:val="1"/>
              </w:rPr>
              <w:instrText xml:space="preserve"> HYPERLINK "https://www.kdocs.cn/l/cmxRyBnU4BXj" </w:instrText>
            </w:r>
            <w:r>
              <w:rPr>
                <w:rFonts w:hint="eastAsia" w:cs="宋体"/>
                <w:b w:val="0"/>
                <w:kern w:val="2"/>
                <w:sz w:val="24"/>
                <w:szCs w:val="24"/>
                <w:lang w:val="en-US" w:eastAsia="zh"/>
                <w:woUserID w:val="1"/>
              </w:rPr>
              <w:fldChar w:fldCharType="separate"/>
            </w:r>
            <w:r>
              <w:rPr>
                <w:rStyle w:val="9"/>
                <w:rFonts w:hint="eastAsia" w:cs="宋体"/>
                <w:b w:val="0"/>
                <w:kern w:val="2"/>
                <w:sz w:val="24"/>
                <w:szCs w:val="24"/>
                <w:lang w:val="en-US" w:eastAsia="zh"/>
                <w:woUserID w:val="1"/>
              </w:rPr>
              <w:t>https://www.kdocs.cn/l/cmxRyBnU4BXj</w:t>
            </w:r>
            <w:r>
              <w:rPr>
                <w:rFonts w:hint="eastAsia" w:cs="宋体"/>
                <w:b w:val="0"/>
                <w:kern w:val="2"/>
                <w:sz w:val="24"/>
                <w:szCs w:val="24"/>
                <w:lang w:val="en-US" w:eastAsia="zh"/>
                <w:woUserID w:val="1"/>
              </w:rPr>
              <w:fldChar w:fldCharType="end"/>
            </w:r>
          </w:p>
          <w:p w14:paraId="28D3605F">
            <w:pPr>
              <w:keepNext w:val="0"/>
              <w:keepLines w:val="0"/>
              <w:widowControl w:val="0"/>
              <w:numPr>
                <w:ilvl w:val="0"/>
                <w:numId w:val="0"/>
              </w:numPr>
              <w:suppressLineNumbers w:val="0"/>
              <w:autoSpaceDE w:val="0"/>
              <w:autoSpaceDN/>
              <w:spacing w:before="0" w:beforeAutospacing="0" w:after="0" w:afterAutospacing="0" w:line="360" w:lineRule="auto"/>
              <w:ind w:left="473" w:leftChars="225" w:right="-15" w:rightChars="-7" w:firstLine="0" w:firstLineChars="0"/>
              <w:jc w:val="left"/>
              <w:rPr>
                <w:rFonts w:hint="default"/>
                <w:vertAlign w:val="baseline"/>
                <w:lang w:val="en-US" w:eastAsia="zh-CN"/>
                <w:woUserID w:val="1"/>
              </w:rPr>
            </w:pPr>
            <w:r>
              <w:rPr>
                <w:rFonts w:hint="eastAsia" w:ascii="宋体" w:hAnsi="宋体" w:eastAsia="宋体" w:cs="宋体"/>
                <w:b w:val="0"/>
                <w:kern w:val="2"/>
                <w:sz w:val="24"/>
                <w:szCs w:val="24"/>
                <w:lang w:val="en-US" w:eastAsia="zh"/>
                <w:woUserID w:val="1"/>
              </w:rPr>
              <w:t xml:space="preserve"> </w:t>
            </w:r>
            <w:r>
              <w:rPr>
                <w:rFonts w:hint="eastAsia" w:ascii="宋体" w:hAnsi="宋体" w:cs="宋体"/>
                <w:kern w:val="2"/>
                <w:sz w:val="24"/>
                <w:szCs w:val="24"/>
                <w:lang w:eastAsia="zh"/>
                <w:woUserID w:val="1"/>
              </w:rPr>
              <w:t xml:space="preserve"> </w:t>
            </w:r>
          </w:p>
        </w:tc>
        <w:tc>
          <w:tcPr>
            <w:tcW w:w="3584" w:type="dxa"/>
            <w:gridSpan w:val="3"/>
            <w:tcBorders>
              <w:top w:val="nil"/>
              <w:left w:val="nil"/>
              <w:bottom w:val="nil"/>
              <w:right w:val="nil"/>
            </w:tcBorders>
            <w:vAlign w:val="center"/>
          </w:tcPr>
          <w:p w14:paraId="77D4C355">
            <w:pPr>
              <w:keepNext w:val="0"/>
              <w:keepLines w:val="0"/>
              <w:widowControl/>
              <w:suppressLineNumbers w:val="0"/>
              <w:jc w:val="left"/>
              <w:rPr>
                <w:woUserID w:val="1"/>
              </w:rPr>
            </w:pPr>
            <w:bookmarkStart w:id="15" w:name="_GoBack"/>
            <w:r>
              <w:rPr>
                <w:rFonts w:hint="default" w:eastAsia="宋体"/>
                <w:vertAlign w:val="baseline"/>
                <w:lang w:eastAsia="zh"/>
                <w:woUserID w:val="1"/>
              </w:rPr>
              <w:drawing>
                <wp:inline distT="0" distB="0" distL="114300" distR="114300">
                  <wp:extent cx="2133600" cy="1598930"/>
                  <wp:effectExtent l="0" t="0" r="0" b="127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5"/>
                          <a:stretch>
                            <a:fillRect/>
                          </a:stretch>
                        </pic:blipFill>
                        <pic:spPr>
                          <a:xfrm>
                            <a:off x="0" y="0"/>
                            <a:ext cx="2133600" cy="1598930"/>
                          </a:xfrm>
                          <a:prstGeom prst="rect">
                            <a:avLst/>
                          </a:prstGeom>
                        </pic:spPr>
                      </pic:pic>
                    </a:graphicData>
                  </a:graphic>
                </wp:inline>
              </w:drawing>
            </w:r>
            <w:bookmarkEnd w:id="15"/>
          </w:p>
          <w:p w14:paraId="1AA550E8">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p>
        </w:tc>
      </w:tr>
      <w:tr w14:paraId="119AF6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D354693">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3" w:name="_Toc1845265186"/>
            <w:bookmarkStart w:id="4" w:name="_Toc1500534179"/>
            <w:bookmarkStart w:id="5" w:name="_Toc1081692548"/>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AM3</w:t>
            </w:r>
            <w:r>
              <w:rPr>
                <w:rFonts w:hint="eastAsia" w:ascii="宋体" w:hAnsi="宋体" w:eastAsia="宋体" w:cs="宋体"/>
                <w:b w:val="0"/>
                <w:kern w:val="2"/>
                <w:sz w:val="24"/>
                <w:szCs w:val="24"/>
                <w:lang w:val="en-US" w:eastAsia="zh" w:bidi="ar"/>
                <w:woUserID w:val="1"/>
              </w:rPr>
              <w:t xml:space="preserve"> </w:t>
            </w:r>
            <w:r>
              <w:rPr>
                <w:rFonts w:hint="eastAsia" w:ascii="宋体" w:hAnsi="宋体" w:eastAsia="宋体" w:cs="宋体"/>
                <w:b w:val="0"/>
                <w:kern w:val="2"/>
                <w:sz w:val="24"/>
                <w:szCs w:val="24"/>
                <w:lang w:val="en-US" w:eastAsia="zh-CN" w:bidi="ar"/>
                <w:woUserID w:val="1"/>
              </w:rPr>
              <w:t>2</w:t>
            </w:r>
            <w:bookmarkEnd w:id="3"/>
            <w:bookmarkEnd w:id="4"/>
            <w:bookmarkEnd w:id="5"/>
            <w:r>
              <w:rPr>
                <w:rFonts w:hint="eastAsia" w:ascii="宋体" w:hAnsi="宋体" w:eastAsia="宋体" w:cs="宋体"/>
                <w:b w:val="0"/>
                <w:kern w:val="2"/>
                <w:sz w:val="24"/>
                <w:szCs w:val="24"/>
                <w:lang w:val="en-US" w:eastAsia="zh" w:bidi="ar"/>
                <w:woUserID w:val="1"/>
              </w:rPr>
              <w:t>ESC Programmer</w:t>
            </w:r>
          </w:p>
          <w:p w14:paraId="48EF6A21">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6" w:name="_Toc1598250576"/>
            <w:bookmarkStart w:id="7" w:name="_Toc1137231261"/>
            <w:bookmarkStart w:id="8" w:name="_Toc138773931"/>
            <w:r>
              <w:rPr>
                <w:rFonts w:hint="eastAsia" w:ascii="宋体" w:hAnsi="宋体" w:cs="宋体"/>
                <w:kern w:val="2"/>
                <w:sz w:val="24"/>
                <w:szCs w:val="24"/>
                <w:lang w:val="en-US" w:eastAsia="zh"/>
                <w:woUserID w:val="1"/>
              </w:rPr>
              <w:t>Supports BL, BL32, AM32. Simple and easy to use.</w:t>
            </w:r>
          </w:p>
          <w:p w14:paraId="28108728">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eastAsia="宋体" w:cs="宋体"/>
                <w:b w:val="0"/>
                <w:kern w:val="2"/>
                <w:sz w:val="24"/>
                <w:szCs w:val="24"/>
                <w:lang w:val="en-US" w:eastAsia="zh-CN"/>
                <w:woUserID w:val="1"/>
              </w:rPr>
              <w:t>：</w:t>
            </w:r>
            <w:r>
              <w:rPr>
                <w:rFonts w:hint="eastAsia" w:ascii="宋体" w:hAnsi="宋体" w:eastAsia="宋体" w:cs="宋体"/>
                <w:b w:val="0"/>
                <w:kern w:val="2"/>
                <w:sz w:val="24"/>
                <w:szCs w:val="24"/>
                <w:lang w:val="en-US" w:eastAsia="zh"/>
                <w:woUserID w:val="1"/>
              </w:rPr>
              <w:fldChar w:fldCharType="begin"/>
            </w:r>
            <w:r>
              <w:rPr>
                <w:rFonts w:hint="eastAsia" w:ascii="宋体" w:hAnsi="宋体" w:eastAsia="宋体" w:cs="宋体"/>
                <w:b w:val="0"/>
                <w:kern w:val="2"/>
                <w:sz w:val="24"/>
                <w:szCs w:val="24"/>
                <w:lang w:val="en-US" w:eastAsia="zh"/>
                <w:woUserID w:val="1"/>
              </w:rPr>
              <w:instrText xml:space="preserve"> HYPERLINK "https://kdocs.cn/l/cogBSEBe67mE" </w:instrText>
            </w:r>
            <w:r>
              <w:rPr>
                <w:rFonts w:hint="eastAsia" w:ascii="宋体" w:hAnsi="宋体" w:eastAsia="宋体" w:cs="宋体"/>
                <w:b w:val="0"/>
                <w:kern w:val="2"/>
                <w:sz w:val="24"/>
                <w:szCs w:val="24"/>
                <w:lang w:val="en-US" w:eastAsia="zh"/>
                <w:woUserID w:val="1"/>
              </w:rPr>
              <w:fldChar w:fldCharType="separate"/>
            </w:r>
            <w:r>
              <w:rPr>
                <w:rStyle w:val="9"/>
                <w:rFonts w:hint="eastAsia" w:ascii="宋体" w:hAnsi="宋体" w:eastAsia="宋体" w:cs="宋体"/>
                <w:b w:val="0"/>
                <w:kern w:val="2"/>
                <w:sz w:val="24"/>
                <w:szCs w:val="24"/>
                <w:lang w:val="en-US" w:eastAsia="zh"/>
                <w:woUserID w:val="1"/>
              </w:rPr>
              <w:t>https://kdocs.cn/l/cogBSEBe67mE</w:t>
            </w:r>
            <w:r>
              <w:rPr>
                <w:rFonts w:hint="eastAsia" w:ascii="宋体" w:hAnsi="宋体" w:eastAsia="宋体" w:cs="宋体"/>
                <w:b w:val="0"/>
                <w:kern w:val="2"/>
                <w:sz w:val="24"/>
                <w:szCs w:val="24"/>
                <w:lang w:val="en-US" w:eastAsia="zh"/>
                <w:woUserID w:val="1"/>
              </w:rPr>
              <w:fldChar w:fldCharType="end"/>
            </w:r>
          </w:p>
          <w:bookmarkEnd w:id="6"/>
          <w:bookmarkEnd w:id="7"/>
          <w:bookmarkEnd w:id="8"/>
          <w:p w14:paraId="33D9316E">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1C1114EB">
            <w:pPr>
              <w:keepNext w:val="0"/>
              <w:keepLines w:val="0"/>
              <w:widowControl w:val="0"/>
              <w:suppressLineNumbers w:val="0"/>
              <w:autoSpaceDE w:val="0"/>
              <w:autoSpaceDN/>
              <w:spacing w:before="0" w:beforeAutospacing="0" w:after="0" w:afterAutospacing="0" w:line="360" w:lineRule="auto"/>
              <w:ind w:left="0" w:right="-15" w:rightChars="-7"/>
              <w:jc w:val="center"/>
              <w:rPr>
                <w:rFonts w:hint="default" w:eastAsia="宋体"/>
                <w:vertAlign w:val="baseline"/>
                <w:lang w:eastAsia="zh"/>
                <w:woUserID w:val="1"/>
              </w:rPr>
            </w:pPr>
            <w:r>
              <w:rPr>
                <w:rFonts w:hint="default" w:eastAsia="宋体"/>
                <w:vertAlign w:val="baseline"/>
                <w:lang w:eastAsia="zh"/>
                <w:woUserID w:val="1"/>
              </w:rPr>
              <w:drawing>
                <wp:inline distT="0" distB="0" distL="114300" distR="114300">
                  <wp:extent cx="2194560" cy="2194560"/>
                  <wp:effectExtent l="0" t="0" r="15240" b="15240"/>
                  <wp:docPr id="315" name="图片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图片 315"/>
                          <pic:cNvPicPr>
                            <a:picLocks noChangeAspect="1"/>
                          </pic:cNvPicPr>
                        </pic:nvPicPr>
                        <pic:blipFill>
                          <a:blip r:embed="rId46"/>
                          <a:stretch>
                            <a:fillRect/>
                          </a:stretch>
                        </pic:blipFill>
                        <pic:spPr>
                          <a:xfrm>
                            <a:off x="0" y="0"/>
                            <a:ext cx="2194560" cy="2194560"/>
                          </a:xfrm>
                          <a:prstGeom prst="rect">
                            <a:avLst/>
                          </a:prstGeom>
                        </pic:spPr>
                      </pic:pic>
                    </a:graphicData>
                  </a:graphic>
                </wp:inline>
              </w:drawing>
            </w:r>
          </w:p>
        </w:tc>
      </w:tr>
      <w:tr w14:paraId="111AD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4C79E132">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bookmarkStart w:id="9" w:name="_Toc1938954952"/>
            <w:bookmarkStart w:id="10" w:name="_Toc1164452091"/>
            <w:bookmarkStart w:id="11" w:name="_Toc1844249716"/>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bookmarkEnd w:id="9"/>
            <w:bookmarkEnd w:id="10"/>
            <w:bookmarkEnd w:id="11"/>
            <w:r>
              <w:rPr>
                <w:rFonts w:hint="eastAsia" w:ascii="宋体" w:hAnsi="宋体" w:cs="宋体"/>
                <w:b w:val="0"/>
                <w:kern w:val="2"/>
                <w:sz w:val="24"/>
                <w:szCs w:val="24"/>
                <w:lang w:val="en-US" w:eastAsia="zh" w:bidi="ar"/>
                <w:woUserID w:val="1"/>
              </w:rPr>
              <w:t>Digital Airspeed Sensor without Pitot Tube</w:t>
            </w:r>
          </w:p>
          <w:p w14:paraId="1633A323">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bookmarkStart w:id="12" w:name="_Toc714143700"/>
            <w:bookmarkStart w:id="13" w:name="_Toc508522144"/>
            <w:bookmarkStart w:id="14" w:name="_Toc773642984"/>
            <w:r>
              <w:rPr>
                <w:rFonts w:hint="eastAsia" w:ascii="宋体" w:hAnsi="宋体" w:cs="宋体"/>
                <w:kern w:val="2"/>
                <w:sz w:val="24"/>
                <w:szCs w:val="24"/>
                <w:lang w:val="en-US" w:eastAsia="zh"/>
                <w:woUserID w:val="1"/>
              </w:rPr>
              <w:t xml:space="preserve">Integrated design, smallest on the market. MS4525D protocol, I2C interface. </w:t>
            </w:r>
          </w:p>
          <w:p w14:paraId="31B219E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"https://www.kdocs.cn/l/clPvEEEcJgCC"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https://www.kdocs.cn/l/clPvEEEcJgCC</w:t>
            </w:r>
            <w:r>
              <w:rPr>
                <w:rFonts w:hint="eastAsia" w:ascii="宋体" w:hAnsi="宋体" w:cs="宋体"/>
                <w:kern w:val="2"/>
                <w:sz w:val="24"/>
                <w:szCs w:val="24"/>
                <w:lang w:val="en-US" w:eastAsia="zh"/>
                <w:woUserID w:val="1"/>
              </w:rPr>
              <w:fldChar w:fldCharType="end"/>
            </w:r>
          </w:p>
          <w:p w14:paraId="20675B8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p>
          <w:bookmarkEnd w:id="12"/>
          <w:bookmarkEnd w:id="13"/>
          <w:bookmarkEnd w:id="14"/>
          <w:p w14:paraId="339CFB50">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24E80A03">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7410" cy="2222500"/>
                  <wp:effectExtent l="0" t="0" r="1524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7"/>
                          <a:stretch>
                            <a:fillRect/>
                          </a:stretch>
                        </pic:blipFill>
                        <pic:spPr>
                          <a:xfrm>
                            <a:off x="0" y="0"/>
                            <a:ext cx="2137410" cy="2222500"/>
                          </a:xfrm>
                          <a:prstGeom prst="rect">
                            <a:avLst/>
                          </a:prstGeom>
                        </pic:spPr>
                      </pic:pic>
                    </a:graphicData>
                  </a:graphic>
                </wp:inline>
              </w:drawing>
            </w:r>
          </w:p>
        </w:tc>
      </w:tr>
      <w:tr w14:paraId="718AC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Before w:val="1"/>
          <w:gridAfter w:val="3"/>
          <w:wBefore w:w="5" w:type="dxa"/>
          <w:wAfter w:w="242" w:type="dxa"/>
        </w:trPr>
        <w:tc>
          <w:tcPr>
            <w:tcW w:w="6608" w:type="dxa"/>
            <w:gridSpan w:val="6"/>
            <w:tcBorders>
              <w:top w:val="nil"/>
              <w:left w:val="nil"/>
              <w:bottom w:val="nil"/>
              <w:right w:val="nil"/>
            </w:tcBorders>
            <w:vAlign w:val="center"/>
          </w:tcPr>
          <w:p w14:paraId="2412302B">
            <w:pPr>
              <w:pStyle w:val="2"/>
              <w:keepNext w:val="0"/>
              <w:keepLines w:val="0"/>
              <w:widowControl/>
              <w:numPr>
                <w:ilvl w:val="0"/>
                <w:numId w:val="6"/>
              </w:numPr>
              <w:suppressLineNumbers w:val="0"/>
              <w:autoSpaceDE w:val="0"/>
              <w:autoSpaceDN/>
              <w:spacing w:before="0" w:beforeAutospacing="0" w:after="0" w:afterAutospacing="0" w:line="360" w:lineRule="auto"/>
              <w:ind w:left="0" w:leftChars="0" w:right="-15" w:rightChars="-7" w:firstLine="0" w:firstLineChars="0"/>
              <w:jc w:val="left"/>
              <w:rPr>
                <w:rFonts w:hint="eastAsia" w:ascii="宋体" w:hAnsi="宋体" w:eastAsia="宋体" w:cs="宋体"/>
                <w:b w:val="0"/>
                <w:kern w:val="2"/>
                <w:sz w:val="24"/>
                <w:szCs w:val="24"/>
                <w:lang w:val="en-US" w:eastAsia="zh" w:bidi="ar"/>
                <w:woUserID w:val="1"/>
              </w:rPr>
            </w:pPr>
            <w:r>
              <w:rPr>
                <w:rFonts w:hint="default" w:ascii="宋体" w:hAnsi="宋体" w:eastAsia="宋体" w:cs="宋体"/>
                <w:b w:val="0"/>
                <w:kern w:val="2"/>
                <w:sz w:val="24"/>
                <w:szCs w:val="24"/>
                <w:lang w:eastAsia="zh-CN" w:bidi="ar"/>
                <w:woUserID w:val="1"/>
              </w:rPr>
              <w:t>FlyingRC®</w:t>
            </w:r>
            <w:r>
              <w:rPr>
                <w:rFonts w:hint="eastAsia" w:ascii="宋体" w:hAnsi="宋体" w:eastAsia="宋体" w:cs="宋体"/>
                <w:b w:val="0"/>
                <w:kern w:val="2"/>
                <w:sz w:val="24"/>
                <w:szCs w:val="24"/>
                <w:lang w:val="en-US" w:eastAsia="zh-CN" w:bidi="ar"/>
                <w:woUserID w:val="1"/>
              </w:rPr>
              <w:t xml:space="preserve"> </w:t>
            </w:r>
            <w:r>
              <w:rPr>
                <w:rFonts w:hint="eastAsia" w:ascii="宋体" w:hAnsi="宋体" w:eastAsia="宋体" w:cs="宋体"/>
                <w:b w:val="0"/>
                <w:kern w:val="2"/>
                <w:sz w:val="24"/>
                <w:szCs w:val="24"/>
                <w:lang w:val="en-US" w:eastAsia="zh" w:bidi="ar"/>
                <w:woUserID w:val="1"/>
              </w:rPr>
              <w:t>U-Blox M10 GPS</w:t>
            </w:r>
          </w:p>
          <w:p w14:paraId="41C29537">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
                <w:woUserID w:val="1"/>
              </w:rPr>
            </w:pPr>
            <w:r>
              <w:rPr>
                <w:rFonts w:hint="eastAsia" w:ascii="宋体" w:hAnsi="宋体" w:cs="宋体"/>
                <w:kern w:val="2"/>
                <w:sz w:val="24"/>
                <w:szCs w:val="24"/>
                <w:lang w:val="en-US" w:eastAsia="zh"/>
                <w:woUserID w:val="1"/>
              </w:rPr>
              <w:t>Compatible with all open-source flight controllers.</w:t>
            </w:r>
          </w:p>
          <w:p w14:paraId="2F98D18F">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eastAsia" w:ascii="宋体" w:hAnsi="宋体" w:cs="宋体"/>
                <w:kern w:val="2"/>
                <w:sz w:val="24"/>
                <w:szCs w:val="24"/>
                <w:lang w:val="en-US" w:eastAsia="zh-CN"/>
                <w:woUserID w:val="1"/>
              </w:rPr>
            </w:pPr>
            <w:r>
              <w:rPr>
                <w:rFonts w:hint="eastAsia" w:ascii="宋体" w:hAnsi="宋体" w:cs="宋体"/>
                <w:kern w:val="2"/>
                <w:sz w:val="24"/>
                <w:szCs w:val="24"/>
                <w:lang w:val="en-US" w:eastAsia="zh"/>
                <w:woUserID w:val="1"/>
              </w:rPr>
              <w:t>Manual</w:t>
            </w:r>
            <w:r>
              <w:rPr>
                <w:rFonts w:hint="eastAsia" w:ascii="宋体" w:hAnsi="宋体" w:cs="宋体"/>
                <w:kern w:val="2"/>
                <w:sz w:val="24"/>
                <w:szCs w:val="24"/>
                <w:lang w:val="en-US" w:eastAsia="zh-CN"/>
                <w:woUserID w:val="1"/>
              </w:rPr>
              <w:t>：</w:t>
            </w:r>
            <w:r>
              <w:rPr>
                <w:rFonts w:hint="eastAsia" w:ascii="宋体" w:hAnsi="宋体" w:cs="宋体"/>
                <w:kern w:val="2"/>
                <w:sz w:val="24"/>
                <w:szCs w:val="24"/>
                <w:lang w:val="en-US" w:eastAsia="zh"/>
                <w:woUserID w:val="1"/>
              </w:rPr>
              <w:fldChar w:fldCharType="begin"/>
            </w:r>
            <w:r>
              <w:rPr>
                <w:rFonts w:hint="eastAsia" w:ascii="宋体" w:hAnsi="宋体" w:cs="宋体"/>
                <w:kern w:val="2"/>
                <w:sz w:val="24"/>
                <w:szCs w:val="24"/>
                <w:lang w:val="en-US" w:eastAsia="zh"/>
                <w:woUserID w:val="1"/>
              </w:rPr>
              <w:instrText xml:space="preserve"> HYPERLINK "https://www.kdocs.cn/l/cdSYQrzx74O8" </w:instrText>
            </w:r>
            <w:r>
              <w:rPr>
                <w:rFonts w:hint="eastAsia" w:ascii="宋体" w:hAnsi="宋体" w:cs="宋体"/>
                <w:kern w:val="2"/>
                <w:sz w:val="24"/>
                <w:szCs w:val="24"/>
                <w:lang w:val="en-US" w:eastAsia="zh"/>
                <w:woUserID w:val="1"/>
              </w:rPr>
              <w:fldChar w:fldCharType="separate"/>
            </w:r>
            <w:r>
              <w:rPr>
                <w:rStyle w:val="9"/>
                <w:rFonts w:hint="eastAsia" w:ascii="宋体" w:hAnsi="宋体" w:cs="宋体"/>
                <w:kern w:val="2"/>
                <w:sz w:val="24"/>
                <w:szCs w:val="24"/>
                <w:lang w:val="en-US" w:eastAsia="zh"/>
                <w:woUserID w:val="1"/>
              </w:rPr>
              <w:t>https://www.kdocs.cn/l/cdSYQrzx74O8</w:t>
            </w:r>
            <w:r>
              <w:rPr>
                <w:rFonts w:hint="eastAsia" w:ascii="宋体" w:hAnsi="宋体" w:cs="宋体"/>
                <w:kern w:val="2"/>
                <w:sz w:val="24"/>
                <w:szCs w:val="24"/>
                <w:lang w:val="en-US" w:eastAsia="zh"/>
                <w:woUserID w:val="1"/>
              </w:rPr>
              <w:fldChar w:fldCharType="end"/>
            </w:r>
          </w:p>
          <w:p w14:paraId="192793AD">
            <w:pPr>
              <w:keepNext w:val="0"/>
              <w:keepLines w:val="0"/>
              <w:widowControl w:val="0"/>
              <w:numPr>
                <w:ilvl w:val="0"/>
                <w:numId w:val="0"/>
              </w:numPr>
              <w:suppressLineNumbers w:val="0"/>
              <w:autoSpaceDE w:val="0"/>
              <w:autoSpaceDN/>
              <w:spacing w:before="0" w:beforeAutospacing="0" w:after="0" w:afterAutospacing="0" w:line="360" w:lineRule="auto"/>
              <w:ind w:left="525" w:leftChars="250" w:right="-15" w:rightChars="-7" w:firstLine="0" w:firstLineChars="0"/>
              <w:jc w:val="left"/>
              <w:rPr>
                <w:rFonts w:hint="default"/>
                <w:vertAlign w:val="baseline"/>
                <w:lang w:val="en-US" w:eastAsia="zh-CN"/>
                <w:woUserID w:val="1"/>
              </w:rPr>
            </w:pPr>
            <w:r>
              <w:rPr>
                <w:rFonts w:hint="eastAsia" w:ascii="宋体" w:hAnsi="宋体" w:cs="宋体"/>
                <w:kern w:val="2"/>
                <w:sz w:val="24"/>
                <w:szCs w:val="24"/>
                <w:lang w:val="en-US" w:eastAsia="zh"/>
                <w:woUserID w:val="1"/>
              </w:rPr>
              <w:t xml:space="preserve">  </w:t>
            </w:r>
          </w:p>
        </w:tc>
        <w:tc>
          <w:tcPr>
            <w:tcW w:w="3584" w:type="dxa"/>
            <w:gridSpan w:val="3"/>
            <w:tcBorders>
              <w:top w:val="nil"/>
              <w:left w:val="nil"/>
              <w:bottom w:val="nil"/>
              <w:right w:val="nil"/>
            </w:tcBorders>
            <w:vAlign w:val="center"/>
          </w:tcPr>
          <w:p w14:paraId="641A71E7">
            <w:pPr>
              <w:keepNext w:val="0"/>
              <w:keepLines w:val="0"/>
              <w:widowControl w:val="0"/>
              <w:suppressLineNumbers w:val="0"/>
              <w:autoSpaceDE w:val="0"/>
              <w:autoSpaceDN/>
              <w:spacing w:before="0" w:beforeAutospacing="0" w:after="0" w:afterAutospacing="0" w:line="360" w:lineRule="auto"/>
              <w:ind w:left="0" w:right="-15" w:rightChars="-7"/>
              <w:jc w:val="center"/>
              <w:rPr>
                <w:rFonts w:hint="eastAsia" w:eastAsia="宋体"/>
                <w:vertAlign w:val="baseline"/>
                <w:lang w:val="en-US" w:eastAsia="zh"/>
                <w:woUserID w:val="1"/>
              </w:rPr>
            </w:pPr>
            <w:r>
              <w:rPr>
                <w:rFonts w:hint="default" w:eastAsia="宋体"/>
                <w:vertAlign w:val="baseline"/>
                <w:lang w:eastAsia="zh"/>
                <w:woUserID w:val="1"/>
              </w:rPr>
              <w:drawing>
                <wp:inline distT="0" distB="0" distL="114300" distR="114300">
                  <wp:extent cx="2136775" cy="2056765"/>
                  <wp:effectExtent l="0" t="0" r="15875" b="63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8"/>
                          <a:stretch>
                            <a:fillRect/>
                          </a:stretch>
                        </pic:blipFill>
                        <pic:spPr>
                          <a:xfrm>
                            <a:off x="0" y="0"/>
                            <a:ext cx="2136775" cy="2056765"/>
                          </a:xfrm>
                          <a:prstGeom prst="rect">
                            <a:avLst/>
                          </a:prstGeom>
                        </pic:spPr>
                      </pic:pic>
                    </a:graphicData>
                  </a:graphic>
                </wp:inline>
              </w:drawing>
            </w:r>
          </w:p>
        </w:tc>
      </w:tr>
    </w:tbl>
    <w:p w14:paraId="6592B687"/>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altName w:val="Kingsoft Confetti"/>
    <w:panose1 w:val="05000000000000000000"/>
    <w:charset w:val="02"/>
    <w:family w:val="auto"/>
    <w:pitch w:val="default"/>
    <w:sig w:usb0="00000000" w:usb1="00000000" w:usb2="00000000" w:usb3="00000000" w:csb0="80000000" w:csb1="00000000"/>
  </w:font>
  <w:font w:name="Kingsoft Confetti">
    <w:panose1 w:val="05000100010000000000"/>
    <w:charset w:val="00"/>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Kingsoft Sign">
    <w:panose1 w:val="05050102010706020507"/>
    <w:charset w:val="00"/>
    <w:family w:val="auto"/>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Arial">
    <w:panose1 w:val="020B0604020202020204"/>
    <w:charset w:val="00"/>
    <w:family w:val="auto"/>
    <w:pitch w:val="default"/>
    <w:sig w:usb0="E0002AFF" w:usb1="C0007843" w:usb2="00000009" w:usb3="00000000" w:csb0="400001FF" w:csb1="FFFF0000"/>
  </w:font>
  <w:font w:name="微软雅黑">
    <w:altName w:val="汉仪旗黑KW 55S"/>
    <w:panose1 w:val="020B0503020204020204"/>
    <w:charset w:val="86"/>
    <w:family w:val="auto"/>
    <w:pitch w:val="default"/>
    <w:sig w:usb0="00000000" w:usb1="00000000" w:usb2="00000016" w:usb3="00000000" w:csb0="0004001F" w:csb1="00000000"/>
  </w:font>
  <w:font w:name="汉仪旗黑KW 55S">
    <w:panose1 w:val="00020600040101010101"/>
    <w:charset w:val="86"/>
    <w:family w:val="auto"/>
    <w:pitch w:val="default"/>
    <w:sig w:usb0="A00002BF" w:usb1="3ACF7CFA" w:usb2="00000016" w:usb3="00000000" w:csb0="0004009F" w:csb1="DFD70000"/>
  </w:font>
  <w:font w:name="华文中宋">
    <w:panose1 w:val="02010600040101010101"/>
    <w:charset w:val="86"/>
    <w:family w:val="auto"/>
    <w:pitch w:val="default"/>
    <w:sig w:usb0="00000287" w:usb1="080F0000" w:usb2="00000000" w:usb3="00000000" w:csb0="0004009F" w:csb1="DFD70000"/>
  </w:font>
  <w:font w:name="思源黑体 CN VF">
    <w:panose1 w:val="020B0200000000000000"/>
    <w:charset w:val="86"/>
    <w:family w:val="auto"/>
    <w:pitch w:val="default"/>
    <w:sig w:usb0="20000083" w:usb1="2ADF3C10" w:usb2="00000016" w:usb3="00000000" w:csb0="60060107"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EDC4675"/>
    <w:multiLevelType w:val="singleLevel"/>
    <w:tmpl w:val="CEDC4675"/>
    <w:lvl w:ilvl="0" w:tentative="0">
      <w:start w:val="1"/>
      <w:numFmt w:val="decimal"/>
      <w:lvlText w:val="(%1)"/>
      <w:lvlJc w:val="left"/>
      <w:pPr>
        <w:ind w:left="425" w:hanging="425"/>
      </w:pPr>
      <w:rPr>
        <w:rFonts w:hint="default" w:ascii="宋体" w:hAnsi="宋体" w:eastAsia="宋体" w:cs="宋体"/>
        <w:b/>
        <w:bCs/>
        <w:sz w:val="28"/>
        <w:szCs w:val="28"/>
      </w:rPr>
    </w:lvl>
  </w:abstractNum>
  <w:abstractNum w:abstractNumId="1">
    <w:nsid w:val="FDFBB5F4"/>
    <w:multiLevelType w:val="multilevel"/>
    <w:tmpl w:val="FDFBB5F4"/>
    <w:lvl w:ilvl="0" w:tentative="0">
      <w:start w:val="1"/>
      <w:numFmt w:val="bullet"/>
      <w:lvlText w:val=""/>
      <w:lvlJc w:val="left"/>
      <w:pPr>
        <w:tabs>
          <w:tab w:val="left" w:pos="420"/>
        </w:tabs>
        <w:ind w:left="420" w:leftChars="0" w:hanging="420" w:firstLineChars="0"/>
      </w:pPr>
      <w:rPr>
        <w:rFonts w:hint="default" w:ascii="Wingdings" w:hAnsi="Wingdings"/>
      </w:rPr>
    </w:lvl>
    <w:lvl w:ilvl="1" w:tentative="0">
      <w:start w:val="1"/>
      <w:numFmt w:val="bullet"/>
      <w:lvlText w:val=""/>
      <w:lvlJc w:val="left"/>
      <w:pPr>
        <w:tabs>
          <w:tab w:val="left" w:pos="840"/>
        </w:tabs>
        <w:ind w:left="840" w:leftChars="0" w:hanging="420" w:firstLineChars="0"/>
      </w:pPr>
      <w:rPr>
        <w:rFonts w:hint="default" w:ascii="Wingdings" w:hAnsi="Wingdings"/>
      </w:rPr>
    </w:lvl>
    <w:lvl w:ilvl="2" w:tentative="0">
      <w:start w:val="1"/>
      <w:numFmt w:val="bullet"/>
      <w:lvlText w:val=""/>
      <w:lvlJc w:val="left"/>
      <w:pPr>
        <w:tabs>
          <w:tab w:val="left" w:pos="1260"/>
        </w:tabs>
        <w:ind w:left="1260" w:leftChars="0" w:hanging="420" w:firstLineChars="0"/>
      </w:pPr>
      <w:rPr>
        <w:rFonts w:hint="default" w:ascii="Wingdings" w:hAnsi="Wingdings"/>
      </w:rPr>
    </w:lvl>
    <w:lvl w:ilvl="3" w:tentative="0">
      <w:start w:val="1"/>
      <w:numFmt w:val="bullet"/>
      <w:lvlText w:val=""/>
      <w:lvlJc w:val="left"/>
      <w:pPr>
        <w:tabs>
          <w:tab w:val="left" w:pos="1680"/>
        </w:tabs>
        <w:ind w:left="1680" w:leftChars="0" w:hanging="420" w:firstLineChars="0"/>
      </w:pPr>
      <w:rPr>
        <w:rFonts w:hint="default" w:ascii="Wingdings" w:hAnsi="Wingdings"/>
      </w:rPr>
    </w:lvl>
    <w:lvl w:ilvl="4" w:tentative="0">
      <w:start w:val="1"/>
      <w:numFmt w:val="bullet"/>
      <w:lvlText w:val=""/>
      <w:lvlJc w:val="left"/>
      <w:pPr>
        <w:tabs>
          <w:tab w:val="left" w:pos="2100"/>
        </w:tabs>
        <w:ind w:left="2100" w:leftChars="0" w:hanging="420" w:firstLineChars="0"/>
      </w:pPr>
      <w:rPr>
        <w:rFonts w:hint="default" w:ascii="Wingdings" w:hAnsi="Wingdings"/>
      </w:rPr>
    </w:lvl>
    <w:lvl w:ilvl="5" w:tentative="0">
      <w:start w:val="1"/>
      <w:numFmt w:val="bullet"/>
      <w:lvlText w:val=""/>
      <w:lvlJc w:val="left"/>
      <w:pPr>
        <w:tabs>
          <w:tab w:val="left" w:pos="2520"/>
        </w:tabs>
        <w:ind w:left="2520" w:leftChars="0" w:hanging="420" w:firstLineChars="0"/>
      </w:pPr>
      <w:rPr>
        <w:rFonts w:hint="default" w:ascii="Wingdings" w:hAnsi="Wingdings"/>
      </w:rPr>
    </w:lvl>
    <w:lvl w:ilvl="6" w:tentative="0">
      <w:start w:val="1"/>
      <w:numFmt w:val="bullet"/>
      <w:lvlText w:val=""/>
      <w:lvlJc w:val="left"/>
      <w:pPr>
        <w:tabs>
          <w:tab w:val="left" w:pos="2940"/>
        </w:tabs>
        <w:ind w:left="2940" w:leftChars="0" w:hanging="420" w:firstLineChars="0"/>
      </w:pPr>
      <w:rPr>
        <w:rFonts w:hint="default" w:ascii="Wingdings" w:hAnsi="Wingdings"/>
      </w:rPr>
    </w:lvl>
    <w:lvl w:ilvl="7" w:tentative="0">
      <w:start w:val="1"/>
      <w:numFmt w:val="bullet"/>
      <w:lvlText w:val=""/>
      <w:lvlJc w:val="left"/>
      <w:pPr>
        <w:tabs>
          <w:tab w:val="left" w:pos="3360"/>
        </w:tabs>
        <w:ind w:left="3360" w:leftChars="0" w:hanging="420" w:firstLineChars="0"/>
      </w:pPr>
      <w:rPr>
        <w:rFonts w:hint="default" w:ascii="Wingdings" w:hAnsi="Wingdings"/>
      </w:rPr>
    </w:lvl>
    <w:lvl w:ilvl="8" w:tentative="0">
      <w:start w:val="1"/>
      <w:numFmt w:val="bullet"/>
      <w:lvlText w:val=""/>
      <w:lvlJc w:val="left"/>
      <w:pPr>
        <w:tabs>
          <w:tab w:val="left" w:pos="3780"/>
        </w:tabs>
        <w:ind w:left="3780" w:leftChars="0" w:hanging="420" w:firstLineChars="0"/>
      </w:pPr>
      <w:rPr>
        <w:rFonts w:hint="default" w:ascii="Wingdings" w:hAnsi="Wingdings"/>
      </w:rPr>
    </w:lvl>
  </w:abstractNum>
  <w:abstractNum w:abstractNumId="2">
    <w:nsid w:val="FFFE9DC1"/>
    <w:multiLevelType w:val="singleLevel"/>
    <w:tmpl w:val="FFFE9DC1"/>
    <w:lvl w:ilvl="0" w:tentative="0">
      <w:start w:val="1"/>
      <w:numFmt w:val="decimal"/>
      <w:suff w:val="space"/>
      <w:lvlText w:val="%1."/>
      <w:lvlJc w:val="left"/>
    </w:lvl>
  </w:abstractNum>
  <w:abstractNum w:abstractNumId="3">
    <w:nsid w:val="17ECC878"/>
    <w:multiLevelType w:val="multilevel"/>
    <w:tmpl w:val="17ECC878"/>
    <w:lvl w:ilvl="0" w:tentative="0">
      <w:start w:val="1"/>
      <w:numFmt w:val="chineseCounting"/>
      <w:pStyle w:val="2"/>
      <w:suff w:val="nothing"/>
      <w:lvlText w:val="%1、"/>
      <w:lvlJc w:val="left"/>
      <w:pPr>
        <w:ind w:left="0" w:firstLine="0"/>
      </w:pPr>
      <w:rPr>
        <w:rFonts w:hint="eastAsia"/>
      </w:rPr>
    </w:lvl>
    <w:lvl w:ilvl="1" w:tentative="0">
      <w:start w:val="1"/>
      <w:numFmt w:val="chineseCounting"/>
      <w:suff w:val="nothing"/>
      <w:lvlText w:val="（%2）"/>
      <w:lvlJc w:val="left"/>
      <w:pPr>
        <w:ind w:left="0" w:firstLine="0"/>
      </w:pPr>
      <w:rPr>
        <w:rFonts w:hint="eastAsia"/>
      </w:rPr>
    </w:lvl>
    <w:lvl w:ilvl="2" w:tentative="0">
      <w:start w:val="1"/>
      <w:numFmt w:val="decimal"/>
      <w:suff w:val="nothing"/>
      <w:lvlText w:val="%3．"/>
      <w:lvlJc w:val="left"/>
      <w:pPr>
        <w:ind w:left="0" w:firstLine="400"/>
      </w:pPr>
      <w:rPr>
        <w:rFonts w:hint="eastAsia"/>
      </w:rPr>
    </w:lvl>
    <w:lvl w:ilvl="3" w:tentative="0">
      <w:start w:val="1"/>
      <w:numFmt w:val="decimal"/>
      <w:suff w:val="nothing"/>
      <w:lvlText w:val="（%4）"/>
      <w:lvlJc w:val="left"/>
      <w:pPr>
        <w:ind w:left="0" w:firstLine="402"/>
      </w:pPr>
      <w:rPr>
        <w:rFonts w:hint="eastAsia"/>
      </w:rPr>
    </w:lvl>
    <w:lvl w:ilvl="4" w:tentative="0">
      <w:start w:val="1"/>
      <w:numFmt w:val="decimalEnclosedCircleChinese"/>
      <w:suff w:val="nothing"/>
      <w:lvlText w:val="%5"/>
      <w:lvlJc w:val="left"/>
      <w:pPr>
        <w:ind w:left="0" w:firstLine="402"/>
      </w:pPr>
      <w:rPr>
        <w:rFonts w:hint="eastAsia"/>
      </w:rPr>
    </w:lvl>
    <w:lvl w:ilvl="5" w:tentative="0">
      <w:start w:val="1"/>
      <w:numFmt w:val="decimal"/>
      <w:suff w:val="nothing"/>
      <w:lvlText w:val="%6）"/>
      <w:lvlJc w:val="left"/>
      <w:pPr>
        <w:ind w:left="0" w:firstLine="402"/>
      </w:pPr>
      <w:rPr>
        <w:rFonts w:hint="eastAsia"/>
      </w:rPr>
    </w:lvl>
    <w:lvl w:ilvl="6" w:tentative="0">
      <w:start w:val="1"/>
      <w:numFmt w:val="lowerLetter"/>
      <w:suff w:val="nothing"/>
      <w:lvlText w:val="%7．"/>
      <w:lvlJc w:val="left"/>
      <w:pPr>
        <w:ind w:left="0" w:firstLine="402"/>
      </w:pPr>
      <w:rPr>
        <w:rFonts w:hint="eastAsia"/>
      </w:rPr>
    </w:lvl>
    <w:lvl w:ilvl="7" w:tentative="0">
      <w:start w:val="1"/>
      <w:numFmt w:val="lowerLetter"/>
      <w:suff w:val="nothing"/>
      <w:lvlText w:val="%8）"/>
      <w:lvlJc w:val="left"/>
      <w:pPr>
        <w:ind w:left="0" w:firstLine="402"/>
      </w:pPr>
      <w:rPr>
        <w:rFonts w:hint="eastAsia"/>
      </w:rPr>
    </w:lvl>
    <w:lvl w:ilvl="8" w:tentative="0">
      <w:start w:val="1"/>
      <w:numFmt w:val="lowerRoman"/>
      <w:suff w:val="nothing"/>
      <w:lvlText w:val="%9 "/>
      <w:lvlJc w:val="left"/>
      <w:pPr>
        <w:ind w:left="0" w:firstLine="402"/>
      </w:pPr>
      <w:rPr>
        <w:rFonts w:hint="eastAsia"/>
      </w:rPr>
    </w:lvl>
  </w:abstractNum>
  <w:abstractNum w:abstractNumId="4">
    <w:nsid w:val="3FEA54B3"/>
    <w:multiLevelType w:val="singleLevel"/>
    <w:tmpl w:val="3FEA54B3"/>
    <w:lvl w:ilvl="0" w:tentative="0">
      <w:start w:val="1"/>
      <w:numFmt w:val="decimalEnclosedCircleChinese"/>
      <w:suff w:val="nothing"/>
      <w:lvlText w:val="%1　"/>
      <w:lvlJc w:val="left"/>
      <w:pPr>
        <w:ind w:left="0" w:leftChars="0" w:firstLine="400" w:firstLineChars="0"/>
      </w:pPr>
      <w:rPr>
        <w:rFonts w:hint="eastAsia"/>
        <w:b w:val="0"/>
        <w:bCs w:val="0"/>
      </w:rPr>
    </w:lvl>
  </w:abstractNum>
  <w:abstractNum w:abstractNumId="5">
    <w:nsid w:val="7F28A8E3"/>
    <w:multiLevelType w:val="singleLevel"/>
    <w:tmpl w:val="7F28A8E3"/>
    <w:lvl w:ilvl="0" w:tentative="0">
      <w:start w:val="1"/>
      <w:numFmt w:val="decimal"/>
      <w:lvlText w:val="%1."/>
      <w:lvlJc w:val="left"/>
      <w:pPr>
        <w:tabs>
          <w:tab w:val="left" w:pos="312"/>
        </w:tabs>
      </w:pPr>
    </w:lvl>
  </w:abstractNum>
  <w:num w:numId="1">
    <w:abstractNumId w:val="3"/>
  </w:num>
  <w:num w:numId="2">
    <w:abstractNumId w:val="1"/>
  </w:num>
  <w:num w:numId="3">
    <w:abstractNumId w:val="0"/>
  </w:num>
  <w:num w:numId="4">
    <w:abstractNumId w:val="5"/>
  </w:num>
  <w:num w:numId="5">
    <w:abstractNumId w:val="2"/>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6E2D17C7"/>
    <w:rsid w:val="0DFD38D3"/>
    <w:rsid w:val="1133334B"/>
    <w:rsid w:val="121B2245"/>
    <w:rsid w:val="15DD0268"/>
    <w:rsid w:val="17EAB7BE"/>
    <w:rsid w:val="1B56ABEA"/>
    <w:rsid w:val="1F7FA6EA"/>
    <w:rsid w:val="1FFF36DB"/>
    <w:rsid w:val="240A0FE9"/>
    <w:rsid w:val="274A2AD1"/>
    <w:rsid w:val="2DFFE4AC"/>
    <w:rsid w:val="2EEDC22F"/>
    <w:rsid w:val="31672055"/>
    <w:rsid w:val="354228D1"/>
    <w:rsid w:val="354D2D8C"/>
    <w:rsid w:val="3C7F5F6F"/>
    <w:rsid w:val="3D6634E7"/>
    <w:rsid w:val="3DFF9E03"/>
    <w:rsid w:val="3EBBAF56"/>
    <w:rsid w:val="3FC30F5E"/>
    <w:rsid w:val="3FCE0322"/>
    <w:rsid w:val="3FE7C633"/>
    <w:rsid w:val="58E34987"/>
    <w:rsid w:val="5BDD7657"/>
    <w:rsid w:val="5CFF8364"/>
    <w:rsid w:val="5E7E9826"/>
    <w:rsid w:val="5F9FA043"/>
    <w:rsid w:val="5FAEF59A"/>
    <w:rsid w:val="5FBC1733"/>
    <w:rsid w:val="5FEA23FA"/>
    <w:rsid w:val="5FF4F2E4"/>
    <w:rsid w:val="5FFB1F9D"/>
    <w:rsid w:val="60CB2BC5"/>
    <w:rsid w:val="64AC1C24"/>
    <w:rsid w:val="66CF9976"/>
    <w:rsid w:val="66DC36A0"/>
    <w:rsid w:val="6721006C"/>
    <w:rsid w:val="68FEEE19"/>
    <w:rsid w:val="69FDD06C"/>
    <w:rsid w:val="6AFF6D85"/>
    <w:rsid w:val="6BABB9F7"/>
    <w:rsid w:val="6BB6D743"/>
    <w:rsid w:val="6E2D17C7"/>
    <w:rsid w:val="6F5E65EC"/>
    <w:rsid w:val="6F7F7E02"/>
    <w:rsid w:val="73F37D7C"/>
    <w:rsid w:val="78D31408"/>
    <w:rsid w:val="7A5C8DA8"/>
    <w:rsid w:val="7CFF7E22"/>
    <w:rsid w:val="7D531870"/>
    <w:rsid w:val="7EFC197F"/>
    <w:rsid w:val="7FDF71BD"/>
    <w:rsid w:val="8BF5990A"/>
    <w:rsid w:val="9FD30310"/>
    <w:rsid w:val="9FFAF934"/>
    <w:rsid w:val="A9D787F0"/>
    <w:rsid w:val="AFA7BB08"/>
    <w:rsid w:val="B6FFA7E8"/>
    <w:rsid w:val="B9758AEA"/>
    <w:rsid w:val="B9D54E6D"/>
    <w:rsid w:val="BA7DFF04"/>
    <w:rsid w:val="BBFFEA18"/>
    <w:rsid w:val="BE34A730"/>
    <w:rsid w:val="BF1FBFD5"/>
    <w:rsid w:val="BFDFF062"/>
    <w:rsid w:val="BFFEA7AD"/>
    <w:rsid w:val="C5BC1D06"/>
    <w:rsid w:val="CFBF51FE"/>
    <w:rsid w:val="D33FC8B2"/>
    <w:rsid w:val="D75C7329"/>
    <w:rsid w:val="D99F9358"/>
    <w:rsid w:val="DFA75C97"/>
    <w:rsid w:val="DFEE290E"/>
    <w:rsid w:val="E2D109BD"/>
    <w:rsid w:val="E577D38C"/>
    <w:rsid w:val="EB3D00D3"/>
    <w:rsid w:val="EC7D2848"/>
    <w:rsid w:val="ED5FAA66"/>
    <w:rsid w:val="EDEA4351"/>
    <w:rsid w:val="EEFE7DA0"/>
    <w:rsid w:val="EF1FD4FB"/>
    <w:rsid w:val="EFF3D7F2"/>
    <w:rsid w:val="F37ED078"/>
    <w:rsid w:val="F4E726BD"/>
    <w:rsid w:val="F5EC1B66"/>
    <w:rsid w:val="F77FB5A2"/>
    <w:rsid w:val="F7BE0F42"/>
    <w:rsid w:val="F7FD9BBA"/>
    <w:rsid w:val="F9FD4A6C"/>
    <w:rsid w:val="FDE78DC6"/>
    <w:rsid w:val="FE5F78E4"/>
    <w:rsid w:val="FE9FD7C7"/>
    <w:rsid w:val="FF6F4EA4"/>
    <w:rsid w:val="FF9C3269"/>
    <w:rsid w:val="FFE73A4B"/>
    <w:rsid w:val="FFFF9ECB"/>
    <w:rsid w:val="FFFFD051"/>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numPr>
        <w:ilvl w:val="0"/>
        <w:numId w:val="1"/>
      </w:numPr>
      <w:spacing w:before="340" w:beforeLines="0" w:beforeAutospacing="0" w:after="330" w:afterLines="0" w:afterAutospacing="0" w:line="576" w:lineRule="auto"/>
      <w:outlineLvl w:val="0"/>
    </w:pPr>
    <w:rPr>
      <w:b/>
      <w:kern w:val="44"/>
      <w:sz w:val="44"/>
    </w:rPr>
  </w:style>
  <w:style w:type="character" w:default="1" w:styleId="7">
    <w:name w:val="Default Paragraph Font"/>
    <w:semiHidden/>
    <w:qFormat/>
    <w:uiPriority w:val="0"/>
  </w:style>
  <w:style w:type="table" w:default="1" w:styleId="5">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3">
    <w:name w:val="annotation text"/>
    <w:basedOn w:val="1"/>
    <w:qFormat/>
    <w:uiPriority w:val="0"/>
    <w:pPr>
      <w:jc w:val="left"/>
    </w:pPr>
  </w:style>
  <w:style w:type="paragraph" w:styleId="4">
    <w:name w:val="Normal (Web)"/>
    <w:basedOn w:val="1"/>
    <w:qFormat/>
    <w:uiPriority w:val="0"/>
    <w:pPr>
      <w:widowControl/>
      <w:spacing w:before="0" w:beforeAutospacing="1" w:after="0" w:afterAutospacing="1"/>
      <w:ind w:left="0" w:right="0"/>
      <w:jc w:val="left"/>
    </w:pPr>
    <w:rPr>
      <w:rFonts w:ascii="宋体" w:hAnsi="宋体" w:eastAsia="宋体" w:cs="宋体"/>
      <w:kern w:val="0"/>
      <w:sz w:val="24"/>
      <w:szCs w:val="24"/>
      <w:lang w:val="en-US" w:eastAsia="zh-CN" w:bidi="ar"/>
    </w:rPr>
  </w:style>
  <w:style w:type="table" w:styleId="6">
    <w:name w:val="Table Grid"/>
    <w:basedOn w:val="5"/>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8">
    <w:name w:val="Strong"/>
    <w:basedOn w:val="7"/>
    <w:qFormat/>
    <w:uiPriority w:val="0"/>
    <w:rPr>
      <w:b/>
    </w:rPr>
  </w:style>
  <w:style w:type="character" w:styleId="9">
    <w:name w:val="Hyperlink"/>
    <w:basedOn w:val="7"/>
    <w:qFormat/>
    <w:uiPriority w:val="0"/>
    <w:rPr>
      <w:color w:val="0000FF"/>
      <w:u w:val="single"/>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png"/><Relationship Id="rId50" Type="http://schemas.openxmlformats.org/officeDocument/2006/relationships/fontTable" Target="fontTable.xml"/><Relationship Id="rId5" Type="http://schemas.openxmlformats.org/officeDocument/2006/relationships/image" Target="media/image2.png"/><Relationship Id="rId49" Type="http://schemas.openxmlformats.org/officeDocument/2006/relationships/numbering" Target="numbering.xml"/><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jpe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jpe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jpe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jpe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jpeg"/><Relationship Id="rId15" Type="http://schemas.openxmlformats.org/officeDocument/2006/relationships/image" Target="media/image12.png"/><Relationship Id="rId14" Type="http://schemas.openxmlformats.org/officeDocument/2006/relationships/image" Target="media/image11.jpe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Pages>29</Pages>
  <Words>1184</Words>
  <Characters>1662</Characters>
  <Lines>1</Lines>
  <Paragraphs>1</Paragraphs>
  <TotalTime>0</TotalTime>
  <ScaleCrop>false</ScaleCrop>
  <LinksUpToDate>false</LinksUpToDate>
  <CharactersWithSpaces>1686</CharactersWithSpaces>
  <Application>WPS Office WWO_wpscloud_20260409124150-2e61b06350</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2025-05-15T01:43:00Z</dcterms:created>
  <dc:creator>lyhenry</dc:creator>
  <cp:lastModifiedBy>lyhenry</cp:lastModifiedBy>
  <dcterms:modified xsi:type="dcterms:W3CDTF">2026-04-17T11:18:48Z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2052-12.9.0.25970</vt:lpwstr>
  </property>
  <property fmtid="{D5CDD505-2E9C-101B-9397-08002B2CF9AE}" pid="3" name="ICV">
    <vt:lpwstr>3A0F012DE8840F9F98A6E1690363A7E3_43</vt:lpwstr>
  </property>
  <property fmtid="{D5CDD505-2E9C-101B-9397-08002B2CF9AE}" pid="4" name="KSOTemplateDocerSaveRecord">
    <vt:lpwstr>eyJoZGlkIjoiYzVlMWY1YWJhNTU5NDYzMTU4NWRiNGMzOTVhNjYyMmEiLCJ1c2VySWQiOiIxMjYwNDM5NzI5In0=</vt:lpwstr>
  </property>
</Properties>
</file>