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B59523">
      <w:pPr>
        <w:ind w:firstLine="721" w:firstLineChars="200"/>
        <w:jc w:val="center"/>
        <w:rPr>
          <w:rFonts w:hint="eastAsia" w:ascii="宋体" w:hAnsi="宋体" w:eastAsia="宋体" w:cs="宋体"/>
          <w:b/>
          <w:bCs/>
          <w:sz w:val="36"/>
          <w:szCs w:val="36"/>
          <w:lang w:val="en-US" w:eastAsia="zh"/>
          <w:woUserID w:val="1"/>
        </w:rPr>
      </w:pPr>
      <w:r>
        <w:rPr>
          <w:rFonts w:hint="default" w:ascii="宋体" w:hAnsi="宋体" w:cs="宋体"/>
          <w:b/>
          <w:bCs/>
          <w:sz w:val="36"/>
          <w:szCs w:val="36"/>
        </w:rPr>
        <w:t>FlyingRC®</w:t>
      </w:r>
      <w:r>
        <w:rPr>
          <w:rFonts w:hint="eastAsia" w:ascii="宋体" w:hAnsi="宋体" w:eastAsia="宋体" w:cs="宋体"/>
          <w:b/>
          <w:bCs/>
          <w:sz w:val="36"/>
          <w:szCs w:val="36"/>
          <w:lang w:val="en-US"/>
        </w:rPr>
        <w:t xml:space="preserve"> F4WSE MK1</w:t>
      </w:r>
      <w:r>
        <w:rPr>
          <w:rFonts w:hint="eastAsia" w:ascii="宋体" w:hAnsi="宋体" w:eastAsia="宋体" w:cs="宋体"/>
          <w:b/>
          <w:bCs/>
          <w:sz w:val="36"/>
          <w:szCs w:val="36"/>
          <w:lang w:val="en-US" w:eastAsia="zh-CN"/>
        </w:rPr>
        <w:t>.5</w:t>
      </w:r>
      <w:r>
        <w:rPr>
          <w:rFonts w:hint="eastAsia" w:ascii="宋体" w:hAnsi="宋体" w:eastAsia="宋体" w:cs="宋体"/>
          <w:b/>
          <w:bCs/>
          <w:sz w:val="36"/>
          <w:szCs w:val="36"/>
          <w:lang w:val="en-US" w:eastAsia="zh"/>
          <w:woUserID w:val="1"/>
        </w:rPr>
        <w:t>产品手册</w:t>
      </w:r>
    </w:p>
    <w:sdt>
      <w:sdtPr>
        <w:rPr>
          <w:rFonts w:ascii="宋体" w:hAnsi="宋体" w:eastAsia="宋体" w:cs="Arial"/>
          <w:kern w:val="2"/>
          <w:sz w:val="21"/>
          <w:szCs w:val="22"/>
          <w:lang w:val="en-US" w:eastAsia="zh-CN" w:bidi="ar-SA"/>
        </w:rPr>
        <w:id w:val="816142042"/>
        <w15:color w:val="DBDBDB"/>
        <w:docPartObj>
          <w:docPartGallery w:val="Table of Contents"/>
          <w:docPartUnique/>
        </w:docPartObj>
      </w:sdtPr>
      <w:sdtEndPr>
        <w:rPr>
          <w:rFonts w:hint="eastAsia" w:ascii="宋体" w:hAnsi="宋体" w:eastAsia="宋体" w:cs="宋体"/>
          <w:bCs/>
          <w:kern w:val="2"/>
          <w:sz w:val="21"/>
          <w:szCs w:val="36"/>
          <w:lang w:val="en-US" w:eastAsia="zh" w:bidi="ar-SA"/>
          <w:woUserID w:val="1"/>
        </w:rPr>
      </w:sdtEndPr>
      <w:sdtContent>
        <w:p w14:paraId="0B017A46">
          <w:pPr>
            <w:spacing w:before="0" w:beforeLines="0" w:after="0" w:afterLines="0" w:line="240" w:lineRule="auto"/>
            <w:ind w:left="0" w:leftChars="0" w:right="0" w:rightChars="0" w:firstLine="0" w:firstLineChars="0"/>
            <w:jc w:val="center"/>
            <w:rPr>
              <w:rFonts w:hint="eastAsia" w:ascii="宋体" w:hAnsi="宋体" w:eastAsia="宋体" w:cs="宋体"/>
              <w:sz w:val="28"/>
              <w:szCs w:val="28"/>
            </w:rPr>
          </w:pPr>
          <w:r>
            <w:rPr>
              <w:rFonts w:hint="eastAsia" w:ascii="宋体" w:hAnsi="宋体" w:eastAsia="宋体" w:cs="宋体"/>
              <w:b/>
              <w:bCs/>
              <w:sz w:val="28"/>
              <w:szCs w:val="28"/>
            </w:rPr>
            <w:t>目</w:t>
          </w:r>
          <w:r>
            <w:rPr>
              <w:rFonts w:hint="eastAsia" w:ascii="宋体" w:hAnsi="宋体" w:eastAsia="宋体" w:cs="宋体"/>
              <w:b/>
              <w:bCs/>
              <w:sz w:val="28"/>
              <w:szCs w:val="28"/>
              <w:lang w:eastAsia="zh"/>
              <w:woUserID w:val="1"/>
            </w:rPr>
            <w:t xml:space="preserve">  </w:t>
          </w:r>
          <w:r>
            <w:rPr>
              <w:rFonts w:hint="eastAsia" w:ascii="宋体" w:hAnsi="宋体" w:eastAsia="宋体" w:cs="宋体"/>
              <w:b/>
              <w:bCs/>
              <w:sz w:val="28"/>
              <w:szCs w:val="28"/>
            </w:rPr>
            <w:t>录</w:t>
          </w:r>
        </w:p>
        <w:p w14:paraId="4D0CE788">
          <w:pPr>
            <w:pStyle w:val="16"/>
            <w:tabs>
              <w:tab w:val="right" w:leader="dot" w:pos="8981"/>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TOC \o "1-9" \t "目录" \h \u </w:instrText>
          </w:r>
          <w:r>
            <w:rPr>
              <w:rFonts w:hint="eastAsia" w:ascii="宋体" w:hAnsi="宋体" w:eastAsia="宋体" w:cs="宋体"/>
              <w:sz w:val="28"/>
              <w:szCs w:val="28"/>
            </w:rPr>
            <w:fldChar w:fldCharType="separate"/>
          </w:r>
        </w:p>
        <w:p w14:paraId="24B0DFD6">
          <w:pPr>
            <w:pStyle w:val="16"/>
            <w:tabs>
              <w:tab w:val="right" w:leader="dot" w:pos="8981"/>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_Toc1082255670 </w:instrText>
          </w:r>
          <w:r>
            <w:rPr>
              <w:rFonts w:hint="eastAsia" w:ascii="宋体" w:hAnsi="宋体" w:eastAsia="宋体" w:cs="宋体"/>
              <w:sz w:val="28"/>
              <w:szCs w:val="28"/>
            </w:rPr>
            <w:fldChar w:fldCharType="separate"/>
          </w:r>
          <w:r>
            <w:rPr>
              <w:rFonts w:hint="eastAsia" w:ascii="宋体" w:hAnsi="宋体" w:eastAsia="宋体" w:cs="宋体"/>
              <w:kern w:val="44"/>
              <w:sz w:val="28"/>
              <w:szCs w:val="28"/>
              <w:lang w:val="en-US" w:eastAsia="zh" w:bidi="ar-SA"/>
              <w:woUserID w:val="1"/>
            </w:rPr>
            <w:t>一、</w:t>
          </w:r>
          <w:r>
            <w:rPr>
              <w:rFonts w:hint="eastAsia" w:ascii="宋体" w:hAnsi="宋体" w:eastAsia="宋体" w:cs="宋体"/>
              <w:sz w:val="28"/>
              <w:szCs w:val="28"/>
              <w:lang w:eastAsia="zh-CN"/>
              <w:woUserID w:val="1"/>
            </w:rPr>
            <w:t>FlyingRC®</w:t>
          </w:r>
          <w:r>
            <w:rPr>
              <w:rFonts w:hint="eastAsia" w:ascii="宋体" w:hAnsi="宋体" w:eastAsia="宋体" w:cs="宋体"/>
              <w:sz w:val="28"/>
              <w:szCs w:val="28"/>
              <w:lang w:val="en-US" w:eastAsia="zh"/>
              <w:woUserID w:val="1"/>
            </w:rPr>
            <w:t>介绍</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_Toc1082255670 \h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083EABB3">
          <w:pPr>
            <w:pStyle w:val="16"/>
            <w:tabs>
              <w:tab w:val="right" w:leader="dot" w:pos="8981"/>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_Toc1199573857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
              <w:woUserID w:val="1"/>
            </w:rPr>
            <w:t>二、产品概述</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_Toc1199573857 \h </w:instrText>
          </w:r>
          <w:r>
            <w:rPr>
              <w:rFonts w:hint="eastAsia" w:ascii="宋体" w:hAnsi="宋体" w:eastAsia="宋体" w:cs="宋体"/>
              <w:sz w:val="28"/>
              <w:szCs w:val="28"/>
            </w:rPr>
            <w:fldChar w:fldCharType="separate"/>
          </w:r>
          <w:r>
            <w:rPr>
              <w:rFonts w:hint="eastAsia" w:ascii="宋体" w:hAnsi="宋体" w:eastAsia="宋体" w:cs="宋体"/>
              <w:sz w:val="28"/>
              <w:szCs w:val="28"/>
            </w:rPr>
            <w:t>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3B8C91C7">
          <w:pPr>
            <w:pStyle w:val="16"/>
            <w:tabs>
              <w:tab w:val="right" w:leader="dot" w:pos="8981"/>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_Toc476776359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
              <w:woUserID w:val="1"/>
            </w:rPr>
            <w:t>三、使用方法</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_Toc476776359 \h </w:instrText>
          </w:r>
          <w:r>
            <w:rPr>
              <w:rFonts w:hint="eastAsia" w:ascii="宋体" w:hAnsi="宋体" w:eastAsia="宋体" w:cs="宋体"/>
              <w:sz w:val="28"/>
              <w:szCs w:val="28"/>
            </w:rPr>
            <w:fldChar w:fldCharType="separate"/>
          </w:r>
          <w:r>
            <w:rPr>
              <w:rFonts w:hint="eastAsia" w:ascii="宋体" w:hAnsi="宋体" w:eastAsia="宋体" w:cs="宋体"/>
              <w:sz w:val="28"/>
              <w:szCs w:val="28"/>
            </w:rPr>
            <w:t>14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24639E6A">
          <w:pPr>
            <w:pStyle w:val="16"/>
            <w:tabs>
              <w:tab w:val="right" w:leader="dot" w:pos="8981"/>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_Toc1385348818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
              <w:woUserID w:val="1"/>
            </w:rPr>
            <w:t>四、技术问题咨询</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_Toc1385348818 \h </w:instrText>
          </w:r>
          <w:r>
            <w:rPr>
              <w:rFonts w:hint="eastAsia" w:ascii="宋体" w:hAnsi="宋体" w:eastAsia="宋体" w:cs="宋体"/>
              <w:sz w:val="28"/>
              <w:szCs w:val="28"/>
            </w:rPr>
            <w:fldChar w:fldCharType="separate"/>
          </w:r>
          <w:r>
            <w:rPr>
              <w:rFonts w:hint="eastAsia" w:ascii="宋体" w:hAnsi="宋体" w:eastAsia="宋体" w:cs="宋体"/>
              <w:sz w:val="28"/>
              <w:szCs w:val="28"/>
            </w:rPr>
            <w:t>31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6B75CCEA">
          <w:pPr>
            <w:pStyle w:val="16"/>
            <w:tabs>
              <w:tab w:val="right" w:leader="dot" w:pos="8981"/>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_Toc795857697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woUserID w:val="1"/>
            </w:rPr>
            <w:t>五、</w:t>
          </w:r>
          <w:r>
            <w:rPr>
              <w:rFonts w:hint="eastAsia" w:ascii="宋体" w:hAnsi="宋体" w:eastAsia="宋体" w:cs="宋体"/>
              <w:sz w:val="28"/>
              <w:szCs w:val="28"/>
              <w:lang w:val="en-US" w:eastAsia="zh"/>
              <w:woUserID w:val="1"/>
            </w:rPr>
            <w:t>维修服务</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_Toc795857697 \h </w:instrText>
          </w:r>
          <w:r>
            <w:rPr>
              <w:rFonts w:hint="eastAsia" w:ascii="宋体" w:hAnsi="宋体" w:eastAsia="宋体" w:cs="宋体"/>
              <w:sz w:val="28"/>
              <w:szCs w:val="28"/>
            </w:rPr>
            <w:fldChar w:fldCharType="separate"/>
          </w:r>
          <w:r>
            <w:rPr>
              <w:rFonts w:hint="eastAsia" w:ascii="宋体" w:hAnsi="宋体" w:eastAsia="宋体" w:cs="宋体"/>
              <w:sz w:val="28"/>
              <w:szCs w:val="28"/>
            </w:rPr>
            <w:t>31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39DA5CE0">
          <w:pPr>
            <w:pStyle w:val="16"/>
            <w:tabs>
              <w:tab w:val="right" w:leader="dot" w:pos="8981"/>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_Toc1721379800 </w:instrText>
          </w:r>
          <w:r>
            <w:rPr>
              <w:rFonts w:hint="eastAsia" w:ascii="宋体" w:hAnsi="宋体" w:eastAsia="宋体" w:cs="宋体"/>
              <w:sz w:val="28"/>
              <w:szCs w:val="28"/>
            </w:rPr>
            <w:fldChar w:fldCharType="separate"/>
          </w:r>
          <w:r>
            <w:rPr>
              <w:rFonts w:hint="eastAsia" w:ascii="宋体" w:hAnsi="宋体" w:eastAsia="宋体" w:cs="宋体"/>
              <w:sz w:val="28"/>
              <w:szCs w:val="28"/>
            </w:rPr>
            <w:fldChar w:fldCharType="end"/>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_Toc434577507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
              <w:woUserID w:val="1"/>
            </w:rPr>
            <w:t>六、</w:t>
          </w:r>
          <w:r>
            <w:rPr>
              <w:rFonts w:hint="eastAsia" w:ascii="宋体" w:hAnsi="宋体" w:eastAsia="宋体" w:cs="宋体"/>
              <w:sz w:val="28"/>
              <w:szCs w:val="28"/>
              <w:lang w:val="en-US" w:eastAsia="zh-CN"/>
              <w:woUserID w:val="1"/>
            </w:rPr>
            <w:t>FlyingRC®</w:t>
          </w:r>
          <w:r>
            <w:rPr>
              <w:rFonts w:hint="eastAsia" w:ascii="宋体" w:hAnsi="宋体" w:eastAsia="宋体" w:cs="宋体"/>
              <w:sz w:val="28"/>
              <w:szCs w:val="28"/>
              <w:lang w:val="en-US" w:eastAsia="zh"/>
              <w:woUserID w:val="1"/>
            </w:rPr>
            <w:t xml:space="preserve"> 其它产品介绍</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_Toc434577507 \h </w:instrText>
          </w:r>
          <w:r>
            <w:rPr>
              <w:rFonts w:hint="eastAsia" w:ascii="宋体" w:hAnsi="宋体" w:eastAsia="宋体" w:cs="宋体"/>
              <w:sz w:val="28"/>
              <w:szCs w:val="28"/>
            </w:rPr>
            <w:fldChar w:fldCharType="separate"/>
          </w:r>
          <w:r>
            <w:rPr>
              <w:rFonts w:hint="eastAsia" w:ascii="宋体" w:hAnsi="宋体" w:eastAsia="宋体" w:cs="宋体"/>
              <w:sz w:val="28"/>
              <w:szCs w:val="28"/>
            </w:rPr>
            <w:t>34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14:paraId="7D796C05">
          <w:pPr>
            <w:spacing w:line="360" w:lineRule="auto"/>
            <w:ind w:firstLine="560" w:firstLineChars="200"/>
            <w:jc w:val="center"/>
            <w:rPr>
              <w:rFonts w:hint="eastAsia" w:ascii="宋体" w:hAnsi="宋体" w:eastAsia="宋体" w:cs="宋体"/>
              <w:sz w:val="28"/>
              <w:szCs w:val="28"/>
              <w:lang w:val="en-US" w:eastAsia="zh"/>
              <w:woUserID w:val="2"/>
            </w:rPr>
          </w:pPr>
          <w:r>
            <w:rPr>
              <w:rFonts w:hint="eastAsia" w:ascii="宋体" w:hAnsi="宋体" w:eastAsia="宋体" w:cs="宋体"/>
              <w:sz w:val="28"/>
              <w:szCs w:val="28"/>
            </w:rPr>
            <w:fldChar w:fldCharType="end"/>
          </w:r>
          <w:bookmarkStart w:id="0" w:name="_Toc80489628"/>
        </w:p>
      </w:sdtContent>
    </w:sdt>
    <w:p w14:paraId="6C5BA9F5">
      <w:pPr>
        <w:pStyle w:val="2"/>
        <w:numPr>
          <w:ilvl w:val="0"/>
          <w:numId w:val="0"/>
        </w:numPr>
        <w:bidi w:val="0"/>
        <w:spacing w:line="360" w:lineRule="auto"/>
        <w:ind w:left="0" w:leftChars="0" w:firstLine="801" w:firstLineChars="200"/>
        <w:rPr>
          <w:rFonts w:hint="eastAsia" w:ascii="宋体" w:hAnsi="宋体" w:eastAsia="宋体" w:cs="宋体"/>
          <w:b w:val="0"/>
          <w:color w:val="000000"/>
          <w:kern w:val="0"/>
          <w:sz w:val="24"/>
          <w:szCs w:val="24"/>
          <w:highlight w:val="lightGray"/>
          <w:u w:val="none"/>
          <w:lang w:val="en-US" w:eastAsia="zh" w:bidi="ar"/>
          <w:woUserID w:val="1"/>
        </w:rPr>
      </w:pPr>
      <w:bookmarkStart w:id="1" w:name="_Toc583666067"/>
      <w:r>
        <w:rPr>
          <w:rFonts w:hint="eastAsia" w:ascii="黑体" w:hAnsi="黑体" w:eastAsia="黑体" w:cs="黑体"/>
          <w:sz w:val="40"/>
          <w:szCs w:val="21"/>
          <w:highlight w:val="lightGray"/>
          <w:u w:val="none"/>
          <w:lang w:val="en-US" w:eastAsia="zh"/>
          <w:woUserID w:val="1"/>
        </w:rPr>
        <w:t>必读：</w:t>
      </w:r>
      <w:r>
        <w:rPr>
          <w:rFonts w:hint="eastAsia" w:ascii="宋体" w:hAnsi="宋体" w:eastAsia="宋体" w:cs="宋体"/>
          <w:b/>
          <w:bCs/>
          <w:color w:val="000000"/>
          <w:kern w:val="0"/>
          <w:sz w:val="28"/>
          <w:szCs w:val="28"/>
          <w:highlight w:val="lightGray"/>
          <w:u w:val="none"/>
          <w:lang w:val="en-US" w:eastAsia="zh" w:bidi="ar"/>
          <w:woUserID w:val="1"/>
        </w:rPr>
        <w:t>鉴于网上销售平台的诸多限制，很多信息和软件下载链接无法发送。因此官方QQ群是</w:t>
      </w:r>
      <w:r>
        <w:rPr>
          <w:rFonts w:hint="default" w:ascii="宋体" w:hAnsi="宋体" w:cs="宋体"/>
          <w:b/>
          <w:bCs/>
          <w:color w:val="000000"/>
          <w:kern w:val="0"/>
          <w:sz w:val="28"/>
          <w:szCs w:val="28"/>
          <w:highlight w:val="lightGray"/>
          <w:u w:val="none"/>
          <w:lang w:eastAsia="zh-CN" w:bidi="ar"/>
          <w:woUserID w:val="1"/>
        </w:rPr>
        <w:t>FlyingRC®</w:t>
      </w:r>
      <w:r>
        <w:rPr>
          <w:rFonts w:hint="eastAsia" w:ascii="宋体" w:hAnsi="宋体" w:eastAsia="宋体" w:cs="宋体"/>
          <w:b/>
          <w:bCs/>
          <w:color w:val="000000"/>
          <w:kern w:val="0"/>
          <w:sz w:val="28"/>
          <w:szCs w:val="28"/>
          <w:highlight w:val="lightGray"/>
          <w:u w:val="none"/>
          <w:lang w:val="en-US" w:eastAsia="zh" w:bidi="ar"/>
          <w:woUserID w:val="1"/>
        </w:rPr>
        <w:t>唯一的客户服务渠道，飞友收到产品后请务必扫描页脚上的二维码进入官方QQ群,下载相关固件和寻求技术支持。</w:t>
      </w:r>
      <w:bookmarkEnd w:id="1"/>
    </w:p>
    <w:p w14:paraId="081D04CD">
      <w:pPr>
        <w:pStyle w:val="2"/>
        <w:numPr>
          <w:ilvl w:val="0"/>
          <w:numId w:val="0"/>
        </w:numPr>
        <w:bidi w:val="0"/>
        <w:ind w:left="0" w:leftChars="0" w:firstLine="0" w:firstLineChars="0"/>
        <w:jc w:val="left"/>
        <w:rPr>
          <w:rFonts w:hint="eastAsia" w:ascii="宋体" w:hAnsi="宋体" w:eastAsia="宋体" w:cs="宋体"/>
          <w:sz w:val="28"/>
          <w:szCs w:val="28"/>
          <w:lang w:val="en-US" w:eastAsia="zh"/>
          <w:woUserID w:val="1"/>
        </w:rPr>
      </w:pPr>
      <w:bookmarkStart w:id="2" w:name="_Toc1082255670"/>
      <w:r>
        <w:rPr>
          <w:rFonts w:hint="eastAsia" w:ascii="宋体" w:hAnsi="宋体" w:eastAsia="宋体" w:cs="宋体"/>
          <w:b/>
          <w:kern w:val="44"/>
          <w:sz w:val="28"/>
          <w:szCs w:val="28"/>
          <w:lang w:val="en-US" w:eastAsia="zh" w:bidi="ar-SA"/>
          <w:woUserID w:val="1"/>
        </w:rPr>
        <w:t>一、</w:t>
      </w:r>
      <w:r>
        <w:rPr>
          <w:rFonts w:hint="default" w:ascii="宋体" w:hAnsi="宋体" w:cs="宋体"/>
          <w:sz w:val="28"/>
          <w:szCs w:val="28"/>
          <w:lang w:eastAsia="zh-CN"/>
          <w:woUserID w:val="1"/>
        </w:rPr>
        <w:t>FlyingRC®</w:t>
      </w:r>
      <w:r>
        <w:rPr>
          <w:rFonts w:hint="eastAsia" w:ascii="宋体" w:hAnsi="宋体" w:eastAsia="宋体" w:cs="宋体"/>
          <w:sz w:val="28"/>
          <w:szCs w:val="28"/>
          <w:lang w:val="en-US" w:eastAsia="zh"/>
          <w:woUserID w:val="1"/>
        </w:rPr>
        <w:t>介绍</w:t>
      </w:r>
      <w:bookmarkEnd w:id="0"/>
      <w:bookmarkEnd w:id="2"/>
    </w:p>
    <w:p w14:paraId="18CE8704">
      <w:pPr>
        <w:keepNext w:val="0"/>
        <w:keepLines w:val="0"/>
        <w:widowControl/>
        <w:suppressLineNumbers w:val="0"/>
        <w:spacing w:before="0" w:beforeAutospacing="0" w:after="0" w:afterAutospacing="0" w:line="360" w:lineRule="auto"/>
        <w:ind w:left="0" w:right="0" w:firstLine="420" w:firstLineChars="0"/>
        <w:jc w:val="left"/>
        <w:rPr>
          <w:rFonts w:hint="eastAsia" w:ascii="宋体" w:hAnsi="宋体" w:eastAsia="宋体" w:cs="宋体"/>
          <w:kern w:val="2"/>
          <w:sz w:val="24"/>
          <w:szCs w:val="24"/>
          <w:woUserID w:val="1"/>
        </w:rPr>
      </w:pPr>
      <w:bookmarkStart w:id="3" w:name="_Toc1444397444"/>
      <w:bookmarkStart w:id="4" w:name="_Toc1199573857"/>
      <w:bookmarkStart w:id="5" w:name="_Toc1657148301"/>
      <w:r>
        <w:rPr>
          <w:rFonts w:hint="eastAsia" w:ascii="宋体" w:hAnsi="宋体" w:eastAsia="宋体" w:cs="宋体"/>
          <w:color w:val="000000"/>
          <w:kern w:val="0"/>
          <w:sz w:val="24"/>
          <w:szCs w:val="24"/>
          <w:lang w:val="en-US" w:eastAsia="zh-CN" w:bidi="ar"/>
          <w:woUserID w:val="1"/>
        </w:rPr>
        <w:t>FlyingRC</w:t>
      </w:r>
      <w:r>
        <w:rPr>
          <w:rFonts w:hint="eastAsia" w:ascii="宋体" w:hAnsi="宋体" w:cs="宋体"/>
          <w:sz w:val="24"/>
          <w:szCs w:val="24"/>
          <w:lang w:eastAsia="zh"/>
          <w:woUserID w:val="1"/>
        </w:rPr>
        <w:t>®</w:t>
      </w:r>
      <w:r>
        <w:rPr>
          <w:rFonts w:hint="eastAsia" w:ascii="宋体" w:hAnsi="宋体" w:eastAsia="宋体" w:cs="宋体"/>
          <w:color w:val="000000"/>
          <w:kern w:val="0"/>
          <w:sz w:val="24"/>
          <w:szCs w:val="24"/>
          <w:lang w:val="en-US" w:eastAsia="zh-CN" w:bidi="ar"/>
          <w:woUserID w:val="1"/>
        </w:rPr>
        <w:t xml:space="preserve"> 是上海玉涵航电智能科技有限公司的电</w:t>
      </w:r>
      <w:r>
        <w:rPr>
          <w:rFonts w:hint="eastAsia" w:ascii="宋体" w:hAnsi="宋体" w:cs="宋体"/>
          <w:color w:val="000000"/>
          <w:kern w:val="0"/>
          <w:sz w:val="24"/>
          <w:szCs w:val="24"/>
          <w:lang w:val="en-US" w:eastAsia="zh" w:bidi="ar"/>
          <w:woUserID w:val="1"/>
        </w:rPr>
        <w:t>子</w:t>
      </w:r>
      <w:r>
        <w:rPr>
          <w:rFonts w:hint="eastAsia" w:ascii="宋体" w:hAnsi="宋体" w:eastAsia="宋体" w:cs="宋体"/>
          <w:color w:val="000000"/>
          <w:kern w:val="0"/>
          <w:sz w:val="24"/>
          <w:szCs w:val="24"/>
          <w:lang w:val="en-US" w:eastAsia="zh-CN" w:bidi="ar"/>
          <w:woUserID w:val="1"/>
        </w:rPr>
        <w:t>设</w:t>
      </w:r>
      <w:r>
        <w:rPr>
          <w:rFonts w:hint="eastAsia" w:ascii="宋体" w:hAnsi="宋体" w:cs="宋体"/>
          <w:color w:val="000000"/>
          <w:kern w:val="0"/>
          <w:sz w:val="24"/>
          <w:szCs w:val="24"/>
          <w:lang w:val="en-US" w:eastAsia="zh" w:bidi="ar"/>
          <w:woUserID w:val="1"/>
        </w:rPr>
        <w:t>备</w:t>
      </w:r>
      <w:r>
        <w:rPr>
          <w:rFonts w:hint="eastAsia" w:ascii="宋体" w:hAnsi="宋体" w:eastAsia="宋体" w:cs="宋体"/>
          <w:color w:val="000000"/>
          <w:kern w:val="0"/>
          <w:sz w:val="24"/>
          <w:szCs w:val="24"/>
          <w:lang w:val="en-US" w:eastAsia="zh-CN" w:bidi="ar"/>
          <w:woUserID w:val="1"/>
        </w:rPr>
        <w:t>品牌，</w:t>
      </w:r>
      <w:r>
        <w:rPr>
          <w:rFonts w:hint="eastAsia" w:ascii="宋体" w:hAnsi="宋体" w:eastAsia="宋体" w:cs="宋体"/>
          <w:kern w:val="2"/>
          <w:sz w:val="24"/>
          <w:szCs w:val="24"/>
          <w:lang w:val="en-US" w:eastAsia="zh-CN" w:bidi="ar"/>
          <w:woUserID w:val="1"/>
        </w:rPr>
        <w:t>公司专业从事无人机电子设备</w:t>
      </w:r>
      <w:r>
        <w:rPr>
          <w:rFonts w:hint="eastAsia" w:ascii="宋体" w:hAnsi="宋体" w:cs="宋体"/>
          <w:kern w:val="2"/>
          <w:sz w:val="24"/>
          <w:szCs w:val="24"/>
          <w:lang w:val="en-US" w:eastAsia="zh" w:bidi="ar"/>
          <w:woUserID w:val="1"/>
        </w:rPr>
        <w:t>、机器人核心电路、 传感器</w:t>
      </w:r>
      <w:r>
        <w:rPr>
          <w:rFonts w:hint="eastAsia" w:ascii="宋体" w:hAnsi="宋体" w:eastAsia="宋体" w:cs="宋体"/>
          <w:kern w:val="2"/>
          <w:sz w:val="24"/>
          <w:szCs w:val="24"/>
          <w:lang w:val="en-US" w:eastAsia="zh-CN" w:bidi="ar"/>
          <w:woUserID w:val="1"/>
        </w:rPr>
        <w:t>的研发和销售。</w:t>
      </w:r>
      <w:r>
        <w:rPr>
          <w:rFonts w:hint="eastAsia" w:ascii="宋体" w:hAnsi="宋体" w:cs="宋体"/>
          <w:sz w:val="24"/>
          <w:szCs w:val="24"/>
          <w:lang w:eastAsia="zh"/>
          <w:woUserID w:val="1"/>
        </w:rPr>
        <w:t>FlyingRC®</w:t>
      </w:r>
      <w:r>
        <w:rPr>
          <w:rFonts w:hint="eastAsia" w:ascii="宋体" w:hAnsi="宋体" w:eastAsia="宋体" w:cs="宋体"/>
          <w:kern w:val="2"/>
          <w:sz w:val="24"/>
          <w:szCs w:val="24"/>
          <w:lang w:val="en-US" w:eastAsia="zh-CN" w:bidi="ar"/>
          <w:woUserID w:val="1"/>
        </w:rPr>
        <w:t>产品自2023年</w:t>
      </w:r>
      <w:r>
        <w:rPr>
          <w:rFonts w:hint="eastAsia" w:ascii="宋体" w:hAnsi="宋体" w:eastAsia="宋体" w:cs="宋体"/>
          <w:kern w:val="2"/>
          <w:sz w:val="24"/>
          <w:szCs w:val="24"/>
          <w:lang w:val="en-US" w:eastAsia="zh" w:bidi="ar"/>
          <w:woUserID w:val="1"/>
        </w:rPr>
        <w:t>上市</w:t>
      </w:r>
      <w:r>
        <w:rPr>
          <w:rFonts w:hint="eastAsia" w:ascii="宋体" w:hAnsi="宋体" w:eastAsia="宋体" w:cs="宋体"/>
          <w:kern w:val="2"/>
          <w:sz w:val="24"/>
          <w:szCs w:val="24"/>
          <w:lang w:val="en-US" w:eastAsia="zh-CN" w:bidi="ar"/>
          <w:woUserID w:val="1"/>
        </w:rPr>
        <w:t>获得客户的广泛好评和市场热烈反响</w:t>
      </w:r>
      <w:r>
        <w:rPr>
          <w:rFonts w:hint="eastAsia" w:ascii="宋体" w:hAnsi="宋体" w:eastAsia="宋体" w:cs="宋体"/>
          <w:kern w:val="2"/>
          <w:sz w:val="24"/>
          <w:szCs w:val="24"/>
          <w:lang w:val="en-US" w:eastAsia="zh" w:bidi="ar"/>
          <w:woUserID w:val="1"/>
        </w:rPr>
        <w:t>，</w:t>
      </w:r>
      <w:r>
        <w:rPr>
          <w:rFonts w:hint="eastAsia" w:ascii="宋体" w:hAnsi="宋体" w:eastAsia="宋体" w:cs="宋体"/>
          <w:kern w:val="2"/>
          <w:sz w:val="24"/>
          <w:szCs w:val="24"/>
          <w:lang w:val="en-US" w:eastAsia="zh-CN" w:bidi="ar"/>
          <w:woUserID w:val="1"/>
        </w:rPr>
        <w:t>截至202</w:t>
      </w:r>
      <w:r>
        <w:rPr>
          <w:rFonts w:hint="eastAsia" w:ascii="宋体" w:hAnsi="宋体" w:cs="宋体"/>
          <w:kern w:val="2"/>
          <w:sz w:val="24"/>
          <w:szCs w:val="24"/>
          <w:lang w:val="en-US" w:eastAsia="zh" w:bidi="ar"/>
          <w:woUserID w:val="1"/>
        </w:rPr>
        <w:t>6</w:t>
      </w:r>
      <w:r>
        <w:rPr>
          <w:rFonts w:hint="eastAsia" w:ascii="宋体" w:hAnsi="宋体" w:eastAsia="宋体" w:cs="宋体"/>
          <w:kern w:val="2"/>
          <w:sz w:val="24"/>
          <w:szCs w:val="24"/>
          <w:lang w:val="en-US" w:eastAsia="zh-CN" w:bidi="ar"/>
          <w:woUserID w:val="1"/>
        </w:rPr>
        <w:t>年</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月累计销售产品</w:t>
      </w:r>
      <w:r>
        <w:rPr>
          <w:rFonts w:hint="eastAsia" w:ascii="宋体" w:hAnsi="宋体" w:cs="宋体"/>
          <w:kern w:val="2"/>
          <w:sz w:val="24"/>
          <w:szCs w:val="24"/>
          <w:lang w:val="en-US" w:eastAsia="zh" w:bidi="ar"/>
          <w:woUserID w:val="1"/>
        </w:rPr>
        <w:t>超过46</w:t>
      </w:r>
      <w:r>
        <w:rPr>
          <w:rFonts w:hint="eastAsia" w:ascii="宋体" w:hAnsi="宋体" w:eastAsia="宋体" w:cs="宋体"/>
          <w:kern w:val="2"/>
          <w:sz w:val="24"/>
          <w:szCs w:val="24"/>
          <w:lang w:val="en-US" w:eastAsia="zh-CN" w:bidi="ar"/>
          <w:woUserID w:val="1"/>
        </w:rPr>
        <w:t>,000件。产品广泛应用于</w:t>
      </w:r>
      <w:r>
        <w:rPr>
          <w:rFonts w:hint="eastAsia" w:ascii="宋体" w:hAnsi="宋体" w:cs="宋体"/>
          <w:kern w:val="2"/>
          <w:sz w:val="24"/>
          <w:szCs w:val="24"/>
          <w:lang w:val="en-US" w:eastAsia="zh" w:bidi="ar"/>
          <w:woUserID w:val="1"/>
        </w:rPr>
        <w:t>工业、机器人</w:t>
      </w:r>
      <w:r>
        <w:rPr>
          <w:rFonts w:hint="eastAsia" w:ascii="宋体" w:hAnsi="宋体" w:eastAsia="宋体" w:cs="宋体"/>
          <w:kern w:val="2"/>
          <w:sz w:val="24"/>
          <w:szCs w:val="24"/>
          <w:lang w:val="en-US" w:eastAsia="zh-CN" w:bidi="ar"/>
          <w:woUserID w:val="1"/>
        </w:rPr>
        <w:t>、救援、环保和检测、航拍、公共安全</w:t>
      </w:r>
      <w:r>
        <w:rPr>
          <w:rFonts w:hint="eastAsia" w:ascii="宋体" w:hAnsi="宋体" w:cs="宋体"/>
          <w:kern w:val="2"/>
          <w:sz w:val="24"/>
          <w:szCs w:val="24"/>
          <w:lang w:val="en-US" w:eastAsia="zh" w:bidi="ar"/>
          <w:woUserID w:val="1"/>
        </w:rPr>
        <w:t>、</w:t>
      </w:r>
      <w:r>
        <w:rPr>
          <w:rFonts w:hint="eastAsia" w:ascii="宋体" w:hAnsi="宋体" w:eastAsia="宋体" w:cs="宋体"/>
          <w:kern w:val="2"/>
          <w:sz w:val="24"/>
          <w:szCs w:val="24"/>
          <w:lang w:val="en-US" w:eastAsia="zh-CN" w:bidi="ar"/>
          <w:woUserID w:val="1"/>
        </w:rPr>
        <w:t>零售等领域。</w:t>
      </w:r>
      <w:r>
        <w:rPr>
          <w:rFonts w:hint="eastAsia" w:ascii="宋体" w:hAnsi="宋体" w:eastAsia="宋体" w:cs="宋体"/>
          <w:sz w:val="24"/>
          <w:szCs w:val="24"/>
          <w:lang w:val="en-US" w:eastAsia="zh-CN"/>
          <w:woUserID w:val="1"/>
        </w:rPr>
        <w:t>独特设计和卓越品质是我们的目标</w:t>
      </w:r>
      <w:r>
        <w:rPr>
          <w:rFonts w:hint="eastAsia" w:ascii="宋体" w:hAnsi="宋体" w:eastAsia="宋体" w:cs="宋体"/>
          <w:kern w:val="2"/>
          <w:sz w:val="24"/>
          <w:szCs w:val="24"/>
          <w:lang w:val="en-US" w:eastAsia="zh-CN" w:bidi="ar"/>
          <w:woUserID w:val="1"/>
        </w:rPr>
        <w:t>。</w:t>
      </w:r>
      <w:r>
        <w:rPr>
          <w:rFonts w:hint="eastAsia" w:ascii="宋体" w:hAnsi="宋体" w:eastAsia="宋体" w:cs="宋体"/>
          <w:color w:val="000000"/>
          <w:sz w:val="24"/>
          <w:szCs w:val="24"/>
          <w:woUserID w:val="1"/>
        </w:rPr>
        <w:t>FlyingRC</w:t>
      </w:r>
      <w:r>
        <w:rPr>
          <w:rFonts w:hint="eastAsia" w:ascii="宋体" w:hAnsi="宋体" w:cs="宋体"/>
          <w:sz w:val="24"/>
          <w:szCs w:val="24"/>
          <w:lang w:eastAsia="zh"/>
          <w:woUserID w:val="1"/>
        </w:rPr>
        <w:t>®</w:t>
      </w:r>
      <w:r>
        <w:rPr>
          <w:rFonts w:hint="eastAsia" w:ascii="宋体" w:hAnsi="宋体" w:eastAsia="宋体" w:cs="宋体"/>
          <w:color w:val="000000"/>
          <w:sz w:val="24"/>
          <w:szCs w:val="24"/>
          <w:woUserID w:val="1"/>
        </w:rPr>
        <w:t xml:space="preserve"> 产品寻求</w:t>
      </w:r>
      <w:r>
        <w:rPr>
          <w:rFonts w:hint="eastAsia" w:ascii="宋体" w:hAnsi="宋体" w:cs="宋体"/>
          <w:color w:val="000000"/>
          <w:sz w:val="24"/>
          <w:szCs w:val="24"/>
          <w:lang w:eastAsia="zh"/>
          <w:woUserID w:val="1"/>
        </w:rPr>
        <w:t>销售、定制、装机、OEM、出口等</w:t>
      </w:r>
      <w:r>
        <w:rPr>
          <w:rFonts w:hint="eastAsia" w:ascii="宋体" w:hAnsi="宋体" w:eastAsia="宋体" w:cs="宋体"/>
          <w:color w:val="000000"/>
          <w:sz w:val="24"/>
          <w:szCs w:val="24"/>
          <w:woUserID w:val="1"/>
        </w:rPr>
        <w:t>合作</w:t>
      </w:r>
      <w:r>
        <w:rPr>
          <w:rFonts w:hint="eastAsia" w:ascii="宋体" w:hAnsi="宋体" w:cs="宋体"/>
          <w:color w:val="000000"/>
          <w:sz w:val="24"/>
          <w:szCs w:val="24"/>
          <w:lang w:eastAsia="zh"/>
          <w:woUserID w:val="1"/>
        </w:rPr>
        <w:t>，请联系我们客服索取《合作报价》</w:t>
      </w:r>
      <w:r>
        <w:rPr>
          <w:rFonts w:hint="eastAsia" w:ascii="宋体" w:hAnsi="宋体" w:eastAsia="宋体" w:cs="宋体"/>
          <w:color w:val="000000"/>
          <w:sz w:val="24"/>
          <w:szCs w:val="24"/>
          <w:woUserID w:val="1"/>
        </w:rPr>
        <w:t>。</w:t>
      </w:r>
    </w:p>
    <w:p w14:paraId="6FB3D2DA">
      <w:pPr>
        <w:keepNext w:val="0"/>
        <w:keepLines w:val="0"/>
        <w:widowControl/>
        <w:suppressLineNumbers w:val="0"/>
        <w:spacing w:before="0" w:beforeAutospacing="0" w:after="0" w:afterAutospacing="0" w:line="360" w:lineRule="auto"/>
        <w:ind w:left="0" w:right="0" w:firstLine="420" w:firstLineChars="0"/>
        <w:jc w:val="left"/>
        <w:rPr>
          <w:rFonts w:hint="eastAsia"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公司的代理商遍及淘宝、天猫、京东、亚马逊、全球速卖通等主流国内外电商平台。国内多个行业批量采购我司产品。清华大学、上海交通大学、北京大学、浙江大学等数十所著名高校采购我司产品用于科研或竞赛。产品已销售至美国、英国、马来西亚、新加坡、澳大利亚等十多个国家。</w:t>
      </w:r>
    </w:p>
    <w:p w14:paraId="0AFB3244">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eastAsia="宋体" w:cs="宋体"/>
          <w:kern w:val="2"/>
          <w:sz w:val="24"/>
          <w:szCs w:val="24"/>
          <w:lang w:val="en-US" w:eastAsia="zh-CN"/>
          <w:woUserID w:val="1"/>
        </w:rPr>
      </w:pPr>
      <w:r>
        <w:rPr>
          <w:rFonts w:hint="eastAsia" w:ascii="宋体" w:hAnsi="宋体" w:eastAsia="宋体" w:cs="宋体"/>
          <w:color w:val="000000"/>
          <w:kern w:val="0"/>
          <w:sz w:val="24"/>
          <w:szCs w:val="24"/>
          <w:lang w:val="en-US" w:eastAsia="zh-CN" w:bidi="ar"/>
          <w:woUserID w:val="1"/>
        </w:rPr>
        <w:t>公司技术总监刘玉涵在电路设计领域极具天赋，最近四年共设计了 80 多款电路，为开源平台贡献 39 个项目，他在 2023-2024 两次获得开源平台 X.JLC.com 设计奖，并成为平台认证的最年轻</w:t>
      </w:r>
      <w:r>
        <w:rPr>
          <w:rFonts w:hint="eastAsia" w:ascii="宋体" w:hAnsi="宋体" w:eastAsia="宋体" w:cs="宋体"/>
          <w:kern w:val="2"/>
          <w:sz w:val="24"/>
          <w:szCs w:val="24"/>
          <w:lang w:val="en-US" w:eastAsia="zh-CN"/>
          <w:woUserID w:val="1"/>
        </w:rPr>
        <w:t>的设计师。他是新加坡国立大学本科全额奖学金获得者，目前就读于电子工程专业航天技术方向。公司技术团队成员来自著名高校并且有丰富的产品经验。</w:t>
      </w:r>
    </w:p>
    <w:p w14:paraId="3438A765">
      <w:pPr>
        <w:pStyle w:val="2"/>
        <w:numPr>
          <w:ilvl w:val="0"/>
          <w:numId w:val="0"/>
        </w:numPr>
        <w:bidi w:val="0"/>
        <w:ind w:left="0" w:leftChars="0" w:firstLine="0" w:firstLineChars="0"/>
        <w:jc w:val="left"/>
        <w:rPr>
          <w:rFonts w:hint="eastAsia" w:ascii="宋体" w:hAnsi="宋体" w:eastAsia="宋体" w:cs="宋体"/>
          <w:sz w:val="28"/>
          <w:szCs w:val="28"/>
          <w:lang w:val="en-US" w:eastAsia="zh"/>
          <w:woUserID w:val="1"/>
        </w:rPr>
      </w:pPr>
      <w:r>
        <w:rPr>
          <w:rFonts w:hint="eastAsia" w:ascii="宋体" w:hAnsi="宋体" w:eastAsia="宋体" w:cs="宋体"/>
          <w:sz w:val="28"/>
          <w:szCs w:val="28"/>
          <w:lang w:val="en-US" w:eastAsia="zh"/>
          <w:woUserID w:val="1"/>
        </w:rPr>
        <w:t>二、产品概述</w:t>
      </w:r>
      <w:bookmarkEnd w:id="3"/>
      <w:bookmarkEnd w:id="4"/>
      <w:bookmarkEnd w:id="5"/>
    </w:p>
    <w:p w14:paraId="3BFDB22B">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亲爱的飞友，衷心感谢您选择</w:t>
      </w:r>
      <w:r>
        <w:rPr>
          <w:rFonts w:hint="default" w:ascii="宋体" w:hAnsi="宋体" w:cs="宋体"/>
          <w:kern w:val="2"/>
          <w:sz w:val="24"/>
          <w:szCs w:val="24"/>
          <w:lang w:eastAsia="zh"/>
          <w:woUserID w:val="1"/>
        </w:rPr>
        <w:t>FlyingRC®</w:t>
      </w:r>
      <w:r>
        <w:rPr>
          <w:rFonts w:hint="eastAsia" w:ascii="宋体" w:hAnsi="宋体" w:cs="宋体"/>
          <w:kern w:val="2"/>
          <w:sz w:val="24"/>
          <w:szCs w:val="24"/>
          <w:lang w:val="en-US" w:eastAsia="zh"/>
          <w:woUserID w:val="1"/>
        </w:rPr>
        <w:t>！若您是通过</w:t>
      </w:r>
      <w:r>
        <w:rPr>
          <w:rFonts w:hint="default" w:ascii="宋体" w:hAnsi="宋体" w:cs="宋体"/>
          <w:kern w:val="2"/>
          <w:sz w:val="24"/>
          <w:szCs w:val="24"/>
          <w:lang w:eastAsia="zh"/>
          <w:woUserID w:val="1"/>
        </w:rPr>
        <w:t>FlyingRC®</w:t>
      </w:r>
      <w:r>
        <w:rPr>
          <w:rFonts w:hint="eastAsia" w:ascii="宋体" w:hAnsi="宋体" w:cs="宋体"/>
          <w:kern w:val="2"/>
          <w:sz w:val="24"/>
          <w:szCs w:val="24"/>
          <w:lang w:val="en-US" w:eastAsia="zh"/>
          <w:woUserID w:val="1"/>
        </w:rPr>
        <w:t>直营店购入产品，且对它爱不释手，恳请留下3张精美实拍图与20字走心好评～作为诚意回馈，我们将返还支付金额3%（最高限额15元）！完成好评后，截图发给在线客服即可。</w:t>
      </w:r>
    </w:p>
    <w:p w14:paraId="6A96BEDA">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别忘了关注</w:t>
      </w:r>
      <w:r>
        <w:rPr>
          <w:rFonts w:hint="default" w:ascii="宋体" w:hAnsi="宋体" w:cs="宋体"/>
          <w:kern w:val="2"/>
          <w:sz w:val="24"/>
          <w:szCs w:val="24"/>
          <w:lang w:eastAsia="zh"/>
          <w:woUserID w:val="1"/>
        </w:rPr>
        <w:t>FlyingRC®</w:t>
      </w:r>
      <w:r>
        <w:rPr>
          <w:rFonts w:hint="eastAsia" w:ascii="宋体" w:hAnsi="宋体" w:cs="宋体"/>
          <w:kern w:val="2"/>
          <w:sz w:val="24"/>
          <w:szCs w:val="24"/>
          <w:lang w:val="en-US" w:eastAsia="zh"/>
          <w:woUserID w:val="1"/>
        </w:rPr>
        <w:t>淘宝店铺！新品即将惊艳登场，还有会员专享优惠券不定期掉落，助您轻松玩转航模世界。</w:t>
      </w:r>
    </w:p>
    <w:p w14:paraId="0C4755F8">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cs="宋体"/>
          <w:kern w:val="2"/>
          <w:sz w:val="24"/>
          <w:szCs w:val="24"/>
          <w:lang w:val="en-US" w:eastAsia="zh"/>
          <w:woUserID w:val="1"/>
        </w:rPr>
      </w:pPr>
      <w:r>
        <w:rPr>
          <w:rFonts w:hint="default" w:ascii="宋体" w:hAnsi="宋体" w:cs="宋体"/>
          <w:kern w:val="2"/>
          <w:sz w:val="24"/>
          <w:szCs w:val="24"/>
          <w:lang w:eastAsia="zh"/>
          <w:woUserID w:val="1"/>
        </w:rPr>
        <w:t>FlyingRC®</w:t>
      </w:r>
      <w:r>
        <w:rPr>
          <w:rFonts w:hint="eastAsia" w:ascii="宋体" w:hAnsi="宋体" w:cs="宋体"/>
          <w:kern w:val="2"/>
          <w:sz w:val="24"/>
          <w:szCs w:val="24"/>
          <w:lang w:val="en-US" w:eastAsia="zh"/>
          <w:woUserID w:val="1"/>
        </w:rPr>
        <w:t>闲鱼店铺也值得蹲守，每月超有趣的一元包邮拍卖和幸运抽奖，说不定下一个锦鲤就是您！</w:t>
      </w:r>
    </w:p>
    <w:p w14:paraId="22C57204">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加入</w:t>
      </w:r>
      <w:r>
        <w:rPr>
          <w:rFonts w:hint="default" w:ascii="宋体" w:hAnsi="宋体" w:cs="宋体"/>
          <w:kern w:val="2"/>
          <w:sz w:val="24"/>
          <w:szCs w:val="24"/>
          <w:lang w:eastAsia="zh"/>
          <w:woUserID w:val="1"/>
        </w:rPr>
        <w:t>FlyingRC®</w:t>
      </w:r>
      <w:r>
        <w:rPr>
          <w:rFonts w:hint="eastAsia" w:ascii="宋体" w:hAnsi="宋体" w:cs="宋体"/>
          <w:kern w:val="2"/>
          <w:sz w:val="24"/>
          <w:szCs w:val="24"/>
          <w:lang w:val="en-US" w:eastAsia="zh"/>
          <w:woUserID w:val="1"/>
        </w:rPr>
        <w:t>官方QQ群更是惊喜满满，这里不仅有技术大神在线答疑，群内还会不定期举办抽奖活动！</w:t>
      </w:r>
    </w:p>
    <w:p w14:paraId="21A81DE9">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几个相关链接贴心附在说明书后，期待与您在各个平台相遇，解锁更多航模乐趣！</w:t>
      </w:r>
    </w:p>
    <w:p w14:paraId="7A1D0308">
      <w:pPr>
        <w:ind w:firstLine="641" w:firstLineChars="200"/>
        <w:jc w:val="center"/>
        <w:rPr>
          <w:rFonts w:hint="eastAsia" w:eastAsia="宋体"/>
          <w:b/>
          <w:bCs/>
          <w:sz w:val="32"/>
          <w:szCs w:val="36"/>
          <w:lang w:val="en-US" w:eastAsia="zh"/>
        </w:rPr>
      </w:pPr>
      <w:r>
        <w:rPr>
          <w:rFonts w:hint="eastAsia" w:eastAsia="宋体"/>
          <w:b/>
          <w:bCs/>
          <w:sz w:val="32"/>
          <w:szCs w:val="36"/>
          <w:lang w:val="en-US" w:eastAsia="zh"/>
          <w:woUserID w:val="1"/>
        </w:rPr>
        <w:drawing>
          <wp:inline distT="0" distB="0" distL="114300" distR="114300">
            <wp:extent cx="5306695" cy="5306695"/>
            <wp:effectExtent l="0" t="0" r="8255" b="825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8"/>
                    <a:stretch>
                      <a:fillRect/>
                    </a:stretch>
                  </pic:blipFill>
                  <pic:spPr>
                    <a:xfrm>
                      <a:off x="0" y="0"/>
                      <a:ext cx="5306695" cy="5306695"/>
                    </a:xfrm>
                    <a:prstGeom prst="rect">
                      <a:avLst/>
                    </a:prstGeom>
                  </pic:spPr>
                </pic:pic>
              </a:graphicData>
            </a:graphic>
          </wp:inline>
        </w:drawing>
      </w:r>
    </w:p>
    <w:p w14:paraId="6E92B072">
      <w:pPr>
        <w:ind w:firstLine="480" w:firstLineChars="200"/>
        <w:jc w:val="center"/>
        <w:rPr>
          <w:rFonts w:hint="eastAsia" w:eastAsia="宋体"/>
          <w:b/>
          <w:bCs/>
          <w:sz w:val="32"/>
          <w:szCs w:val="36"/>
          <w:lang w:val="en-US" w:eastAsia="zh"/>
        </w:rPr>
      </w:pPr>
      <w:r>
        <w:rPr>
          <w:rFonts w:hint="eastAsia" w:ascii="宋体" w:hAnsi="宋体" w:eastAsia="宋体" w:cs="宋体"/>
          <w:kern w:val="2"/>
          <w:sz w:val="24"/>
          <w:szCs w:val="24"/>
          <w:vertAlign w:val="baseline"/>
          <w:lang w:val="en-US" w:eastAsia="zh" w:bidi="ar"/>
          <w:woUserID w:val="1"/>
        </w:rPr>
        <w:drawing>
          <wp:inline distT="0" distB="0" distL="114300" distR="114300">
            <wp:extent cx="4842510" cy="3065780"/>
            <wp:effectExtent l="0" t="0" r="15240"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9"/>
                    <a:stretch>
                      <a:fillRect/>
                    </a:stretch>
                  </pic:blipFill>
                  <pic:spPr>
                    <a:xfrm>
                      <a:off x="0" y="0"/>
                      <a:ext cx="4842510" cy="3065780"/>
                    </a:xfrm>
                    <a:prstGeom prst="rect">
                      <a:avLst/>
                    </a:prstGeom>
                  </pic:spPr>
                </pic:pic>
              </a:graphicData>
            </a:graphic>
          </wp:inline>
        </w:drawing>
      </w:r>
    </w:p>
    <w:p w14:paraId="626D0626">
      <w:pPr>
        <w:widowControl w:val="0"/>
        <w:numPr>
          <w:ilvl w:val="0"/>
          <w:numId w:val="0"/>
        </w:numPr>
        <w:ind w:firstLine="641" w:firstLineChars="200"/>
        <w:jc w:val="center"/>
        <w:rPr>
          <w:rFonts w:hint="eastAsia" w:eastAsia="宋体"/>
          <w:b/>
          <w:bCs/>
          <w:sz w:val="32"/>
          <w:szCs w:val="36"/>
          <w:lang w:eastAsia="zh"/>
          <w:woUserID w:val="1"/>
        </w:rPr>
      </w:pPr>
      <w:r>
        <w:rPr>
          <w:rFonts w:hint="eastAsia" w:eastAsia="宋体"/>
          <w:b/>
          <w:bCs/>
          <w:sz w:val="32"/>
          <w:szCs w:val="36"/>
          <w:lang w:eastAsia="zh"/>
          <w:woUserID w:val="1"/>
        </w:rPr>
        <w:drawing>
          <wp:inline distT="0" distB="0" distL="114300" distR="114300">
            <wp:extent cx="4387215" cy="4897755"/>
            <wp:effectExtent l="0" t="0" r="13335" b="171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
                    <a:stretch>
                      <a:fillRect/>
                    </a:stretch>
                  </pic:blipFill>
                  <pic:spPr>
                    <a:xfrm>
                      <a:off x="0" y="0"/>
                      <a:ext cx="4387215" cy="4897755"/>
                    </a:xfrm>
                    <a:prstGeom prst="rect">
                      <a:avLst/>
                    </a:prstGeom>
                  </pic:spPr>
                </pic:pic>
              </a:graphicData>
            </a:graphic>
          </wp:inline>
        </w:drawing>
      </w:r>
    </w:p>
    <w:p w14:paraId="126C1F75">
      <w:pPr>
        <w:widowControl w:val="0"/>
        <w:numPr>
          <w:ilvl w:val="0"/>
          <w:numId w:val="0"/>
        </w:numPr>
        <w:ind w:firstLine="641" w:firstLineChars="200"/>
        <w:jc w:val="center"/>
        <w:rPr>
          <w:rFonts w:hint="default" w:eastAsia="宋体"/>
          <w:b/>
          <w:bCs/>
          <w:sz w:val="32"/>
          <w:szCs w:val="36"/>
          <w:lang w:eastAsia="zh"/>
          <w:woUserID w:val="1"/>
        </w:rPr>
      </w:pPr>
      <w:r>
        <w:rPr>
          <w:rFonts w:hint="default" w:eastAsia="宋体"/>
          <w:b/>
          <w:bCs/>
          <w:sz w:val="32"/>
          <w:szCs w:val="36"/>
          <w:lang w:eastAsia="zh"/>
          <w:woUserID w:val="1"/>
        </w:rPr>
        <w:drawing>
          <wp:inline distT="0" distB="0" distL="114300" distR="114300">
            <wp:extent cx="4479925" cy="3768090"/>
            <wp:effectExtent l="0" t="0" r="15875" b="381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1"/>
                    <a:stretch>
                      <a:fillRect/>
                    </a:stretch>
                  </pic:blipFill>
                  <pic:spPr>
                    <a:xfrm>
                      <a:off x="0" y="0"/>
                      <a:ext cx="4479925" cy="3768090"/>
                    </a:xfrm>
                    <a:prstGeom prst="rect">
                      <a:avLst/>
                    </a:prstGeom>
                  </pic:spPr>
                </pic:pic>
              </a:graphicData>
            </a:graphic>
          </wp:inline>
        </w:drawing>
      </w:r>
    </w:p>
    <w:p w14:paraId="43FE2495">
      <w:pPr>
        <w:pStyle w:val="4"/>
        <w:numPr>
          <w:ilvl w:val="0"/>
          <w:numId w:val="2"/>
        </w:numPr>
        <w:bidi w:val="0"/>
        <w:ind w:left="425" w:leftChars="0" w:firstLine="641" w:firstLineChars="200"/>
        <w:rPr>
          <w:rFonts w:hint="default" w:cs="Arial"/>
          <w:lang w:eastAsia="zh-CN"/>
        </w:rPr>
      </w:pPr>
      <w:bookmarkStart w:id="6" w:name="_Toc895753368"/>
      <w:bookmarkStart w:id="7" w:name="_Toc939712946"/>
      <w:bookmarkStart w:id="8" w:name="_Toc38540608"/>
      <w:bookmarkStart w:id="9" w:name="_Toc1066989322"/>
      <w:bookmarkStart w:id="10" w:name="_Toc445775627"/>
      <w:r>
        <w:rPr>
          <w:rFonts w:hint="eastAsia"/>
          <w:lang w:val="en-US" w:eastAsia="zh"/>
          <w:woUserID w:val="1"/>
        </w:rPr>
        <w:t>技术参数</w:t>
      </w:r>
      <w:bookmarkEnd w:id="6"/>
      <w:bookmarkEnd w:id="7"/>
      <w:bookmarkEnd w:id="8"/>
      <w:bookmarkEnd w:id="9"/>
      <w:bookmarkEnd w:id="10"/>
    </w:p>
    <w:p w14:paraId="4E5DB32A">
      <w:pPr>
        <w:ind w:firstLine="420" w:firstLineChars="200"/>
        <w:jc w:val="center"/>
        <w:rPr>
          <w:rFonts w:hint="default"/>
          <w:lang w:eastAsia="zh-CN"/>
        </w:rPr>
      </w:pPr>
      <w:r>
        <w:rPr>
          <w:rFonts w:hint="default"/>
          <w:lang w:eastAsia="zh-CN"/>
        </w:rPr>
        <w:drawing>
          <wp:inline distT="0" distB="0" distL="114300" distR="114300">
            <wp:extent cx="5686425" cy="5638800"/>
            <wp:effectExtent l="0" t="0" r="952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2"/>
                    <a:stretch>
                      <a:fillRect/>
                    </a:stretch>
                  </pic:blipFill>
                  <pic:spPr>
                    <a:xfrm>
                      <a:off x="0" y="0"/>
                      <a:ext cx="5686425" cy="5638800"/>
                    </a:xfrm>
                    <a:prstGeom prst="rect">
                      <a:avLst/>
                    </a:prstGeom>
                  </pic:spPr>
                </pic:pic>
              </a:graphicData>
            </a:graphic>
          </wp:inline>
        </w:drawing>
      </w:r>
    </w:p>
    <w:tbl>
      <w:tblPr>
        <w:tblStyle w:val="20"/>
        <w:tblW w:w="499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469"/>
        <w:gridCol w:w="3034"/>
        <w:gridCol w:w="2316"/>
        <w:gridCol w:w="2360"/>
      </w:tblGrid>
      <w:tr w14:paraId="51FA2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94" w:hRule="atLeast"/>
        </w:trPr>
        <w:tc>
          <w:tcPr>
            <w:tcW w:w="2452" w:type="pct"/>
            <w:gridSpan w:val="2"/>
            <w:tcBorders>
              <w:top w:val="nil"/>
              <w:left w:val="nil"/>
              <w:bottom w:val="nil"/>
              <w:right w:val="nil"/>
            </w:tcBorders>
            <w:shd w:val="clear" w:color="auto" w:fill="4472C4"/>
            <w:noWrap/>
            <w:vAlign w:val="center"/>
          </w:tcPr>
          <w:p w14:paraId="63D834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sz w:val="22"/>
                <w:szCs w:val="22"/>
                <w:u w:val="none"/>
                <w:woUserID w:val="2"/>
              </w:rPr>
            </w:pPr>
            <w:r>
              <w:rPr>
                <w:rFonts w:hint="eastAsia" w:ascii="宋体" w:hAnsi="宋体" w:eastAsia="宋体" w:cs="宋体"/>
                <w:b/>
                <w:bCs/>
                <w:i w:val="0"/>
                <w:iCs w:val="0"/>
                <w:color w:val="FFFFFF"/>
                <w:kern w:val="0"/>
                <w:sz w:val="22"/>
                <w:szCs w:val="22"/>
                <w:u w:val="none"/>
                <w:lang w:val="en-US" w:eastAsia="zh-CN" w:bidi="ar"/>
                <w:woUserID w:val="2"/>
              </w:rPr>
              <w:t>基础参数</w:t>
            </w:r>
          </w:p>
        </w:tc>
        <w:tc>
          <w:tcPr>
            <w:tcW w:w="2547" w:type="pct"/>
            <w:gridSpan w:val="2"/>
            <w:tcBorders>
              <w:top w:val="nil"/>
              <w:left w:val="nil"/>
              <w:bottom w:val="nil"/>
              <w:right w:val="nil"/>
            </w:tcBorders>
            <w:shd w:val="clear" w:color="auto" w:fill="4472C4"/>
            <w:noWrap/>
            <w:vAlign w:val="center"/>
          </w:tcPr>
          <w:p w14:paraId="493835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sz w:val="22"/>
                <w:szCs w:val="22"/>
                <w:u w:val="none"/>
                <w:woUserID w:val="2"/>
              </w:rPr>
            </w:pPr>
            <w:r>
              <w:rPr>
                <w:rFonts w:hint="eastAsia" w:ascii="宋体" w:hAnsi="宋体" w:eastAsia="宋体" w:cs="宋体"/>
                <w:b/>
                <w:bCs/>
                <w:i w:val="0"/>
                <w:iCs w:val="0"/>
                <w:color w:val="FFFFFF"/>
                <w:kern w:val="0"/>
                <w:sz w:val="22"/>
                <w:szCs w:val="22"/>
                <w:u w:val="none"/>
                <w:lang w:val="en-US" w:eastAsia="zh-CN" w:bidi="ar"/>
                <w:woUserID w:val="2"/>
              </w:rPr>
              <w:t>传感器</w:t>
            </w:r>
          </w:p>
        </w:tc>
      </w:tr>
      <w:tr w14:paraId="3DC41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1" w:hRule="atLeast"/>
        </w:trPr>
        <w:tc>
          <w:tcPr>
            <w:tcW w:w="800" w:type="pct"/>
            <w:tcBorders>
              <w:top w:val="nil"/>
              <w:left w:val="nil"/>
              <w:bottom w:val="nil"/>
              <w:right w:val="nil"/>
            </w:tcBorders>
            <w:shd w:val="clear" w:color="auto" w:fill="B4C7E7"/>
            <w:noWrap/>
            <w:vAlign w:val="center"/>
          </w:tcPr>
          <w:p w14:paraId="432B699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型 号</w:t>
            </w:r>
          </w:p>
        </w:tc>
        <w:tc>
          <w:tcPr>
            <w:tcW w:w="1652" w:type="pct"/>
            <w:tcBorders>
              <w:top w:val="nil"/>
              <w:left w:val="nil"/>
              <w:bottom w:val="nil"/>
              <w:right w:val="nil"/>
            </w:tcBorders>
            <w:shd w:val="clear" w:color="auto" w:fill="B4C7E7"/>
            <w:noWrap/>
            <w:vAlign w:val="center"/>
          </w:tcPr>
          <w:p w14:paraId="2FE23CE4">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default" w:ascii="Times New Roman" w:hAnsi="Times New Roman" w:cs="Times New Roman"/>
                <w:i w:val="0"/>
                <w:iCs w:val="0"/>
                <w:color w:val="000000"/>
                <w:kern w:val="0"/>
                <w:sz w:val="16"/>
                <w:szCs w:val="16"/>
                <w:u w:val="none"/>
                <w:lang w:eastAsia="zh-CN" w:bidi="ar"/>
                <w:woUserID w:val="2"/>
              </w:rPr>
              <w:t>FlyingRC®</w:t>
            </w:r>
            <w:r>
              <w:rPr>
                <w:rFonts w:hint="default" w:ascii="Times New Roman" w:hAnsi="Times New Roman" w:eastAsia="宋体" w:cs="Times New Roman"/>
                <w:i w:val="0"/>
                <w:iCs w:val="0"/>
                <w:color w:val="000000"/>
                <w:kern w:val="0"/>
                <w:sz w:val="16"/>
                <w:szCs w:val="16"/>
                <w:u w:val="none"/>
                <w:lang w:val="en-US" w:eastAsia="zh-CN" w:bidi="ar"/>
                <w:woUserID w:val="2"/>
              </w:rPr>
              <w:t xml:space="preserve"> </w:t>
            </w:r>
            <w:r>
              <w:rPr>
                <w:rFonts w:hint="eastAsia" w:ascii="Times New Roman" w:hAnsi="Times New Roman" w:cs="Times New Roman"/>
                <w:i w:val="0"/>
                <w:iCs w:val="0"/>
                <w:color w:val="000000"/>
                <w:kern w:val="0"/>
                <w:sz w:val="16"/>
                <w:szCs w:val="16"/>
                <w:u w:val="none"/>
                <w:lang w:val="en-US" w:eastAsia="zh" w:bidi="ar"/>
                <w:woUserID w:val="2"/>
              </w:rPr>
              <w:t>F4WSE</w:t>
            </w:r>
          </w:p>
        </w:tc>
        <w:tc>
          <w:tcPr>
            <w:tcW w:w="1261" w:type="pct"/>
            <w:tcBorders>
              <w:top w:val="nil"/>
              <w:left w:val="nil"/>
              <w:bottom w:val="nil"/>
              <w:right w:val="nil"/>
            </w:tcBorders>
            <w:shd w:val="clear" w:color="auto" w:fill="B4C7E7"/>
            <w:noWrap/>
            <w:vAlign w:val="center"/>
          </w:tcPr>
          <w:p w14:paraId="2C6FCCE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IMU(陀螺仪和加速度计)</w:t>
            </w:r>
          </w:p>
        </w:tc>
        <w:tc>
          <w:tcPr>
            <w:tcW w:w="1285" w:type="pct"/>
            <w:tcBorders>
              <w:top w:val="nil"/>
              <w:left w:val="nil"/>
              <w:bottom w:val="nil"/>
              <w:right w:val="nil"/>
            </w:tcBorders>
            <w:shd w:val="clear" w:color="auto" w:fill="B4C7E7"/>
            <w:noWrap/>
            <w:vAlign w:val="center"/>
          </w:tcPr>
          <w:p w14:paraId="1C983E6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ICM-42688-P</w:t>
            </w:r>
          </w:p>
        </w:tc>
      </w:tr>
      <w:tr w14:paraId="316694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0" w:hRule="atLeast"/>
        </w:trPr>
        <w:tc>
          <w:tcPr>
            <w:tcW w:w="800" w:type="pct"/>
            <w:tcBorders>
              <w:top w:val="nil"/>
              <w:left w:val="nil"/>
              <w:bottom w:val="nil"/>
              <w:right w:val="nil"/>
            </w:tcBorders>
            <w:shd w:val="clear" w:color="auto" w:fill="auto"/>
            <w:noWrap/>
            <w:vAlign w:val="center"/>
          </w:tcPr>
          <w:p w14:paraId="554AB7C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尺 寸</w:t>
            </w:r>
          </w:p>
        </w:tc>
        <w:tc>
          <w:tcPr>
            <w:tcW w:w="1652" w:type="pct"/>
            <w:tcBorders>
              <w:top w:val="nil"/>
              <w:left w:val="nil"/>
              <w:bottom w:val="nil"/>
              <w:right w:val="nil"/>
            </w:tcBorders>
            <w:shd w:val="clear" w:color="auto" w:fill="auto"/>
            <w:noWrap/>
            <w:vAlign w:val="center"/>
          </w:tcPr>
          <w:p w14:paraId="4D1D5D9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lang w:eastAsia="zh"/>
                <w:woUserID w:val="2"/>
              </w:rPr>
            </w:pPr>
            <w:r>
              <w:rPr>
                <w:rFonts w:hint="eastAsia" w:ascii="Times New Roman" w:hAnsi="Times New Roman" w:cs="Times New Roman"/>
                <w:i w:val="0"/>
                <w:iCs w:val="0"/>
                <w:color w:val="000000"/>
                <w:kern w:val="0"/>
                <w:sz w:val="16"/>
                <w:szCs w:val="16"/>
                <w:u w:val="none"/>
                <w:lang w:val="en-US" w:eastAsia="zh" w:bidi="ar"/>
                <w:woUserID w:val="2"/>
              </w:rPr>
              <w:t>20</w:t>
            </w:r>
            <w:r>
              <w:rPr>
                <w:rFonts w:hint="default" w:ascii="Times New Roman" w:hAnsi="Times New Roman" w:eastAsia="宋体" w:cs="Times New Roman"/>
                <w:i w:val="0"/>
                <w:iCs w:val="0"/>
                <w:color w:val="000000"/>
                <w:kern w:val="0"/>
                <w:sz w:val="16"/>
                <w:szCs w:val="16"/>
                <w:u w:val="none"/>
                <w:lang w:val="en-US" w:eastAsia="zh" w:bidi="ar"/>
                <w:woUserID w:val="2"/>
              </w:rPr>
              <w:t>mm</w:t>
            </w:r>
            <w:r>
              <w:rPr>
                <w:rFonts w:hint="default" w:ascii="Times New Roman" w:hAnsi="Times New Roman" w:eastAsia="宋体" w:cs="Times New Roman"/>
                <w:i w:val="0"/>
                <w:iCs w:val="0"/>
                <w:color w:val="000000"/>
                <w:kern w:val="0"/>
                <w:sz w:val="16"/>
                <w:szCs w:val="16"/>
                <w:u w:val="none"/>
                <w:lang w:val="en-US" w:eastAsia="zh-CN" w:bidi="ar"/>
                <w:woUserID w:val="2"/>
              </w:rPr>
              <w:t>*</w:t>
            </w:r>
            <w:r>
              <w:rPr>
                <w:rFonts w:hint="eastAsia" w:ascii="Times New Roman" w:hAnsi="Times New Roman" w:cs="Times New Roman"/>
                <w:i w:val="0"/>
                <w:iCs w:val="0"/>
                <w:color w:val="000000"/>
                <w:kern w:val="0"/>
                <w:sz w:val="16"/>
                <w:szCs w:val="16"/>
                <w:u w:val="none"/>
                <w:lang w:val="en-US" w:eastAsia="zh" w:bidi="ar"/>
                <w:woUserID w:val="2"/>
              </w:rPr>
              <w:t>40</w:t>
            </w:r>
            <w:r>
              <w:rPr>
                <w:rFonts w:hint="default" w:ascii="Times New Roman" w:hAnsi="Times New Roman" w:eastAsia="宋体" w:cs="Times New Roman"/>
                <w:i w:val="0"/>
                <w:iCs w:val="0"/>
                <w:color w:val="000000"/>
                <w:kern w:val="0"/>
                <w:sz w:val="16"/>
                <w:szCs w:val="16"/>
                <w:u w:val="none"/>
                <w:lang w:val="en-US" w:eastAsia="zh" w:bidi="ar"/>
                <w:woUserID w:val="2"/>
              </w:rPr>
              <w:t>mm</w:t>
            </w:r>
            <w:r>
              <w:rPr>
                <w:rFonts w:hint="default" w:ascii="Times New Roman" w:hAnsi="Times New Roman" w:eastAsia="宋体" w:cs="Times New Roman"/>
                <w:i w:val="0"/>
                <w:iCs w:val="0"/>
                <w:color w:val="000000"/>
                <w:kern w:val="0"/>
                <w:sz w:val="16"/>
                <w:szCs w:val="16"/>
                <w:u w:val="none"/>
                <w:lang w:val="en-US" w:eastAsia="zh-CN" w:bidi="ar"/>
                <w:woUserID w:val="2"/>
              </w:rPr>
              <w:t>*</w:t>
            </w:r>
            <w:r>
              <w:rPr>
                <w:rFonts w:hint="eastAsia" w:ascii="Times New Roman" w:hAnsi="Times New Roman" w:cs="Times New Roman"/>
                <w:i w:val="0"/>
                <w:iCs w:val="0"/>
                <w:color w:val="000000"/>
                <w:kern w:val="0"/>
                <w:sz w:val="16"/>
                <w:szCs w:val="16"/>
                <w:u w:val="none"/>
                <w:lang w:val="en-US" w:eastAsia="zh" w:bidi="ar"/>
                <w:woUserID w:val="2"/>
              </w:rPr>
              <w:t>9</w:t>
            </w:r>
            <w:r>
              <w:rPr>
                <w:rFonts w:hint="default" w:ascii="Times New Roman" w:hAnsi="Times New Roman" w:eastAsia="宋体" w:cs="Times New Roman"/>
                <w:i w:val="0"/>
                <w:iCs w:val="0"/>
                <w:color w:val="000000"/>
                <w:kern w:val="0"/>
                <w:sz w:val="16"/>
                <w:szCs w:val="16"/>
                <w:u w:val="none"/>
                <w:lang w:val="en-US" w:eastAsia="zh" w:bidi="ar"/>
                <w:woUserID w:val="2"/>
              </w:rPr>
              <w:t>mm</w:t>
            </w:r>
          </w:p>
        </w:tc>
        <w:tc>
          <w:tcPr>
            <w:tcW w:w="1261" w:type="pct"/>
            <w:tcBorders>
              <w:top w:val="nil"/>
              <w:left w:val="nil"/>
              <w:bottom w:val="nil"/>
              <w:right w:val="nil"/>
            </w:tcBorders>
            <w:shd w:val="clear" w:color="auto" w:fill="auto"/>
            <w:noWrap/>
            <w:vAlign w:val="center"/>
          </w:tcPr>
          <w:p w14:paraId="0AA3E11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气 压 计</w:t>
            </w:r>
          </w:p>
        </w:tc>
        <w:tc>
          <w:tcPr>
            <w:tcW w:w="1285" w:type="pct"/>
            <w:tcBorders>
              <w:top w:val="nil"/>
              <w:left w:val="nil"/>
              <w:bottom w:val="nil"/>
              <w:right w:val="nil"/>
            </w:tcBorders>
            <w:shd w:val="clear" w:color="auto" w:fill="auto"/>
            <w:noWrap/>
            <w:vAlign w:val="center"/>
          </w:tcPr>
          <w:p w14:paraId="708D938C">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eastAsia" w:ascii="Times New Roman" w:hAnsi="Times New Roman" w:cs="Times New Roman"/>
                <w:i w:val="0"/>
                <w:iCs w:val="0"/>
                <w:color w:val="000000"/>
                <w:sz w:val="16"/>
                <w:szCs w:val="16"/>
                <w:u w:val="none"/>
                <w:lang w:eastAsia="zh"/>
                <w:woUserID w:val="2"/>
              </w:rPr>
              <w:t>SPL06-001</w:t>
            </w:r>
          </w:p>
        </w:tc>
      </w:tr>
      <w:tr w14:paraId="43409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tcBorders>
              <w:top w:val="nil"/>
              <w:left w:val="nil"/>
              <w:bottom w:val="nil"/>
              <w:right w:val="nil"/>
            </w:tcBorders>
            <w:shd w:val="clear" w:color="auto" w:fill="B4C7E7"/>
            <w:noWrap/>
            <w:vAlign w:val="center"/>
          </w:tcPr>
          <w:p w14:paraId="0BBC705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质 量</w:t>
            </w:r>
          </w:p>
        </w:tc>
        <w:tc>
          <w:tcPr>
            <w:tcW w:w="1652" w:type="pct"/>
            <w:tcBorders>
              <w:top w:val="nil"/>
              <w:left w:val="nil"/>
              <w:bottom w:val="nil"/>
              <w:right w:val="nil"/>
            </w:tcBorders>
            <w:shd w:val="clear" w:color="auto" w:fill="B4C7E7"/>
            <w:noWrap/>
            <w:vAlign w:val="center"/>
          </w:tcPr>
          <w:p w14:paraId="46334EE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eastAsia" w:ascii="Times New Roman" w:hAnsi="Times New Roman" w:eastAsia="宋体" w:cs="Times New Roman"/>
                <w:i w:val="0"/>
                <w:iCs w:val="0"/>
                <w:color w:val="000000"/>
                <w:kern w:val="0"/>
                <w:sz w:val="16"/>
                <w:szCs w:val="16"/>
                <w:u w:val="none"/>
                <w:lang w:val="en-US" w:eastAsia="zh" w:bidi="ar"/>
                <w:woUserID w:val="2"/>
              </w:rPr>
              <w:t>9</w:t>
            </w:r>
            <w:r>
              <w:rPr>
                <w:rFonts w:hint="default" w:ascii="Times New Roman" w:hAnsi="Times New Roman" w:eastAsia="宋体" w:cs="Times New Roman"/>
                <w:i w:val="0"/>
                <w:iCs w:val="0"/>
                <w:color w:val="000000"/>
                <w:kern w:val="0"/>
                <w:sz w:val="16"/>
                <w:szCs w:val="16"/>
                <w:u w:val="none"/>
                <w:lang w:val="en-US" w:eastAsia="zh-CN" w:bidi="ar"/>
                <w:woUserID w:val="2"/>
              </w:rPr>
              <w:t>g</w:t>
            </w:r>
          </w:p>
        </w:tc>
        <w:tc>
          <w:tcPr>
            <w:tcW w:w="1261" w:type="pct"/>
            <w:tcBorders>
              <w:top w:val="nil"/>
              <w:left w:val="nil"/>
              <w:bottom w:val="nil"/>
              <w:right w:val="nil"/>
            </w:tcBorders>
            <w:shd w:val="clear" w:color="auto" w:fill="B4C7E7"/>
            <w:noWrap/>
            <w:vAlign w:val="center"/>
          </w:tcPr>
          <w:p w14:paraId="7729AAE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磁 力 计</w:t>
            </w:r>
          </w:p>
        </w:tc>
        <w:tc>
          <w:tcPr>
            <w:tcW w:w="1285" w:type="pct"/>
            <w:tcBorders>
              <w:top w:val="nil"/>
              <w:left w:val="nil"/>
              <w:bottom w:val="nil"/>
              <w:right w:val="nil"/>
            </w:tcBorders>
            <w:shd w:val="clear" w:color="auto" w:fill="B4C7E7"/>
            <w:noWrap/>
            <w:vAlign w:val="center"/>
          </w:tcPr>
          <w:p w14:paraId="1F4A194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无板载磁力计</w:t>
            </w:r>
          </w:p>
        </w:tc>
      </w:tr>
      <w:tr w14:paraId="3C811C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1" w:hRule="atLeast"/>
        </w:trPr>
        <w:tc>
          <w:tcPr>
            <w:tcW w:w="800" w:type="pct"/>
            <w:tcBorders>
              <w:top w:val="nil"/>
              <w:left w:val="nil"/>
              <w:bottom w:val="nil"/>
              <w:right w:val="nil"/>
            </w:tcBorders>
            <w:shd w:val="clear" w:color="auto" w:fill="auto"/>
            <w:noWrap/>
            <w:vAlign w:val="center"/>
          </w:tcPr>
          <w:p w14:paraId="143D862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p>
        </w:tc>
        <w:tc>
          <w:tcPr>
            <w:tcW w:w="1652" w:type="pct"/>
            <w:tcBorders>
              <w:top w:val="nil"/>
              <w:left w:val="nil"/>
              <w:bottom w:val="nil"/>
              <w:right w:val="nil"/>
            </w:tcBorders>
            <w:shd w:val="clear" w:color="auto" w:fill="auto"/>
            <w:noWrap/>
            <w:vAlign w:val="center"/>
          </w:tcPr>
          <w:p w14:paraId="3E5D5CB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p>
        </w:tc>
        <w:tc>
          <w:tcPr>
            <w:tcW w:w="1261" w:type="pct"/>
            <w:tcBorders>
              <w:top w:val="nil"/>
              <w:left w:val="nil"/>
              <w:bottom w:val="nil"/>
              <w:right w:val="nil"/>
            </w:tcBorders>
            <w:shd w:val="clear" w:color="auto" w:fill="auto"/>
            <w:noWrap/>
            <w:vAlign w:val="center"/>
          </w:tcPr>
          <w:p w14:paraId="7DD4B5D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模拟OSD</w:t>
            </w:r>
          </w:p>
        </w:tc>
        <w:tc>
          <w:tcPr>
            <w:tcW w:w="1285" w:type="pct"/>
            <w:tcBorders>
              <w:top w:val="nil"/>
              <w:left w:val="nil"/>
              <w:bottom w:val="nil"/>
              <w:right w:val="nil"/>
            </w:tcBorders>
            <w:shd w:val="clear" w:color="auto" w:fill="auto"/>
            <w:noWrap/>
            <w:vAlign w:val="center"/>
          </w:tcPr>
          <w:p w14:paraId="2433FEB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AT7465E</w:t>
            </w:r>
          </w:p>
        </w:tc>
      </w:tr>
      <w:tr w14:paraId="605877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76" w:hRule="atLeast"/>
        </w:trPr>
        <w:tc>
          <w:tcPr>
            <w:tcW w:w="2452" w:type="pct"/>
            <w:gridSpan w:val="2"/>
            <w:tcBorders>
              <w:top w:val="nil"/>
              <w:left w:val="nil"/>
              <w:bottom w:val="nil"/>
              <w:right w:val="nil"/>
            </w:tcBorders>
            <w:shd w:val="clear" w:color="auto" w:fill="4472C4"/>
            <w:noWrap/>
            <w:vAlign w:val="center"/>
          </w:tcPr>
          <w:p w14:paraId="51ABE9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0"/>
                <w:sz w:val="20"/>
                <w:szCs w:val="20"/>
                <w:u w:val="none"/>
                <w:lang w:val="en-US" w:eastAsia="zh-CN" w:bidi="ar"/>
                <w:woUserID w:val="2"/>
              </w:rPr>
            </w:pPr>
            <w:r>
              <w:rPr>
                <w:rFonts w:hint="default" w:ascii="Times New Roman" w:hAnsi="Times New Roman" w:eastAsia="宋体" w:cs="Times New Roman"/>
                <w:b/>
                <w:bCs/>
                <w:i w:val="0"/>
                <w:iCs w:val="0"/>
                <w:color w:val="FFFFFF"/>
                <w:kern w:val="0"/>
                <w:sz w:val="20"/>
                <w:szCs w:val="20"/>
                <w:u w:val="none"/>
                <w:lang w:val="en-US" w:eastAsia="zh-CN" w:bidi="ar"/>
                <w:woUserID w:val="2"/>
              </w:rPr>
              <w:t>主控</w:t>
            </w:r>
          </w:p>
        </w:tc>
        <w:tc>
          <w:tcPr>
            <w:tcW w:w="2547" w:type="pct"/>
            <w:gridSpan w:val="2"/>
            <w:tcBorders>
              <w:top w:val="nil"/>
              <w:left w:val="nil"/>
              <w:bottom w:val="nil"/>
              <w:right w:val="nil"/>
            </w:tcBorders>
            <w:shd w:val="clear" w:color="auto" w:fill="4472C4"/>
            <w:noWrap/>
            <w:vAlign w:val="center"/>
          </w:tcPr>
          <w:p w14:paraId="059828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0"/>
                <w:sz w:val="20"/>
                <w:szCs w:val="20"/>
                <w:u w:val="none"/>
                <w:lang w:val="en-US" w:eastAsia="zh-CN" w:bidi="ar"/>
                <w:woUserID w:val="2"/>
              </w:rPr>
            </w:pPr>
            <w:r>
              <w:rPr>
                <w:rFonts w:hint="default" w:ascii="Times New Roman" w:hAnsi="Times New Roman" w:eastAsia="宋体" w:cs="Times New Roman"/>
                <w:b/>
                <w:bCs/>
                <w:i w:val="0"/>
                <w:iCs w:val="0"/>
                <w:color w:val="FFFFFF"/>
                <w:kern w:val="0"/>
                <w:sz w:val="20"/>
                <w:szCs w:val="20"/>
                <w:u w:val="none"/>
                <w:lang w:val="en-US" w:eastAsia="zh-CN" w:bidi="ar"/>
                <w:woUserID w:val="2"/>
              </w:rPr>
              <w:t>电源输出</w:t>
            </w:r>
          </w:p>
        </w:tc>
      </w:tr>
      <w:tr w14:paraId="30D6C1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tcBorders>
              <w:top w:val="nil"/>
              <w:left w:val="nil"/>
              <w:bottom w:val="nil"/>
              <w:right w:val="nil"/>
            </w:tcBorders>
            <w:shd w:val="clear" w:color="auto" w:fill="B4C7E7"/>
            <w:noWrap/>
            <w:vAlign w:val="center"/>
          </w:tcPr>
          <w:p w14:paraId="36849B9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主控芯片</w:t>
            </w:r>
          </w:p>
        </w:tc>
        <w:tc>
          <w:tcPr>
            <w:tcW w:w="1652" w:type="pct"/>
            <w:tcBorders>
              <w:top w:val="nil"/>
              <w:left w:val="nil"/>
              <w:bottom w:val="nil"/>
              <w:right w:val="nil"/>
            </w:tcBorders>
            <w:shd w:val="clear" w:color="auto" w:fill="B4C7E7"/>
            <w:noWrap/>
            <w:vAlign w:val="center"/>
          </w:tcPr>
          <w:p w14:paraId="362D21C7">
            <w:pPr>
              <w:keepNext w:val="0"/>
              <w:keepLines w:val="0"/>
              <w:widowControl/>
              <w:suppressLineNumbers w:val="0"/>
              <w:spacing w:before="0" w:beforeAutospacing="0" w:after="0" w:afterAutospacing="0"/>
              <w:ind w:left="0" w:right="0"/>
              <w:jc w:val="left"/>
              <w:textAlignment w:val="center"/>
              <w:rPr>
                <w:rFonts w:hint="eastAsia" w:ascii="Times New Roman" w:hAnsi="Times New Roman" w:cs="Times New Roman"/>
                <w:i w:val="0"/>
                <w:iCs w:val="0"/>
                <w:color w:val="000000"/>
                <w:kern w:val="0"/>
                <w:sz w:val="16"/>
                <w:szCs w:val="16"/>
                <w:u w:val="none"/>
                <w:lang w:val="en-US" w:eastAsia="zh" w:bidi="ar"/>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主控STM32</w:t>
            </w:r>
            <w:r>
              <w:rPr>
                <w:rFonts w:hint="eastAsia" w:ascii="Times New Roman" w:hAnsi="Times New Roman" w:cs="Times New Roman"/>
                <w:i w:val="0"/>
                <w:iCs w:val="0"/>
                <w:color w:val="000000"/>
                <w:kern w:val="0"/>
                <w:sz w:val="16"/>
                <w:szCs w:val="16"/>
                <w:u w:val="none"/>
                <w:lang w:val="en-US" w:eastAsia="zh" w:bidi="ar"/>
                <w:woUserID w:val="2"/>
              </w:rPr>
              <w:t>F405RGT6</w:t>
            </w:r>
          </w:p>
        </w:tc>
        <w:tc>
          <w:tcPr>
            <w:tcW w:w="1261" w:type="pct"/>
            <w:tcBorders>
              <w:top w:val="nil"/>
              <w:left w:val="nil"/>
              <w:bottom w:val="nil"/>
              <w:right w:val="nil"/>
            </w:tcBorders>
            <w:shd w:val="clear" w:color="auto" w:fill="B4C7E7"/>
            <w:noWrap/>
            <w:vAlign w:val="center"/>
          </w:tcPr>
          <w:p w14:paraId="2A36384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BEC芯片型号</w:t>
            </w:r>
          </w:p>
        </w:tc>
        <w:tc>
          <w:tcPr>
            <w:tcW w:w="1285" w:type="pct"/>
            <w:tcBorders>
              <w:top w:val="nil"/>
              <w:left w:val="nil"/>
              <w:bottom w:val="nil"/>
              <w:right w:val="nil"/>
            </w:tcBorders>
            <w:shd w:val="clear" w:color="auto" w:fill="B4C7E7"/>
            <w:noWrap/>
            <w:vAlign w:val="center"/>
          </w:tcPr>
          <w:p w14:paraId="69F9C9C2">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MP994</w:t>
            </w:r>
            <w:r>
              <w:rPr>
                <w:rFonts w:hint="eastAsia" w:ascii="Times New Roman" w:hAnsi="Times New Roman" w:cs="Times New Roman"/>
                <w:i w:val="0"/>
                <w:iCs w:val="0"/>
                <w:color w:val="000000"/>
                <w:kern w:val="0"/>
                <w:sz w:val="16"/>
                <w:szCs w:val="16"/>
                <w:u w:val="none"/>
                <w:lang w:val="en-US" w:eastAsia="zh" w:bidi="ar"/>
                <w:woUserID w:val="2"/>
              </w:rPr>
              <w:t>3</w:t>
            </w:r>
            <w:r>
              <w:rPr>
                <w:rFonts w:hint="default" w:ascii="Times New Roman" w:hAnsi="Times New Roman" w:eastAsia="宋体" w:cs="Times New Roman"/>
                <w:i w:val="0"/>
                <w:iCs w:val="0"/>
                <w:color w:val="000000"/>
                <w:kern w:val="0"/>
                <w:sz w:val="16"/>
                <w:szCs w:val="16"/>
                <w:u w:val="none"/>
                <w:lang w:val="en-US" w:eastAsia="zh-CN" w:bidi="ar"/>
                <w:woUserID w:val="2"/>
              </w:rPr>
              <w:t>+MP9</w:t>
            </w:r>
            <w:r>
              <w:rPr>
                <w:rFonts w:hint="eastAsia" w:ascii="Times New Roman" w:hAnsi="Times New Roman" w:eastAsia="宋体" w:cs="Times New Roman"/>
                <w:i w:val="0"/>
                <w:iCs w:val="0"/>
                <w:color w:val="000000"/>
                <w:kern w:val="0"/>
                <w:sz w:val="16"/>
                <w:szCs w:val="16"/>
                <w:u w:val="none"/>
                <w:lang w:val="en-US" w:eastAsia="zh" w:bidi="ar"/>
                <w:woUserID w:val="2"/>
              </w:rPr>
              <w:t>4</w:t>
            </w:r>
            <w:r>
              <w:rPr>
                <w:rFonts w:hint="default" w:ascii="Times New Roman" w:hAnsi="Times New Roman" w:eastAsia="宋体" w:cs="Times New Roman"/>
                <w:i w:val="0"/>
                <w:iCs w:val="0"/>
                <w:color w:val="000000"/>
                <w:kern w:val="0"/>
                <w:sz w:val="16"/>
                <w:szCs w:val="16"/>
                <w:u w:val="none"/>
                <w:lang w:val="en-US" w:eastAsia="zh-CN" w:bidi="ar"/>
                <w:woUserID w:val="2"/>
              </w:rPr>
              <w:t>4</w:t>
            </w:r>
            <w:r>
              <w:rPr>
                <w:rFonts w:hint="eastAsia" w:ascii="Times New Roman" w:hAnsi="Times New Roman" w:eastAsia="宋体" w:cs="Times New Roman"/>
                <w:i w:val="0"/>
                <w:iCs w:val="0"/>
                <w:color w:val="000000"/>
                <w:kern w:val="0"/>
                <w:sz w:val="16"/>
                <w:szCs w:val="16"/>
                <w:u w:val="none"/>
                <w:lang w:val="en-US" w:eastAsia="zh" w:bidi="ar"/>
                <w:woUserID w:val="2"/>
              </w:rPr>
              <w:t>7</w:t>
            </w:r>
          </w:p>
        </w:tc>
      </w:tr>
      <w:tr w14:paraId="15CB2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58" w:hRule="atLeast"/>
        </w:trPr>
        <w:tc>
          <w:tcPr>
            <w:tcW w:w="800" w:type="pct"/>
            <w:tcBorders>
              <w:top w:val="nil"/>
              <w:left w:val="nil"/>
              <w:bottom w:val="nil"/>
              <w:right w:val="nil"/>
            </w:tcBorders>
            <w:shd w:val="clear" w:color="auto" w:fill="auto"/>
            <w:noWrap/>
            <w:vAlign w:val="center"/>
          </w:tcPr>
          <w:p w14:paraId="5A2C9C7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主频</w:t>
            </w:r>
          </w:p>
        </w:tc>
        <w:tc>
          <w:tcPr>
            <w:tcW w:w="1652" w:type="pct"/>
            <w:tcBorders>
              <w:top w:val="nil"/>
              <w:left w:val="nil"/>
              <w:bottom w:val="nil"/>
              <w:right w:val="nil"/>
            </w:tcBorders>
            <w:shd w:val="clear" w:color="auto" w:fill="auto"/>
            <w:noWrap/>
            <w:vAlign w:val="center"/>
          </w:tcPr>
          <w:p w14:paraId="44BA87B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eastAsia" w:ascii="Times New Roman" w:hAnsi="Times New Roman" w:cs="Times New Roman"/>
                <w:i w:val="0"/>
                <w:iCs w:val="0"/>
                <w:color w:val="000000"/>
                <w:kern w:val="0"/>
                <w:sz w:val="16"/>
                <w:szCs w:val="16"/>
                <w:u w:val="none"/>
                <w:lang w:val="en-US" w:eastAsia="zh" w:bidi="ar"/>
                <w:woUserID w:val="2"/>
              </w:rPr>
              <w:t>168</w:t>
            </w:r>
            <w:r>
              <w:rPr>
                <w:rFonts w:hint="default" w:ascii="Times New Roman" w:hAnsi="Times New Roman" w:eastAsia="宋体" w:cs="Times New Roman"/>
                <w:i w:val="0"/>
                <w:iCs w:val="0"/>
                <w:color w:val="000000"/>
                <w:kern w:val="0"/>
                <w:sz w:val="16"/>
                <w:szCs w:val="16"/>
                <w:u w:val="none"/>
                <w:lang w:val="en-US" w:eastAsia="zh-CN" w:bidi="ar"/>
                <w:woUserID w:val="2"/>
              </w:rPr>
              <w:t xml:space="preserve"> MHz</w:t>
            </w:r>
          </w:p>
        </w:tc>
        <w:tc>
          <w:tcPr>
            <w:tcW w:w="1261" w:type="pct"/>
            <w:tcBorders>
              <w:top w:val="nil"/>
              <w:left w:val="nil"/>
              <w:bottom w:val="nil"/>
              <w:right w:val="nil"/>
            </w:tcBorders>
            <w:shd w:val="clear" w:color="auto" w:fill="auto"/>
            <w:noWrap/>
            <w:vAlign w:val="center"/>
          </w:tcPr>
          <w:p w14:paraId="7C18F171">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板载</w:t>
            </w:r>
            <w:r>
              <w:rPr>
                <w:rFonts w:hint="eastAsia" w:ascii="Times New Roman" w:hAnsi="Times New Roman" w:cs="Times New Roman"/>
                <w:i w:val="0"/>
                <w:iCs w:val="0"/>
                <w:color w:val="000000"/>
                <w:kern w:val="0"/>
                <w:sz w:val="16"/>
                <w:szCs w:val="16"/>
                <w:u w:val="none"/>
                <w:lang w:val="en-US" w:eastAsia="zh" w:bidi="ar"/>
                <w:woUserID w:val="1"/>
              </w:rPr>
              <w:t>降</w:t>
            </w:r>
            <w:r>
              <w:rPr>
                <w:rFonts w:hint="default" w:ascii="Times New Roman" w:hAnsi="Times New Roman" w:eastAsia="宋体" w:cs="Times New Roman"/>
                <w:i w:val="0"/>
                <w:iCs w:val="0"/>
                <w:color w:val="000000"/>
                <w:kern w:val="0"/>
                <w:sz w:val="16"/>
                <w:szCs w:val="16"/>
                <w:u w:val="none"/>
                <w:lang w:val="en-US" w:eastAsia="zh-CN" w:bidi="ar"/>
                <w:woUserID w:val="2"/>
              </w:rPr>
              <w:t>压模块BEC-设备</w:t>
            </w:r>
          </w:p>
        </w:tc>
        <w:tc>
          <w:tcPr>
            <w:tcW w:w="1285" w:type="pct"/>
            <w:tcBorders>
              <w:top w:val="nil"/>
              <w:left w:val="nil"/>
              <w:bottom w:val="nil"/>
              <w:right w:val="nil"/>
            </w:tcBorders>
            <w:shd w:val="clear" w:color="auto" w:fill="auto"/>
            <w:noWrap/>
            <w:vAlign w:val="center"/>
          </w:tcPr>
          <w:p w14:paraId="6B583173">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5V</w:t>
            </w:r>
            <w:r>
              <w:rPr>
                <w:rFonts w:hint="eastAsia" w:ascii="Times New Roman" w:hAnsi="Times New Roman" w:cs="Times New Roman"/>
                <w:i w:val="0"/>
                <w:iCs w:val="0"/>
                <w:color w:val="000000"/>
                <w:kern w:val="0"/>
                <w:sz w:val="16"/>
                <w:szCs w:val="16"/>
                <w:u w:val="none"/>
                <w:lang w:val="en-US" w:eastAsia="zh" w:bidi="ar"/>
                <w:woUserID w:val="2"/>
              </w:rPr>
              <w:t>2</w:t>
            </w:r>
            <w:r>
              <w:rPr>
                <w:rFonts w:hint="default" w:ascii="Times New Roman" w:hAnsi="Times New Roman" w:eastAsia="宋体" w:cs="Times New Roman"/>
                <w:i w:val="0"/>
                <w:iCs w:val="0"/>
                <w:color w:val="000000"/>
                <w:kern w:val="0"/>
                <w:sz w:val="16"/>
                <w:szCs w:val="16"/>
                <w:u w:val="none"/>
                <w:lang w:val="en-US" w:eastAsia="zh-CN" w:bidi="ar"/>
                <w:woUserID w:val="2"/>
              </w:rPr>
              <w:t>A</w:t>
            </w:r>
          </w:p>
        </w:tc>
      </w:tr>
      <w:tr w14:paraId="2DAE18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1" w:hRule="atLeast"/>
        </w:trPr>
        <w:tc>
          <w:tcPr>
            <w:tcW w:w="800" w:type="pct"/>
            <w:tcBorders>
              <w:top w:val="nil"/>
              <w:left w:val="nil"/>
              <w:bottom w:val="nil"/>
              <w:right w:val="nil"/>
            </w:tcBorders>
            <w:shd w:val="clear" w:color="auto" w:fill="B4C7E7"/>
            <w:noWrap/>
            <w:vAlign w:val="center"/>
          </w:tcPr>
          <w:p w14:paraId="105B03B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Flash</w:t>
            </w:r>
          </w:p>
        </w:tc>
        <w:tc>
          <w:tcPr>
            <w:tcW w:w="1652" w:type="pct"/>
            <w:tcBorders>
              <w:top w:val="nil"/>
              <w:left w:val="nil"/>
              <w:bottom w:val="nil"/>
              <w:right w:val="nil"/>
            </w:tcBorders>
            <w:shd w:val="clear" w:color="auto" w:fill="B4C7E7"/>
            <w:noWrap/>
            <w:vAlign w:val="center"/>
          </w:tcPr>
          <w:p w14:paraId="153DB00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eastAsia" w:ascii="Times New Roman" w:hAnsi="Times New Roman" w:cs="Times New Roman"/>
                <w:i w:val="0"/>
                <w:iCs w:val="0"/>
                <w:color w:val="000000"/>
                <w:kern w:val="0"/>
                <w:sz w:val="16"/>
                <w:szCs w:val="16"/>
                <w:u w:val="none"/>
                <w:lang w:val="en-US" w:eastAsia="zh" w:bidi="ar"/>
                <w:woUserID w:val="2"/>
              </w:rPr>
              <w:t xml:space="preserve">1 </w:t>
            </w:r>
            <w:r>
              <w:rPr>
                <w:rFonts w:hint="default" w:ascii="Times New Roman" w:hAnsi="Times New Roman" w:eastAsia="宋体" w:cs="Times New Roman"/>
                <w:i w:val="0"/>
                <w:iCs w:val="0"/>
                <w:color w:val="000000"/>
                <w:kern w:val="0"/>
                <w:sz w:val="16"/>
                <w:szCs w:val="16"/>
                <w:u w:val="none"/>
                <w:lang w:val="en-US" w:eastAsia="zh-CN" w:bidi="ar"/>
                <w:woUserID w:val="2"/>
              </w:rPr>
              <w:t>MB</w:t>
            </w:r>
          </w:p>
        </w:tc>
        <w:tc>
          <w:tcPr>
            <w:tcW w:w="1261" w:type="pct"/>
            <w:tcBorders>
              <w:top w:val="nil"/>
              <w:left w:val="nil"/>
              <w:bottom w:val="nil"/>
              <w:right w:val="nil"/>
            </w:tcBorders>
            <w:shd w:val="clear" w:color="auto" w:fill="B4C7E7"/>
            <w:noWrap/>
            <w:vAlign w:val="center"/>
          </w:tcPr>
          <w:p w14:paraId="78CB580D">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板载降压模块BEC-</w:t>
            </w:r>
            <w:r>
              <w:rPr>
                <w:rFonts w:hint="eastAsia" w:ascii="Times New Roman" w:hAnsi="Times New Roman" w:cs="Times New Roman"/>
                <w:i w:val="0"/>
                <w:iCs w:val="0"/>
                <w:color w:val="000000"/>
                <w:kern w:val="0"/>
                <w:sz w:val="16"/>
                <w:szCs w:val="16"/>
                <w:u w:val="none"/>
                <w:lang w:val="en-US" w:eastAsia="zh" w:bidi="ar"/>
                <w:woUserID w:val="2"/>
              </w:rPr>
              <w:t>舵机</w:t>
            </w:r>
          </w:p>
        </w:tc>
        <w:tc>
          <w:tcPr>
            <w:tcW w:w="1285" w:type="pct"/>
            <w:tcBorders>
              <w:top w:val="nil"/>
              <w:left w:val="nil"/>
              <w:bottom w:val="nil"/>
              <w:right w:val="nil"/>
            </w:tcBorders>
            <w:shd w:val="clear" w:color="auto" w:fill="B4C7E7"/>
            <w:noWrap/>
            <w:vAlign w:val="center"/>
          </w:tcPr>
          <w:p w14:paraId="1654F49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eastAsia" w:ascii="Times New Roman" w:hAnsi="Times New Roman" w:cs="Times New Roman"/>
                <w:i w:val="0"/>
                <w:iCs w:val="0"/>
                <w:color w:val="000000"/>
                <w:kern w:val="0"/>
                <w:sz w:val="16"/>
                <w:szCs w:val="16"/>
                <w:u w:val="none"/>
                <w:lang w:val="en-US" w:eastAsia="zh" w:bidi="ar"/>
                <w:woUserID w:val="2"/>
              </w:rPr>
              <w:t>5</w:t>
            </w:r>
            <w:r>
              <w:rPr>
                <w:rFonts w:hint="default" w:ascii="Times New Roman" w:hAnsi="Times New Roman" w:eastAsia="宋体" w:cs="Times New Roman"/>
                <w:i w:val="0"/>
                <w:iCs w:val="0"/>
                <w:color w:val="000000"/>
                <w:kern w:val="0"/>
                <w:sz w:val="16"/>
                <w:szCs w:val="16"/>
                <w:u w:val="none"/>
                <w:lang w:val="en-US" w:eastAsia="zh-CN" w:bidi="ar"/>
                <w:woUserID w:val="2"/>
              </w:rPr>
              <w:t>V</w:t>
            </w:r>
            <w:r>
              <w:rPr>
                <w:rFonts w:hint="eastAsia" w:ascii="Times New Roman" w:hAnsi="Times New Roman" w:cs="Times New Roman"/>
                <w:i w:val="0"/>
                <w:iCs w:val="0"/>
                <w:color w:val="000000"/>
                <w:kern w:val="0"/>
                <w:sz w:val="16"/>
                <w:szCs w:val="16"/>
                <w:u w:val="none"/>
                <w:lang w:val="en-US" w:eastAsia="zh" w:bidi="ar"/>
                <w:woUserID w:val="2"/>
              </w:rPr>
              <w:t>4</w:t>
            </w:r>
            <w:r>
              <w:rPr>
                <w:rFonts w:hint="default" w:ascii="Times New Roman" w:hAnsi="Times New Roman" w:eastAsia="宋体" w:cs="Times New Roman"/>
                <w:i w:val="0"/>
                <w:iCs w:val="0"/>
                <w:color w:val="000000"/>
                <w:kern w:val="0"/>
                <w:sz w:val="16"/>
                <w:szCs w:val="16"/>
                <w:u w:val="none"/>
                <w:lang w:val="en-US" w:eastAsia="zh-CN" w:bidi="ar"/>
                <w:woUserID w:val="2"/>
              </w:rPr>
              <w:t>A</w:t>
            </w:r>
          </w:p>
        </w:tc>
      </w:tr>
      <w:tr w14:paraId="0C3009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tcBorders>
              <w:top w:val="nil"/>
              <w:left w:val="nil"/>
              <w:bottom w:val="nil"/>
              <w:right w:val="nil"/>
            </w:tcBorders>
            <w:shd w:val="clear" w:color="auto" w:fill="auto"/>
            <w:noWrap/>
            <w:vAlign w:val="center"/>
          </w:tcPr>
          <w:p w14:paraId="0070B57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RAM</w:t>
            </w:r>
          </w:p>
        </w:tc>
        <w:tc>
          <w:tcPr>
            <w:tcW w:w="1652" w:type="pct"/>
            <w:tcBorders>
              <w:top w:val="nil"/>
              <w:left w:val="nil"/>
              <w:bottom w:val="nil"/>
              <w:right w:val="nil"/>
            </w:tcBorders>
            <w:shd w:val="clear" w:color="auto" w:fill="auto"/>
            <w:noWrap/>
            <w:vAlign w:val="center"/>
          </w:tcPr>
          <w:p w14:paraId="53BE6533">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eastAsia" w:ascii="Times New Roman" w:hAnsi="Times New Roman" w:cs="Times New Roman"/>
                <w:i w:val="0"/>
                <w:iCs w:val="0"/>
                <w:color w:val="000000"/>
                <w:sz w:val="16"/>
                <w:szCs w:val="16"/>
                <w:u w:val="none"/>
                <w:lang w:eastAsia="zh"/>
                <w:woUserID w:val="2"/>
              </w:rPr>
              <w:t>192 k</w:t>
            </w:r>
          </w:p>
        </w:tc>
        <w:tc>
          <w:tcPr>
            <w:tcW w:w="2547" w:type="pct"/>
            <w:gridSpan w:val="2"/>
            <w:tcBorders>
              <w:top w:val="nil"/>
              <w:left w:val="nil"/>
              <w:bottom w:val="nil"/>
              <w:right w:val="nil"/>
            </w:tcBorders>
            <w:shd w:val="clear" w:color="auto" w:fill="auto"/>
            <w:noWrap/>
            <w:vAlign w:val="center"/>
          </w:tcPr>
          <w:p w14:paraId="490743F2">
            <w:pPr>
              <w:keepNext w:val="0"/>
              <w:keepLines w:val="0"/>
              <w:suppressLineNumbers w:val="0"/>
              <w:spacing w:before="0" w:beforeAutospacing="0" w:after="0" w:afterAutospacing="0"/>
              <w:ind w:left="0" w:right="0"/>
              <w:jc w:val="left"/>
              <w:rPr>
                <w:rFonts w:hint="default" w:ascii="Times New Roman" w:hAnsi="Times New Roman" w:eastAsia="宋体" w:cs="Times New Roman"/>
                <w:i w:val="0"/>
                <w:iCs w:val="0"/>
                <w:color w:val="000000"/>
                <w:sz w:val="16"/>
                <w:szCs w:val="16"/>
                <w:u w:val="none"/>
                <w:woUserID w:val="2"/>
              </w:rPr>
            </w:pPr>
          </w:p>
        </w:tc>
      </w:tr>
      <w:tr w14:paraId="5C539F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58" w:hRule="atLeast"/>
        </w:trPr>
        <w:tc>
          <w:tcPr>
            <w:tcW w:w="2452" w:type="pct"/>
            <w:gridSpan w:val="2"/>
            <w:tcBorders>
              <w:top w:val="nil"/>
              <w:left w:val="nil"/>
              <w:bottom w:val="nil"/>
              <w:right w:val="nil"/>
            </w:tcBorders>
            <w:shd w:val="clear" w:color="auto" w:fill="4472C4"/>
            <w:noWrap/>
            <w:vAlign w:val="center"/>
          </w:tcPr>
          <w:p w14:paraId="2AAF12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sz w:val="24"/>
                <w:szCs w:val="24"/>
                <w:u w:val="none"/>
                <w:woUserID w:val="2"/>
              </w:rPr>
            </w:pPr>
            <w:r>
              <w:rPr>
                <w:rFonts w:hint="default" w:ascii="Times New Roman" w:hAnsi="Times New Roman" w:eastAsia="宋体" w:cs="Times New Roman"/>
                <w:b/>
                <w:bCs/>
                <w:i w:val="0"/>
                <w:iCs w:val="0"/>
                <w:color w:val="FFFFFF"/>
                <w:kern w:val="0"/>
                <w:sz w:val="24"/>
                <w:szCs w:val="24"/>
                <w:u w:val="none"/>
                <w:lang w:val="en-US" w:eastAsia="zh-CN" w:bidi="ar"/>
                <w:woUserID w:val="2"/>
              </w:rPr>
              <w:t>接口</w:t>
            </w:r>
          </w:p>
        </w:tc>
        <w:tc>
          <w:tcPr>
            <w:tcW w:w="2547" w:type="pct"/>
            <w:gridSpan w:val="2"/>
            <w:tcBorders>
              <w:top w:val="nil"/>
              <w:left w:val="nil"/>
              <w:bottom w:val="nil"/>
              <w:right w:val="nil"/>
            </w:tcBorders>
            <w:shd w:val="clear" w:color="auto" w:fill="4472C4"/>
            <w:noWrap/>
            <w:vAlign w:val="center"/>
          </w:tcPr>
          <w:p w14:paraId="71A73D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sz w:val="24"/>
                <w:szCs w:val="24"/>
                <w:u w:val="none"/>
                <w:woUserID w:val="2"/>
              </w:rPr>
            </w:pPr>
            <w:r>
              <w:rPr>
                <w:rFonts w:hint="default" w:ascii="Times New Roman" w:hAnsi="Times New Roman" w:eastAsia="宋体" w:cs="Times New Roman"/>
                <w:b/>
                <w:bCs/>
                <w:i w:val="0"/>
                <w:iCs w:val="0"/>
                <w:color w:val="FFFFFF"/>
                <w:kern w:val="0"/>
                <w:sz w:val="24"/>
                <w:szCs w:val="24"/>
                <w:u w:val="none"/>
                <w:lang w:val="en-US" w:eastAsia="zh-CN" w:bidi="ar"/>
                <w:woUserID w:val="2"/>
              </w:rPr>
              <w:t>固件</w:t>
            </w:r>
          </w:p>
        </w:tc>
      </w:tr>
      <w:tr w14:paraId="7FB12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vMerge w:val="restart"/>
            <w:tcBorders>
              <w:top w:val="nil"/>
              <w:left w:val="nil"/>
              <w:bottom w:val="nil"/>
              <w:right w:val="nil"/>
            </w:tcBorders>
            <w:shd w:val="clear" w:color="auto" w:fill="B4C7E7"/>
            <w:noWrap/>
            <w:vAlign w:val="center"/>
          </w:tcPr>
          <w:p w14:paraId="6CD660D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UART</w:t>
            </w:r>
          </w:p>
        </w:tc>
        <w:tc>
          <w:tcPr>
            <w:tcW w:w="1652" w:type="pct"/>
            <w:tcBorders>
              <w:top w:val="nil"/>
              <w:left w:val="nil"/>
              <w:bottom w:val="nil"/>
              <w:right w:val="nil"/>
            </w:tcBorders>
            <w:shd w:val="clear" w:color="auto" w:fill="B4C7E7"/>
            <w:noWrap/>
            <w:vAlign w:val="center"/>
          </w:tcPr>
          <w:p w14:paraId="798AAE11">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eastAsia" w:ascii="Times New Roman" w:hAnsi="Times New Roman" w:cs="Times New Roman"/>
                <w:i w:val="0"/>
                <w:iCs w:val="0"/>
                <w:color w:val="000000"/>
                <w:kern w:val="0"/>
                <w:sz w:val="16"/>
                <w:szCs w:val="16"/>
                <w:u w:val="none"/>
                <w:lang w:val="en-US" w:eastAsia="zh" w:bidi="ar"/>
                <w:woUserID w:val="2"/>
              </w:rPr>
              <w:t>5</w:t>
            </w:r>
            <w:r>
              <w:rPr>
                <w:rFonts w:hint="default" w:ascii="Times New Roman" w:hAnsi="Times New Roman" w:eastAsia="宋体" w:cs="Times New Roman"/>
                <w:i w:val="0"/>
                <w:iCs w:val="0"/>
                <w:color w:val="000000"/>
                <w:kern w:val="0"/>
                <w:sz w:val="16"/>
                <w:szCs w:val="16"/>
                <w:u w:val="none"/>
                <w:lang w:val="en-US" w:eastAsia="zh-CN" w:bidi="ar"/>
                <w:woUserID w:val="2"/>
              </w:rPr>
              <w:t>组串口</w:t>
            </w:r>
            <w:r>
              <w:rPr>
                <w:rFonts w:hint="eastAsia" w:ascii="Times New Roman" w:hAnsi="Times New Roman" w:cs="Times New Roman"/>
                <w:i w:val="0"/>
                <w:iCs w:val="0"/>
                <w:color w:val="000000"/>
                <w:kern w:val="0"/>
                <w:sz w:val="16"/>
                <w:szCs w:val="16"/>
                <w:u w:val="none"/>
                <w:lang w:val="en-US" w:eastAsia="zh" w:bidi="ar"/>
                <w:woUserID w:val="2"/>
              </w:rPr>
              <w:t>，</w:t>
            </w:r>
          </w:p>
        </w:tc>
        <w:tc>
          <w:tcPr>
            <w:tcW w:w="1261" w:type="pct"/>
            <w:tcBorders>
              <w:top w:val="nil"/>
              <w:left w:val="nil"/>
              <w:bottom w:val="nil"/>
              <w:right w:val="nil"/>
            </w:tcBorders>
            <w:shd w:val="clear" w:color="auto" w:fill="B4C7E7"/>
            <w:noWrap/>
            <w:vAlign w:val="center"/>
          </w:tcPr>
          <w:p w14:paraId="7A48926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Betaflight</w:t>
            </w:r>
          </w:p>
        </w:tc>
        <w:tc>
          <w:tcPr>
            <w:tcW w:w="1285" w:type="pct"/>
            <w:tcBorders>
              <w:top w:val="nil"/>
              <w:left w:val="nil"/>
              <w:bottom w:val="nil"/>
              <w:right w:val="nil"/>
            </w:tcBorders>
            <w:shd w:val="clear" w:color="auto" w:fill="B4C7E7"/>
            <w:noWrap/>
            <w:vAlign w:val="center"/>
          </w:tcPr>
          <w:p w14:paraId="58F65BE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支持(出厂默认)</w:t>
            </w:r>
          </w:p>
        </w:tc>
      </w:tr>
      <w:tr w14:paraId="5162A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vMerge w:val="continue"/>
            <w:tcBorders>
              <w:top w:val="nil"/>
              <w:left w:val="nil"/>
              <w:bottom w:val="nil"/>
              <w:right w:val="nil"/>
            </w:tcBorders>
            <w:shd w:val="clear" w:color="auto" w:fill="B4C7E7"/>
            <w:noWrap/>
            <w:vAlign w:val="center"/>
          </w:tcPr>
          <w:p w14:paraId="6E62AD15">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16"/>
                <w:szCs w:val="16"/>
                <w:u w:val="none"/>
                <w:lang w:val="en-US" w:eastAsia="zh-CN" w:bidi="ar"/>
                <w:woUserID w:val="2"/>
              </w:rPr>
            </w:pPr>
          </w:p>
        </w:tc>
        <w:tc>
          <w:tcPr>
            <w:tcW w:w="1652" w:type="pct"/>
            <w:tcBorders>
              <w:top w:val="nil"/>
              <w:left w:val="nil"/>
              <w:bottom w:val="nil"/>
              <w:right w:val="nil"/>
            </w:tcBorders>
            <w:shd w:val="clear" w:color="auto" w:fill="auto"/>
            <w:noWrap/>
            <w:vAlign w:val="center"/>
          </w:tcPr>
          <w:p w14:paraId="4E383CDE">
            <w:pPr>
              <w:keepNext w:val="0"/>
              <w:keepLines w:val="0"/>
              <w:widowControl/>
              <w:suppressLineNumbers w:val="0"/>
              <w:spacing w:before="0" w:beforeAutospacing="0" w:after="0" w:afterAutospacing="0"/>
              <w:ind w:left="0" w:leftChars="0" w:right="0" w:firstLine="0" w:firstLineChars="0"/>
              <w:jc w:val="left"/>
              <w:textAlignment w:val="center"/>
              <w:rPr>
                <w:rFonts w:hint="eastAsia" w:ascii="Times New Roman" w:hAnsi="Times New Roman" w:eastAsia="宋体" w:cs="Times New Roman"/>
                <w:i w:val="0"/>
                <w:iCs w:val="0"/>
                <w:color w:val="000000"/>
                <w:kern w:val="0"/>
                <w:sz w:val="16"/>
                <w:szCs w:val="16"/>
                <w:u w:val="none"/>
                <w:lang w:val="en-US" w:eastAsia="zh" w:bidi="ar"/>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UART</w:t>
            </w:r>
            <w:r>
              <w:rPr>
                <w:rFonts w:hint="eastAsia" w:ascii="Times New Roman" w:hAnsi="Times New Roman" w:eastAsia="宋体" w:cs="Times New Roman"/>
                <w:i w:val="0"/>
                <w:iCs w:val="0"/>
                <w:color w:val="000000"/>
                <w:kern w:val="0"/>
                <w:sz w:val="16"/>
                <w:szCs w:val="16"/>
                <w:u w:val="none"/>
                <w:lang w:val="en-US" w:eastAsia="zh" w:bidi="ar"/>
                <w:woUserID w:val="2"/>
              </w:rPr>
              <w:t>1,</w:t>
            </w:r>
            <w:r>
              <w:rPr>
                <w:rFonts w:hint="default" w:ascii="Times New Roman" w:hAnsi="Times New Roman" w:eastAsia="宋体" w:cs="Times New Roman"/>
                <w:i w:val="0"/>
                <w:iCs w:val="0"/>
                <w:color w:val="000000"/>
                <w:kern w:val="0"/>
                <w:sz w:val="16"/>
                <w:szCs w:val="16"/>
                <w:u w:val="none"/>
                <w:lang w:val="en-US" w:eastAsia="zh-CN" w:bidi="ar"/>
                <w:woUserID w:val="2"/>
              </w:rPr>
              <w:t>UART</w:t>
            </w:r>
            <w:r>
              <w:rPr>
                <w:rFonts w:hint="eastAsia" w:ascii="Times New Roman" w:hAnsi="Times New Roman" w:cs="Times New Roman"/>
                <w:i w:val="0"/>
                <w:iCs w:val="0"/>
                <w:color w:val="000000"/>
                <w:kern w:val="0"/>
                <w:sz w:val="16"/>
                <w:szCs w:val="16"/>
                <w:u w:val="none"/>
                <w:lang w:val="en-US" w:eastAsia="zh" w:bidi="ar"/>
                <w:woUserID w:val="2"/>
              </w:rPr>
              <w:t>3</w:t>
            </w:r>
            <w:r>
              <w:rPr>
                <w:rFonts w:hint="eastAsia" w:ascii="Times New Roman" w:hAnsi="Times New Roman" w:eastAsia="宋体" w:cs="Times New Roman"/>
                <w:i w:val="0"/>
                <w:iCs w:val="0"/>
                <w:color w:val="000000"/>
                <w:kern w:val="0"/>
                <w:sz w:val="16"/>
                <w:szCs w:val="16"/>
                <w:u w:val="none"/>
                <w:lang w:val="en-US" w:eastAsia="zh" w:bidi="ar"/>
                <w:woUserID w:val="2"/>
              </w:rPr>
              <w:t xml:space="preserve">, </w:t>
            </w:r>
            <w:r>
              <w:rPr>
                <w:rFonts w:hint="default" w:ascii="Times New Roman" w:hAnsi="Times New Roman" w:eastAsia="宋体" w:cs="Times New Roman"/>
                <w:i w:val="0"/>
                <w:iCs w:val="0"/>
                <w:color w:val="000000"/>
                <w:kern w:val="0"/>
                <w:sz w:val="16"/>
                <w:szCs w:val="16"/>
                <w:u w:val="none"/>
                <w:lang w:val="en-US" w:eastAsia="zh-CN" w:bidi="ar"/>
                <w:woUserID w:val="2"/>
              </w:rPr>
              <w:t>UART</w:t>
            </w:r>
            <w:r>
              <w:rPr>
                <w:rFonts w:hint="eastAsia" w:ascii="Times New Roman" w:hAnsi="Times New Roman" w:cs="Times New Roman"/>
                <w:i w:val="0"/>
                <w:iCs w:val="0"/>
                <w:color w:val="000000"/>
                <w:kern w:val="0"/>
                <w:sz w:val="16"/>
                <w:szCs w:val="16"/>
                <w:u w:val="none"/>
                <w:lang w:val="en-US" w:eastAsia="zh" w:bidi="ar"/>
                <w:woUserID w:val="2"/>
              </w:rPr>
              <w:t>4，</w:t>
            </w:r>
            <w:r>
              <w:rPr>
                <w:rFonts w:hint="default" w:ascii="Times New Roman" w:hAnsi="Times New Roman" w:eastAsia="宋体" w:cs="Times New Roman"/>
                <w:i w:val="0"/>
                <w:iCs w:val="0"/>
                <w:color w:val="000000"/>
                <w:kern w:val="0"/>
                <w:sz w:val="16"/>
                <w:szCs w:val="16"/>
                <w:u w:val="none"/>
                <w:lang w:val="en-US" w:eastAsia="zh-CN" w:bidi="ar"/>
                <w:woUserID w:val="2"/>
              </w:rPr>
              <w:t>UART</w:t>
            </w:r>
            <w:r>
              <w:rPr>
                <w:rFonts w:hint="eastAsia" w:ascii="Times New Roman" w:hAnsi="Times New Roman" w:cs="Times New Roman"/>
                <w:i w:val="0"/>
                <w:iCs w:val="0"/>
                <w:color w:val="000000"/>
                <w:kern w:val="0"/>
                <w:sz w:val="16"/>
                <w:szCs w:val="16"/>
                <w:u w:val="none"/>
                <w:lang w:val="en-US" w:eastAsia="zh" w:bidi="ar"/>
                <w:woUserID w:val="2"/>
              </w:rPr>
              <w:t>5，</w:t>
            </w:r>
          </w:p>
        </w:tc>
        <w:tc>
          <w:tcPr>
            <w:tcW w:w="1261" w:type="pct"/>
            <w:tcBorders>
              <w:top w:val="nil"/>
              <w:left w:val="nil"/>
              <w:bottom w:val="nil"/>
              <w:right w:val="nil"/>
            </w:tcBorders>
            <w:shd w:val="clear" w:color="auto" w:fill="FFFFFF"/>
            <w:noWrap/>
            <w:vAlign w:val="center"/>
          </w:tcPr>
          <w:p w14:paraId="6C8C634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16"/>
                <w:szCs w:val="16"/>
                <w:u w:val="none"/>
                <w:lang w:val="en-US" w:eastAsia="zh-CN" w:bidi="ar"/>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INAV</w:t>
            </w:r>
          </w:p>
        </w:tc>
        <w:tc>
          <w:tcPr>
            <w:tcW w:w="1285" w:type="pct"/>
            <w:tcBorders>
              <w:top w:val="nil"/>
              <w:left w:val="nil"/>
              <w:bottom w:val="nil"/>
              <w:right w:val="nil"/>
            </w:tcBorders>
            <w:shd w:val="clear" w:color="auto" w:fill="FFFFFF"/>
            <w:noWrap/>
            <w:vAlign w:val="center"/>
          </w:tcPr>
          <w:p w14:paraId="539E614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kern w:val="0"/>
                <w:sz w:val="16"/>
                <w:szCs w:val="16"/>
                <w:u w:val="none"/>
                <w:lang w:val="en-US" w:eastAsia="zh-CN" w:bidi="ar"/>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支持</w:t>
            </w:r>
          </w:p>
        </w:tc>
      </w:tr>
      <w:tr w14:paraId="0F29CF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vMerge w:val="continue"/>
            <w:tcBorders>
              <w:top w:val="nil"/>
              <w:left w:val="nil"/>
              <w:bottom w:val="nil"/>
              <w:right w:val="nil"/>
            </w:tcBorders>
            <w:shd w:val="clear" w:color="auto" w:fill="B4C7E7"/>
            <w:noWrap/>
            <w:vAlign w:val="center"/>
          </w:tcPr>
          <w:p w14:paraId="50CD3177">
            <w:pPr>
              <w:keepNext w:val="0"/>
              <w:keepLines w:val="0"/>
              <w:suppressLineNumbers w:val="0"/>
              <w:spacing w:before="0" w:beforeAutospacing="0" w:after="0" w:afterAutospacing="0"/>
              <w:ind w:left="0" w:right="0"/>
              <w:jc w:val="left"/>
              <w:rPr>
                <w:rFonts w:hint="default" w:ascii="Times New Roman" w:hAnsi="Times New Roman" w:eastAsia="宋体" w:cs="Times New Roman"/>
                <w:i w:val="0"/>
                <w:iCs w:val="0"/>
                <w:color w:val="000000"/>
                <w:sz w:val="16"/>
                <w:szCs w:val="16"/>
                <w:u w:val="none"/>
                <w:woUserID w:val="2"/>
              </w:rPr>
            </w:pPr>
          </w:p>
        </w:tc>
        <w:tc>
          <w:tcPr>
            <w:tcW w:w="1652" w:type="pct"/>
            <w:tcBorders>
              <w:top w:val="nil"/>
              <w:left w:val="nil"/>
              <w:bottom w:val="nil"/>
              <w:right w:val="nil"/>
            </w:tcBorders>
            <w:shd w:val="clear" w:color="auto" w:fill="B4C7E7"/>
            <w:noWrap/>
            <w:vAlign w:val="center"/>
          </w:tcPr>
          <w:p w14:paraId="2DAD3F48">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UART</w:t>
            </w:r>
            <w:r>
              <w:rPr>
                <w:rFonts w:hint="eastAsia" w:ascii="Times New Roman" w:hAnsi="Times New Roman" w:cs="Times New Roman"/>
                <w:i w:val="0"/>
                <w:iCs w:val="0"/>
                <w:color w:val="000000"/>
                <w:kern w:val="0"/>
                <w:sz w:val="16"/>
                <w:szCs w:val="16"/>
                <w:u w:val="none"/>
                <w:lang w:val="en-US" w:eastAsia="zh" w:bidi="ar"/>
                <w:woUserID w:val="2"/>
              </w:rPr>
              <w:t>6</w:t>
            </w:r>
          </w:p>
        </w:tc>
        <w:tc>
          <w:tcPr>
            <w:tcW w:w="1261" w:type="pct"/>
            <w:tcBorders>
              <w:top w:val="nil"/>
              <w:left w:val="nil"/>
              <w:bottom w:val="nil"/>
              <w:right w:val="nil"/>
            </w:tcBorders>
            <w:shd w:val="clear" w:color="auto" w:fill="B4C7E7"/>
            <w:noWrap/>
            <w:vAlign w:val="center"/>
          </w:tcPr>
          <w:p w14:paraId="405782E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Ardupilot</w:t>
            </w:r>
          </w:p>
        </w:tc>
        <w:tc>
          <w:tcPr>
            <w:tcW w:w="1285" w:type="pct"/>
            <w:tcBorders>
              <w:top w:val="nil"/>
              <w:left w:val="nil"/>
              <w:bottom w:val="nil"/>
              <w:right w:val="nil"/>
            </w:tcBorders>
            <w:shd w:val="clear" w:color="auto" w:fill="B4C7E7"/>
            <w:noWrap/>
            <w:vAlign w:val="center"/>
          </w:tcPr>
          <w:p w14:paraId="018482B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支持</w:t>
            </w:r>
          </w:p>
        </w:tc>
      </w:tr>
      <w:tr w14:paraId="39CDF4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tcBorders>
              <w:top w:val="nil"/>
              <w:left w:val="nil"/>
              <w:bottom w:val="nil"/>
              <w:right w:val="nil"/>
            </w:tcBorders>
            <w:shd w:val="clear" w:color="auto" w:fill="FFFFFF"/>
            <w:noWrap/>
            <w:vAlign w:val="center"/>
          </w:tcPr>
          <w:p w14:paraId="775C169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PWM</w:t>
            </w:r>
          </w:p>
        </w:tc>
        <w:tc>
          <w:tcPr>
            <w:tcW w:w="1652" w:type="pct"/>
            <w:tcBorders>
              <w:top w:val="nil"/>
              <w:left w:val="nil"/>
              <w:bottom w:val="nil"/>
              <w:right w:val="nil"/>
            </w:tcBorders>
            <w:shd w:val="clear" w:color="auto" w:fill="FFFFFF"/>
            <w:noWrap/>
            <w:vAlign w:val="center"/>
          </w:tcPr>
          <w:p w14:paraId="2F340243">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eastAsia" w:ascii="Times New Roman" w:hAnsi="Times New Roman" w:cs="Times New Roman"/>
                <w:i w:val="0"/>
                <w:iCs w:val="0"/>
                <w:color w:val="000000"/>
                <w:sz w:val="16"/>
                <w:szCs w:val="16"/>
                <w:u w:val="none"/>
                <w:lang w:eastAsia="zh"/>
                <w:woUserID w:val="2"/>
              </w:rPr>
              <w:t>基础版6个+高阶版6个，其中一个LED</w:t>
            </w:r>
          </w:p>
        </w:tc>
        <w:tc>
          <w:tcPr>
            <w:tcW w:w="1261" w:type="pct"/>
            <w:tcBorders>
              <w:top w:val="nil"/>
              <w:left w:val="nil"/>
              <w:bottom w:val="nil"/>
              <w:right w:val="nil"/>
            </w:tcBorders>
            <w:shd w:val="clear" w:color="auto" w:fill="FFFFFF"/>
            <w:noWrap/>
            <w:vAlign w:val="center"/>
          </w:tcPr>
          <w:p w14:paraId="1B5A08A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PX4</w:t>
            </w:r>
          </w:p>
        </w:tc>
        <w:tc>
          <w:tcPr>
            <w:tcW w:w="1285" w:type="pct"/>
            <w:tcBorders>
              <w:top w:val="nil"/>
              <w:left w:val="nil"/>
              <w:bottom w:val="nil"/>
              <w:right w:val="nil"/>
            </w:tcBorders>
            <w:shd w:val="clear" w:color="auto" w:fill="FFFFFF"/>
            <w:noWrap/>
            <w:vAlign w:val="center"/>
          </w:tcPr>
          <w:p w14:paraId="499E0DC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不支持</w:t>
            </w:r>
          </w:p>
        </w:tc>
      </w:tr>
      <w:tr w14:paraId="2828C7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tcBorders>
              <w:top w:val="nil"/>
              <w:left w:val="nil"/>
              <w:bottom w:val="nil"/>
              <w:right w:val="nil"/>
            </w:tcBorders>
            <w:shd w:val="clear" w:color="auto" w:fill="B4C7E7"/>
            <w:noWrap/>
            <w:vAlign w:val="center"/>
          </w:tcPr>
          <w:p w14:paraId="5B38489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I2C</w:t>
            </w:r>
          </w:p>
        </w:tc>
        <w:tc>
          <w:tcPr>
            <w:tcW w:w="1652" w:type="pct"/>
            <w:tcBorders>
              <w:top w:val="nil"/>
              <w:left w:val="nil"/>
              <w:bottom w:val="nil"/>
              <w:right w:val="nil"/>
            </w:tcBorders>
            <w:shd w:val="clear" w:color="auto" w:fill="B4C7E7"/>
            <w:noWrap/>
            <w:vAlign w:val="center"/>
          </w:tcPr>
          <w:p w14:paraId="0F3908D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1</w:t>
            </w:r>
          </w:p>
        </w:tc>
        <w:tc>
          <w:tcPr>
            <w:tcW w:w="2547" w:type="pct"/>
            <w:gridSpan w:val="2"/>
            <w:vMerge w:val="restart"/>
            <w:tcBorders>
              <w:top w:val="nil"/>
              <w:left w:val="nil"/>
              <w:bottom w:val="nil"/>
              <w:right w:val="nil"/>
            </w:tcBorders>
            <w:shd w:val="clear" w:color="auto" w:fill="auto"/>
            <w:noWrap/>
            <w:vAlign w:val="center"/>
          </w:tcPr>
          <w:p w14:paraId="18F40BD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p>
        </w:tc>
      </w:tr>
      <w:tr w14:paraId="78D8E0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94" w:hRule="atLeast"/>
        </w:trPr>
        <w:tc>
          <w:tcPr>
            <w:tcW w:w="800" w:type="pct"/>
            <w:tcBorders>
              <w:top w:val="nil"/>
              <w:left w:val="nil"/>
              <w:bottom w:val="nil"/>
              <w:right w:val="nil"/>
            </w:tcBorders>
            <w:shd w:val="clear" w:color="auto" w:fill="FFFFFF"/>
            <w:noWrap/>
            <w:vAlign w:val="center"/>
          </w:tcPr>
          <w:p w14:paraId="28DEB6A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电流 ADC 采样</w:t>
            </w:r>
          </w:p>
        </w:tc>
        <w:tc>
          <w:tcPr>
            <w:tcW w:w="1652" w:type="pct"/>
            <w:tcBorders>
              <w:top w:val="nil"/>
              <w:left w:val="nil"/>
              <w:bottom w:val="nil"/>
              <w:right w:val="nil"/>
            </w:tcBorders>
            <w:shd w:val="clear" w:color="auto" w:fill="FFFFFF"/>
            <w:noWrap/>
            <w:vAlign w:val="center"/>
          </w:tcPr>
          <w:p w14:paraId="7568F93D">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支持</w:t>
            </w:r>
            <w:r>
              <w:rPr>
                <w:rFonts w:hint="eastAsia" w:ascii="Times New Roman" w:hAnsi="Times New Roman" w:cs="Times New Roman"/>
                <w:i w:val="0"/>
                <w:iCs w:val="0"/>
                <w:color w:val="000000"/>
                <w:kern w:val="0"/>
                <w:sz w:val="16"/>
                <w:szCs w:val="16"/>
                <w:u w:val="none"/>
                <w:lang w:val="en-US" w:eastAsia="zh" w:bidi="ar"/>
                <w:woUserID w:val="2"/>
              </w:rPr>
              <w:t>，持续40A，瞬间80A</w:t>
            </w:r>
          </w:p>
        </w:tc>
        <w:tc>
          <w:tcPr>
            <w:tcW w:w="2547" w:type="pct"/>
            <w:gridSpan w:val="2"/>
            <w:vMerge w:val="continue"/>
            <w:tcBorders>
              <w:top w:val="nil"/>
              <w:left w:val="nil"/>
              <w:bottom w:val="nil"/>
              <w:right w:val="nil"/>
            </w:tcBorders>
            <w:shd w:val="clear" w:color="auto" w:fill="auto"/>
            <w:noWrap/>
            <w:vAlign w:val="center"/>
          </w:tcPr>
          <w:p w14:paraId="456D22C1">
            <w:pPr>
              <w:keepNext w:val="0"/>
              <w:keepLines w:val="0"/>
              <w:suppressLineNumbers w:val="0"/>
              <w:spacing w:before="0" w:beforeAutospacing="0" w:after="0" w:afterAutospacing="0"/>
              <w:ind w:left="0" w:right="0"/>
              <w:jc w:val="left"/>
              <w:rPr>
                <w:rFonts w:hint="default" w:ascii="Times New Roman" w:hAnsi="Times New Roman" w:eastAsia="宋体" w:cs="Times New Roman"/>
                <w:i w:val="0"/>
                <w:iCs w:val="0"/>
                <w:color w:val="000000"/>
                <w:sz w:val="16"/>
                <w:szCs w:val="16"/>
                <w:u w:val="none"/>
                <w:woUserID w:val="2"/>
              </w:rPr>
            </w:pPr>
          </w:p>
        </w:tc>
      </w:tr>
      <w:tr w14:paraId="6B1720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94" w:hRule="atLeast"/>
        </w:trPr>
        <w:tc>
          <w:tcPr>
            <w:tcW w:w="800" w:type="pct"/>
            <w:tcBorders>
              <w:top w:val="nil"/>
              <w:left w:val="nil"/>
              <w:bottom w:val="nil"/>
              <w:right w:val="nil"/>
            </w:tcBorders>
            <w:shd w:val="clear" w:color="auto" w:fill="B4C7E7"/>
            <w:noWrap/>
            <w:vAlign w:val="center"/>
          </w:tcPr>
          <w:p w14:paraId="42729EC9">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SWD调试</w:t>
            </w:r>
          </w:p>
        </w:tc>
        <w:tc>
          <w:tcPr>
            <w:tcW w:w="1652" w:type="pct"/>
            <w:tcBorders>
              <w:top w:val="nil"/>
              <w:left w:val="nil"/>
              <w:bottom w:val="nil"/>
              <w:right w:val="nil"/>
            </w:tcBorders>
            <w:shd w:val="clear" w:color="auto" w:fill="B4C7E7"/>
            <w:noWrap/>
            <w:vAlign w:val="center"/>
          </w:tcPr>
          <w:p w14:paraId="6DAAA69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无</w:t>
            </w:r>
          </w:p>
        </w:tc>
        <w:tc>
          <w:tcPr>
            <w:tcW w:w="2547" w:type="pct"/>
            <w:gridSpan w:val="2"/>
            <w:tcBorders>
              <w:top w:val="nil"/>
              <w:left w:val="nil"/>
              <w:bottom w:val="nil"/>
              <w:right w:val="nil"/>
            </w:tcBorders>
            <w:shd w:val="clear" w:color="auto" w:fill="4472C4"/>
            <w:noWrap/>
            <w:vAlign w:val="center"/>
          </w:tcPr>
          <w:p w14:paraId="04EC90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sz w:val="24"/>
                <w:szCs w:val="24"/>
                <w:u w:val="none"/>
                <w:woUserID w:val="2"/>
              </w:rPr>
            </w:pPr>
            <w:r>
              <w:rPr>
                <w:rFonts w:hint="default" w:ascii="Times New Roman" w:hAnsi="Times New Roman" w:eastAsia="宋体" w:cs="Times New Roman"/>
                <w:b/>
                <w:bCs/>
                <w:i w:val="0"/>
                <w:iCs w:val="0"/>
                <w:color w:val="FFFFFF"/>
                <w:kern w:val="0"/>
                <w:sz w:val="20"/>
                <w:szCs w:val="20"/>
                <w:u w:val="none"/>
                <w:lang w:val="en-US" w:eastAsia="zh-CN" w:bidi="ar"/>
                <w:woUserID w:val="2"/>
              </w:rPr>
              <w:t>工作环境</w:t>
            </w:r>
          </w:p>
        </w:tc>
      </w:tr>
      <w:tr w14:paraId="553E7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tcBorders>
              <w:top w:val="nil"/>
              <w:left w:val="nil"/>
              <w:bottom w:val="nil"/>
              <w:right w:val="nil"/>
            </w:tcBorders>
            <w:shd w:val="clear" w:color="auto" w:fill="FFFFFF"/>
            <w:noWrap/>
            <w:vAlign w:val="center"/>
          </w:tcPr>
          <w:p w14:paraId="5D767F8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蜂鸣器接口</w:t>
            </w:r>
          </w:p>
        </w:tc>
        <w:tc>
          <w:tcPr>
            <w:tcW w:w="1652" w:type="pct"/>
            <w:tcBorders>
              <w:top w:val="nil"/>
              <w:left w:val="nil"/>
              <w:bottom w:val="nil"/>
              <w:right w:val="nil"/>
            </w:tcBorders>
            <w:shd w:val="clear" w:color="auto" w:fill="FFFFFF"/>
            <w:noWrap/>
            <w:vAlign w:val="center"/>
          </w:tcPr>
          <w:p w14:paraId="3E0CB615">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eastAsia" w:ascii="Times New Roman" w:hAnsi="Times New Roman" w:cs="Times New Roman"/>
                <w:i w:val="0"/>
                <w:iCs w:val="0"/>
                <w:color w:val="000000"/>
                <w:sz w:val="16"/>
                <w:szCs w:val="16"/>
                <w:u w:val="none"/>
                <w:lang w:eastAsia="zh"/>
                <w:woUserID w:val="2"/>
              </w:rPr>
              <w:t>有，支持无源蜂鸣器</w:t>
            </w:r>
          </w:p>
        </w:tc>
        <w:tc>
          <w:tcPr>
            <w:tcW w:w="1261" w:type="pct"/>
            <w:tcBorders>
              <w:top w:val="nil"/>
              <w:left w:val="nil"/>
              <w:bottom w:val="nil"/>
              <w:right w:val="nil"/>
            </w:tcBorders>
            <w:shd w:val="clear" w:color="auto" w:fill="B4C7E7"/>
            <w:noWrap/>
            <w:vAlign w:val="center"/>
          </w:tcPr>
          <w:p w14:paraId="084E8BF3">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VBAT供电范围</w:t>
            </w:r>
          </w:p>
        </w:tc>
        <w:tc>
          <w:tcPr>
            <w:tcW w:w="1285" w:type="pct"/>
            <w:tcBorders>
              <w:top w:val="nil"/>
              <w:left w:val="nil"/>
              <w:bottom w:val="nil"/>
              <w:right w:val="nil"/>
            </w:tcBorders>
            <w:shd w:val="clear" w:color="auto" w:fill="B4C7E7"/>
            <w:noWrap/>
            <w:vAlign w:val="center"/>
          </w:tcPr>
          <w:p w14:paraId="59E828B7">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7-28V DC IN  2-6S LiPo</w:t>
            </w:r>
          </w:p>
        </w:tc>
      </w:tr>
      <w:tr w14:paraId="262A3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tcBorders>
              <w:top w:val="nil"/>
              <w:left w:val="nil"/>
              <w:bottom w:val="nil"/>
              <w:right w:val="nil"/>
            </w:tcBorders>
            <w:shd w:val="clear" w:color="auto" w:fill="B4C7E7"/>
            <w:noWrap/>
            <w:vAlign w:val="center"/>
          </w:tcPr>
          <w:p w14:paraId="65F4F67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LED灯带接口</w:t>
            </w:r>
          </w:p>
        </w:tc>
        <w:tc>
          <w:tcPr>
            <w:tcW w:w="1652" w:type="pct"/>
            <w:tcBorders>
              <w:top w:val="nil"/>
              <w:left w:val="nil"/>
              <w:bottom w:val="nil"/>
              <w:right w:val="nil"/>
            </w:tcBorders>
            <w:shd w:val="clear" w:color="auto" w:fill="B4C7E7"/>
            <w:noWrap/>
            <w:vAlign w:val="center"/>
          </w:tcPr>
          <w:p w14:paraId="52E2B5F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支持WS2812</w:t>
            </w:r>
          </w:p>
        </w:tc>
        <w:tc>
          <w:tcPr>
            <w:tcW w:w="1261" w:type="pct"/>
            <w:tcBorders>
              <w:top w:val="nil"/>
              <w:left w:val="nil"/>
              <w:bottom w:val="nil"/>
              <w:right w:val="nil"/>
            </w:tcBorders>
            <w:shd w:val="clear" w:color="auto" w:fill="auto"/>
            <w:noWrap/>
            <w:vAlign w:val="center"/>
          </w:tcPr>
          <w:p w14:paraId="2240A75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电源输入</w:t>
            </w:r>
          </w:p>
        </w:tc>
        <w:tc>
          <w:tcPr>
            <w:tcW w:w="1285" w:type="pct"/>
            <w:tcBorders>
              <w:top w:val="nil"/>
              <w:left w:val="nil"/>
              <w:bottom w:val="nil"/>
              <w:right w:val="nil"/>
            </w:tcBorders>
            <w:shd w:val="clear" w:color="auto" w:fill="auto"/>
            <w:noWrap/>
            <w:vAlign w:val="center"/>
          </w:tcPr>
          <w:p w14:paraId="0B39052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同VBAT供电范围</w:t>
            </w:r>
          </w:p>
        </w:tc>
      </w:tr>
      <w:tr w14:paraId="2A750F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tcBorders>
              <w:top w:val="nil"/>
              <w:left w:val="nil"/>
              <w:bottom w:val="nil"/>
              <w:right w:val="nil"/>
            </w:tcBorders>
            <w:shd w:val="clear" w:color="auto" w:fill="FFFFFF"/>
            <w:noWrap/>
            <w:vAlign w:val="center"/>
          </w:tcPr>
          <w:p w14:paraId="0030944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USB-TYPE-C</w:t>
            </w:r>
          </w:p>
        </w:tc>
        <w:tc>
          <w:tcPr>
            <w:tcW w:w="1652" w:type="pct"/>
            <w:tcBorders>
              <w:top w:val="nil"/>
              <w:left w:val="nil"/>
              <w:bottom w:val="nil"/>
              <w:right w:val="nil"/>
            </w:tcBorders>
            <w:shd w:val="clear" w:color="auto" w:fill="FFFFFF"/>
            <w:noWrap/>
            <w:vAlign w:val="center"/>
          </w:tcPr>
          <w:p w14:paraId="08AED991">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eastAsia" w:ascii="Times New Roman" w:hAnsi="Times New Roman" w:cs="Times New Roman"/>
                <w:i w:val="0"/>
                <w:iCs w:val="0"/>
                <w:color w:val="000000"/>
                <w:sz w:val="16"/>
                <w:szCs w:val="16"/>
                <w:u w:val="none"/>
                <w:lang w:eastAsia="zh"/>
                <w:woUserID w:val="2"/>
              </w:rPr>
              <w:t>外置USB小板</w:t>
            </w:r>
          </w:p>
        </w:tc>
        <w:tc>
          <w:tcPr>
            <w:tcW w:w="1261" w:type="pct"/>
            <w:tcBorders>
              <w:top w:val="nil"/>
              <w:left w:val="nil"/>
              <w:bottom w:val="nil"/>
              <w:right w:val="nil"/>
            </w:tcBorders>
            <w:shd w:val="clear" w:color="auto" w:fill="B4C7E7"/>
            <w:noWrap/>
            <w:vAlign w:val="center"/>
          </w:tcPr>
          <w:p w14:paraId="48E66D2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工作温度范围</w:t>
            </w:r>
          </w:p>
        </w:tc>
        <w:tc>
          <w:tcPr>
            <w:tcW w:w="1285" w:type="pct"/>
            <w:tcBorders>
              <w:top w:val="nil"/>
              <w:left w:val="nil"/>
              <w:bottom w:val="nil"/>
              <w:right w:val="nil"/>
            </w:tcBorders>
            <w:shd w:val="clear" w:color="auto" w:fill="B4C7E7"/>
            <w:noWrap/>
            <w:vAlign w:val="center"/>
          </w:tcPr>
          <w:p w14:paraId="740120FA">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-10-100℃</w:t>
            </w:r>
          </w:p>
        </w:tc>
      </w:tr>
      <w:tr w14:paraId="1A7382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tcBorders>
              <w:top w:val="nil"/>
              <w:left w:val="nil"/>
              <w:bottom w:val="nil"/>
              <w:right w:val="nil"/>
            </w:tcBorders>
            <w:shd w:val="clear" w:color="auto" w:fill="B4C7E7"/>
            <w:noWrap/>
            <w:vAlign w:val="center"/>
          </w:tcPr>
          <w:p w14:paraId="7CD7A0E8">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黑匣子存储</w:t>
            </w:r>
          </w:p>
        </w:tc>
        <w:tc>
          <w:tcPr>
            <w:tcW w:w="1652" w:type="pct"/>
            <w:tcBorders>
              <w:top w:val="nil"/>
              <w:left w:val="nil"/>
              <w:bottom w:val="nil"/>
              <w:right w:val="nil"/>
            </w:tcBorders>
            <w:shd w:val="clear" w:color="auto" w:fill="B4C7E7"/>
            <w:noWrap/>
            <w:vAlign w:val="center"/>
          </w:tcPr>
          <w:p w14:paraId="1EAB173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eastAsia" w:ascii="Times New Roman" w:hAnsi="Times New Roman" w:cs="Times New Roman"/>
                <w:i w:val="0"/>
                <w:iCs w:val="0"/>
                <w:color w:val="000000"/>
                <w:kern w:val="0"/>
                <w:sz w:val="16"/>
                <w:szCs w:val="16"/>
                <w:u w:val="none"/>
                <w:lang w:val="en-US" w:eastAsia="zh" w:bidi="ar"/>
                <w:woUserID w:val="2"/>
              </w:rPr>
              <w:t>外接TF卡模块，可用容量4-8GB，最高支持32GB</w:t>
            </w:r>
          </w:p>
        </w:tc>
        <w:tc>
          <w:tcPr>
            <w:tcW w:w="1261" w:type="pct"/>
            <w:tcBorders>
              <w:top w:val="nil"/>
              <w:left w:val="nil"/>
              <w:bottom w:val="nil"/>
              <w:right w:val="nil"/>
            </w:tcBorders>
            <w:shd w:val="clear" w:color="auto" w:fill="auto"/>
            <w:noWrap/>
            <w:vAlign w:val="center"/>
          </w:tcPr>
          <w:p w14:paraId="57056D02">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存储温度范围</w:t>
            </w:r>
          </w:p>
        </w:tc>
        <w:tc>
          <w:tcPr>
            <w:tcW w:w="1285" w:type="pct"/>
            <w:tcBorders>
              <w:top w:val="nil"/>
              <w:left w:val="nil"/>
              <w:bottom w:val="nil"/>
              <w:right w:val="nil"/>
            </w:tcBorders>
            <w:shd w:val="clear" w:color="auto" w:fill="auto"/>
            <w:noWrap/>
            <w:vAlign w:val="center"/>
          </w:tcPr>
          <w:p w14:paraId="38DD731F">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0-40℃</w:t>
            </w:r>
          </w:p>
        </w:tc>
      </w:tr>
      <w:tr w14:paraId="0B7486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800" w:type="pct"/>
            <w:vMerge w:val="restart"/>
            <w:tcBorders>
              <w:top w:val="nil"/>
              <w:left w:val="nil"/>
              <w:bottom w:val="nil"/>
              <w:right w:val="nil"/>
            </w:tcBorders>
            <w:shd w:val="clear" w:color="auto" w:fill="FFFFFF"/>
            <w:noWrap/>
            <w:vAlign w:val="center"/>
          </w:tcPr>
          <w:p w14:paraId="69039786">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16"/>
                <w:szCs w:val="16"/>
                <w:u w:val="none"/>
                <w:woUserID w:val="2"/>
              </w:rPr>
            </w:pPr>
            <w:r>
              <w:rPr>
                <w:rFonts w:hint="default" w:ascii="Times New Roman" w:hAnsi="Times New Roman" w:eastAsia="宋体" w:cs="Times New Roman"/>
                <w:i w:val="0"/>
                <w:iCs w:val="0"/>
                <w:color w:val="000000"/>
                <w:kern w:val="0"/>
                <w:sz w:val="16"/>
                <w:szCs w:val="16"/>
                <w:u w:val="none"/>
                <w:lang w:val="en-US" w:eastAsia="zh-CN" w:bidi="ar"/>
                <w:woUserID w:val="2"/>
              </w:rPr>
              <w:t>SBUS</w:t>
            </w:r>
          </w:p>
        </w:tc>
        <w:tc>
          <w:tcPr>
            <w:tcW w:w="1652" w:type="pct"/>
            <w:tcBorders>
              <w:top w:val="nil"/>
              <w:left w:val="nil"/>
              <w:bottom w:val="nil"/>
              <w:right w:val="nil"/>
            </w:tcBorders>
            <w:shd w:val="clear" w:color="auto" w:fill="FFFFFF"/>
            <w:noWrap/>
            <w:vAlign w:val="center"/>
          </w:tcPr>
          <w:p w14:paraId="3ACF482D">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eastAsia" w:ascii="Times New Roman" w:hAnsi="Times New Roman" w:cs="Times New Roman"/>
                <w:i w:val="0"/>
                <w:iCs w:val="0"/>
                <w:color w:val="000000"/>
                <w:sz w:val="16"/>
                <w:szCs w:val="16"/>
                <w:u w:val="none"/>
                <w:lang w:eastAsia="zh"/>
                <w:woUserID w:val="2"/>
              </w:rPr>
              <w:t>飞控内置反向器</w:t>
            </w:r>
          </w:p>
        </w:tc>
        <w:tc>
          <w:tcPr>
            <w:tcW w:w="1261" w:type="pct"/>
            <w:tcBorders>
              <w:top w:val="nil"/>
              <w:left w:val="nil"/>
              <w:bottom w:val="nil"/>
              <w:right w:val="nil"/>
            </w:tcBorders>
            <w:shd w:val="clear" w:color="auto" w:fill="FFFFFF"/>
            <w:noWrap/>
            <w:vAlign w:val="center"/>
          </w:tcPr>
          <w:p w14:paraId="1763A066">
            <w:pPr>
              <w:keepNext w:val="0"/>
              <w:keepLines w:val="0"/>
              <w:suppressLineNumbers w:val="0"/>
              <w:spacing w:before="0" w:beforeAutospacing="0" w:after="0" w:afterAutospacing="0"/>
              <w:ind w:left="0" w:right="0"/>
              <w:jc w:val="left"/>
              <w:rPr>
                <w:rFonts w:hint="default" w:ascii="Times New Roman" w:hAnsi="Times New Roman" w:eastAsia="宋体" w:cs="Times New Roman"/>
                <w:i w:val="0"/>
                <w:iCs w:val="0"/>
                <w:color w:val="000000"/>
                <w:sz w:val="16"/>
                <w:szCs w:val="16"/>
                <w:u w:val="none"/>
                <w:woUserID w:val="2"/>
              </w:rPr>
            </w:pPr>
          </w:p>
        </w:tc>
        <w:tc>
          <w:tcPr>
            <w:tcW w:w="1285" w:type="pct"/>
            <w:tcBorders>
              <w:top w:val="nil"/>
              <w:left w:val="nil"/>
              <w:bottom w:val="nil"/>
              <w:right w:val="nil"/>
            </w:tcBorders>
            <w:shd w:val="clear" w:color="auto" w:fill="auto"/>
            <w:noWrap/>
            <w:vAlign w:val="center"/>
          </w:tcPr>
          <w:p w14:paraId="5F459E92">
            <w:pPr>
              <w:keepNext w:val="0"/>
              <w:keepLines w:val="0"/>
              <w:suppressLineNumbers w:val="0"/>
              <w:spacing w:before="0" w:beforeAutospacing="0" w:after="0" w:afterAutospacing="0"/>
              <w:ind w:left="0" w:right="0"/>
              <w:rPr>
                <w:rFonts w:hint="default" w:ascii="Times New Roman" w:hAnsi="Times New Roman" w:eastAsia="宋体" w:cs="Times New Roman"/>
                <w:i w:val="0"/>
                <w:iCs w:val="0"/>
                <w:color w:val="000000"/>
                <w:sz w:val="18"/>
                <w:szCs w:val="18"/>
                <w:u w:val="none"/>
                <w:woUserID w:val="2"/>
              </w:rPr>
            </w:pPr>
          </w:p>
        </w:tc>
      </w:tr>
      <w:tr w14:paraId="0105C6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7" w:hRule="atLeast"/>
        </w:trPr>
        <w:tc>
          <w:tcPr>
            <w:tcW w:w="800" w:type="pct"/>
            <w:vMerge w:val="continue"/>
            <w:tcBorders>
              <w:top w:val="nil"/>
              <w:left w:val="nil"/>
              <w:bottom w:val="nil"/>
              <w:right w:val="nil"/>
            </w:tcBorders>
            <w:shd w:val="clear" w:color="auto" w:fill="FFFFFF"/>
            <w:noWrap/>
            <w:vAlign w:val="center"/>
          </w:tcPr>
          <w:p w14:paraId="6F0CBD1C">
            <w:pPr>
              <w:keepNext w:val="0"/>
              <w:keepLines w:val="0"/>
              <w:widowControl/>
              <w:suppressLineNumbers w:val="0"/>
              <w:spacing w:before="0" w:beforeAutospacing="0" w:after="0" w:afterAutospacing="0"/>
              <w:ind w:left="0" w:leftChars="0" w:right="0" w:firstLine="0" w:firstLineChars="0"/>
              <w:jc w:val="left"/>
              <w:textAlignment w:val="center"/>
              <w:rPr>
                <w:rFonts w:hint="default" w:ascii="Times New Roman" w:hAnsi="Times New Roman" w:eastAsia="宋体" w:cs="Times New Roman"/>
                <w:i w:val="0"/>
                <w:iCs w:val="0"/>
                <w:color w:val="000000"/>
                <w:kern w:val="0"/>
                <w:sz w:val="16"/>
                <w:szCs w:val="16"/>
                <w:u w:val="none"/>
                <w:lang w:val="en-US" w:eastAsia="zh-CN" w:bidi="ar"/>
                <w:woUserID w:val="2"/>
              </w:rPr>
            </w:pPr>
          </w:p>
        </w:tc>
        <w:tc>
          <w:tcPr>
            <w:tcW w:w="1652" w:type="pct"/>
            <w:tcBorders>
              <w:top w:val="nil"/>
              <w:left w:val="nil"/>
              <w:bottom w:val="nil"/>
              <w:right w:val="nil"/>
            </w:tcBorders>
            <w:shd w:val="clear" w:color="auto" w:fill="FFFFFF"/>
            <w:noWrap/>
            <w:vAlign w:val="center"/>
          </w:tcPr>
          <w:p w14:paraId="0579285C">
            <w:pPr>
              <w:keepNext w:val="0"/>
              <w:keepLines w:val="0"/>
              <w:widowControl/>
              <w:suppressLineNumbers w:val="0"/>
              <w:spacing w:before="0" w:beforeAutospacing="0" w:after="0" w:afterAutospacing="0"/>
              <w:ind w:left="0" w:leftChars="0" w:right="0" w:firstLine="0" w:firstLineChars="0"/>
              <w:jc w:val="left"/>
              <w:textAlignment w:val="center"/>
              <w:rPr>
                <w:rFonts w:hint="eastAsia" w:ascii="Times New Roman" w:hAnsi="Times New Roman" w:eastAsia="宋体" w:cs="Times New Roman"/>
                <w:i w:val="0"/>
                <w:iCs w:val="0"/>
                <w:color w:val="000000"/>
                <w:sz w:val="16"/>
                <w:szCs w:val="16"/>
                <w:u w:val="none"/>
                <w:lang w:eastAsia="zh"/>
                <w:woUserID w:val="2"/>
              </w:rPr>
            </w:pPr>
            <w:r>
              <w:rPr>
                <w:rFonts w:hint="eastAsia" w:ascii="Times New Roman" w:hAnsi="Times New Roman" w:eastAsia="宋体" w:cs="Times New Roman"/>
                <w:i w:val="0"/>
                <w:iCs w:val="0"/>
                <w:color w:val="000000"/>
                <w:kern w:val="0"/>
                <w:sz w:val="16"/>
                <w:szCs w:val="16"/>
                <w:u w:val="none"/>
                <w:lang w:val="en-US" w:eastAsia="zh" w:bidi="ar"/>
                <w:woUserID w:val="2"/>
              </w:rPr>
              <w:t>连接至任意</w:t>
            </w:r>
            <w:r>
              <w:rPr>
                <w:rFonts w:hint="default" w:ascii="Times New Roman" w:hAnsi="Times New Roman" w:cs="Times New Roman"/>
                <w:i w:val="0"/>
                <w:iCs w:val="0"/>
                <w:color w:val="000000"/>
                <w:kern w:val="0"/>
                <w:sz w:val="16"/>
                <w:szCs w:val="16"/>
                <w:u w:val="none"/>
                <w:lang w:val="en-US" w:eastAsia="zh" w:bidi="ar"/>
                <w:woUserID w:val="2"/>
              </w:rPr>
              <w:t>UART</w:t>
            </w:r>
            <w:r>
              <w:rPr>
                <w:rFonts w:hint="eastAsia" w:ascii="Times New Roman" w:hAnsi="Times New Roman" w:cs="Times New Roman"/>
                <w:i w:val="0"/>
                <w:iCs w:val="0"/>
                <w:color w:val="000000"/>
                <w:kern w:val="0"/>
                <w:sz w:val="16"/>
                <w:szCs w:val="16"/>
                <w:u w:val="none"/>
                <w:lang w:val="en-US" w:eastAsia="zh" w:bidi="ar"/>
                <w:woUserID w:val="2"/>
              </w:rPr>
              <w:t>2　</w:t>
            </w:r>
            <w:r>
              <w:rPr>
                <w:rFonts w:hint="eastAsia" w:ascii="Times New Roman" w:hAnsi="Times New Roman" w:eastAsia="宋体" w:cs="Times New Roman"/>
                <w:i w:val="0"/>
                <w:iCs w:val="0"/>
                <w:color w:val="000000"/>
                <w:kern w:val="0"/>
                <w:sz w:val="16"/>
                <w:szCs w:val="16"/>
                <w:u w:val="none"/>
                <w:lang w:val="en-US" w:eastAsia="zh" w:bidi="ar"/>
                <w:woUserID w:val="2"/>
              </w:rPr>
              <w:t>RX接口</w:t>
            </w:r>
          </w:p>
        </w:tc>
        <w:tc>
          <w:tcPr>
            <w:tcW w:w="1261" w:type="pct"/>
            <w:tcBorders>
              <w:top w:val="nil"/>
              <w:left w:val="nil"/>
              <w:bottom w:val="nil"/>
              <w:right w:val="nil"/>
            </w:tcBorders>
            <w:shd w:val="clear" w:color="auto" w:fill="FFFFFF"/>
            <w:noWrap/>
            <w:vAlign w:val="center"/>
          </w:tcPr>
          <w:p w14:paraId="0A4F1AA4">
            <w:pPr>
              <w:keepNext w:val="0"/>
              <w:keepLines w:val="0"/>
              <w:suppressLineNumbers w:val="0"/>
              <w:spacing w:before="0" w:beforeAutospacing="0" w:after="0" w:afterAutospacing="0"/>
              <w:ind w:left="0" w:leftChars="0" w:right="0" w:firstLine="0" w:firstLineChars="0"/>
              <w:jc w:val="left"/>
              <w:rPr>
                <w:rFonts w:hint="default" w:ascii="Times New Roman" w:hAnsi="Times New Roman" w:eastAsia="宋体" w:cs="Times New Roman"/>
                <w:i w:val="0"/>
                <w:iCs w:val="0"/>
                <w:color w:val="000000"/>
                <w:sz w:val="16"/>
                <w:szCs w:val="16"/>
                <w:u w:val="none"/>
                <w:woUserID w:val="2"/>
              </w:rPr>
            </w:pPr>
          </w:p>
        </w:tc>
        <w:tc>
          <w:tcPr>
            <w:tcW w:w="1285" w:type="pct"/>
            <w:tcBorders>
              <w:top w:val="nil"/>
              <w:left w:val="nil"/>
              <w:bottom w:val="nil"/>
              <w:right w:val="nil"/>
            </w:tcBorders>
            <w:shd w:val="clear" w:color="auto" w:fill="auto"/>
            <w:noWrap/>
            <w:vAlign w:val="center"/>
          </w:tcPr>
          <w:p w14:paraId="5156E4D9">
            <w:pPr>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i w:val="0"/>
                <w:iCs w:val="0"/>
                <w:color w:val="000000"/>
                <w:sz w:val="18"/>
                <w:szCs w:val="18"/>
                <w:u w:val="none"/>
                <w:woUserID w:val="2"/>
              </w:rPr>
            </w:pPr>
          </w:p>
        </w:tc>
      </w:tr>
    </w:tbl>
    <w:p w14:paraId="34E5D05F">
      <w:pPr>
        <w:ind w:firstLine="641" w:firstLineChars="200"/>
        <w:jc w:val="left"/>
        <w:rPr>
          <w:rFonts w:hint="default" w:eastAsia="宋体"/>
          <w:b/>
          <w:bCs/>
          <w:sz w:val="32"/>
          <w:szCs w:val="36"/>
          <w:lang w:eastAsia="zh-CN"/>
        </w:rPr>
      </w:pPr>
      <w:r>
        <w:rPr>
          <w:rFonts w:hint="default" w:eastAsia="宋体"/>
          <w:b/>
          <w:bCs/>
          <w:sz w:val="32"/>
          <w:szCs w:val="36"/>
          <w:lang w:eastAsia="zh-CN"/>
        </w:rPr>
        <w:drawing>
          <wp:inline distT="0" distB="0" distL="114300" distR="114300">
            <wp:extent cx="5694680" cy="4639310"/>
            <wp:effectExtent l="0" t="0" r="1270" b="889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3"/>
                    <a:stretch>
                      <a:fillRect/>
                    </a:stretch>
                  </pic:blipFill>
                  <pic:spPr>
                    <a:xfrm>
                      <a:off x="0" y="0"/>
                      <a:ext cx="5694680" cy="4639310"/>
                    </a:xfrm>
                    <a:prstGeom prst="rect">
                      <a:avLst/>
                    </a:prstGeom>
                  </pic:spPr>
                </pic:pic>
              </a:graphicData>
            </a:graphic>
          </wp:inline>
        </w:drawing>
      </w:r>
    </w:p>
    <w:p w14:paraId="6AC8030C">
      <w:pPr>
        <w:ind w:firstLine="480" w:firstLineChars="200"/>
        <w:jc w:val="center"/>
        <w:rPr>
          <w:rFonts w:hint="default"/>
          <w:b/>
          <w:bCs/>
          <w:sz w:val="24"/>
          <w:szCs w:val="24"/>
          <w:lang w:val="en-US" w:eastAsia="zh-CN"/>
        </w:rPr>
      </w:pPr>
      <w:r>
        <w:rPr>
          <w:rFonts w:hint="eastAsia"/>
          <w:b/>
          <w:bCs/>
          <w:sz w:val="24"/>
          <w:szCs w:val="24"/>
          <w:lang w:val="en-US" w:eastAsia="zh-CN"/>
        </w:rPr>
        <w:t>高阶套餐--飞控完全体</w:t>
      </w:r>
    </w:p>
    <w:p w14:paraId="6AFBC271">
      <w:pPr>
        <w:pStyle w:val="4"/>
        <w:numPr>
          <w:ilvl w:val="0"/>
          <w:numId w:val="2"/>
        </w:numPr>
        <w:bidi w:val="0"/>
        <w:ind w:left="425" w:leftChars="0" w:firstLine="641" w:firstLineChars="200"/>
        <w:rPr>
          <w:rFonts w:hint="default"/>
          <w:lang w:val="en-US" w:eastAsia="zh-CN"/>
        </w:rPr>
      </w:pPr>
      <w:bookmarkStart w:id="11" w:name="_Toc448416143"/>
      <w:r>
        <w:rPr>
          <w:rFonts w:hint="eastAsia"/>
          <w:lang w:val="en-US" w:eastAsia="zh-CN"/>
        </w:rPr>
        <w:t>产品特点</w:t>
      </w:r>
      <w:bookmarkEnd w:id="11"/>
    </w:p>
    <w:p w14:paraId="30E82C41">
      <w:pPr>
        <w:keepNext w:val="0"/>
        <w:keepLines w:val="0"/>
        <w:pageBreakBefore w:val="0"/>
        <w:widowControl w:val="0"/>
        <w:numPr>
          <w:ilvl w:val="0"/>
          <w:numId w:val="3"/>
        </w:numPr>
        <w:tabs>
          <w:tab w:val="clear" w:pos="420"/>
        </w:tabs>
        <w:kinsoku/>
        <w:wordWrap/>
        <w:overflowPunct/>
        <w:topLinePunct w:val="0"/>
        <w:autoSpaceDE/>
        <w:autoSpaceDN/>
        <w:bidi w:val="0"/>
        <w:adjustRightInd/>
        <w:snapToGrid/>
        <w:spacing w:line="360" w:lineRule="auto"/>
        <w:ind w:left="420" w:leftChars="0" w:firstLine="480" w:firstLineChars="200"/>
        <w:textAlignment w:val="auto"/>
        <w:rPr>
          <w:rFonts w:hint="eastAsia" w:ascii="宋体" w:hAnsi="宋体" w:eastAsia="宋体" w:cs="宋体"/>
          <w:b w:val="0"/>
          <w:bCs w:val="0"/>
          <w:sz w:val="24"/>
          <w:szCs w:val="28"/>
          <w:lang w:val="en-US" w:eastAsia="zh-CN"/>
          <w:woUserID w:val="1"/>
        </w:rPr>
      </w:pPr>
      <w:r>
        <w:rPr>
          <w:rFonts w:hint="eastAsia" w:ascii="宋体" w:hAnsi="宋体" w:eastAsia="宋体" w:cs="宋体"/>
          <w:b w:val="0"/>
          <w:bCs w:val="0"/>
          <w:sz w:val="24"/>
          <w:szCs w:val="28"/>
          <w:lang w:val="en-US" w:eastAsia="zh-CN"/>
          <w:woUserID w:val="1"/>
        </w:rPr>
        <w:t>体积小，适合小型FPV载机或改装手抛机使用</w:t>
      </w:r>
    </w:p>
    <w:p w14:paraId="07A4F3FB">
      <w:pPr>
        <w:keepNext w:val="0"/>
        <w:keepLines w:val="0"/>
        <w:pageBreakBefore w:val="0"/>
        <w:widowControl w:val="0"/>
        <w:numPr>
          <w:ilvl w:val="0"/>
          <w:numId w:val="3"/>
        </w:numPr>
        <w:tabs>
          <w:tab w:val="clear" w:pos="420"/>
        </w:tabs>
        <w:kinsoku/>
        <w:wordWrap/>
        <w:overflowPunct/>
        <w:topLinePunct w:val="0"/>
        <w:autoSpaceDE/>
        <w:autoSpaceDN/>
        <w:bidi w:val="0"/>
        <w:adjustRightInd/>
        <w:snapToGrid/>
        <w:spacing w:line="360" w:lineRule="auto"/>
        <w:ind w:left="420" w:leftChars="0" w:firstLine="480" w:firstLineChars="200"/>
        <w:textAlignment w:val="auto"/>
        <w:rPr>
          <w:rFonts w:hint="eastAsia" w:ascii="宋体" w:hAnsi="宋体" w:eastAsia="宋体" w:cs="宋体"/>
          <w:b w:val="0"/>
          <w:bCs w:val="0"/>
          <w:sz w:val="24"/>
          <w:szCs w:val="28"/>
          <w:lang w:val="en-US" w:eastAsia="zh-CN"/>
          <w:woUserID w:val="1"/>
        </w:rPr>
      </w:pPr>
      <w:r>
        <w:rPr>
          <w:rFonts w:hint="eastAsia" w:ascii="宋体" w:hAnsi="宋体" w:cs="宋体"/>
          <w:b w:val="0"/>
          <w:bCs w:val="0"/>
          <w:sz w:val="24"/>
          <w:szCs w:val="28"/>
          <w:lang w:val="en-US" w:eastAsia="zh"/>
          <w:woUserID w:val="1"/>
        </w:rPr>
        <w:t>创新设计，可扩展性强。基础版可以制作Y3或者四轴无人机。高阶版提供PWM</w:t>
      </w:r>
      <w:r>
        <w:rPr>
          <w:rFonts w:hint="eastAsia" w:ascii="宋体" w:hAnsi="宋体" w:eastAsia="宋体" w:cs="宋体"/>
          <w:b w:val="0"/>
          <w:bCs w:val="0"/>
          <w:sz w:val="24"/>
          <w:szCs w:val="28"/>
          <w:lang w:val="en-US" w:eastAsia="zh-CN"/>
          <w:woUserID w:val="1"/>
        </w:rPr>
        <w:t>扩展板，一共12路PWM，大型载机</w:t>
      </w:r>
      <w:r>
        <w:rPr>
          <w:rFonts w:hint="eastAsia" w:ascii="宋体" w:hAnsi="宋体" w:cs="宋体"/>
          <w:b w:val="0"/>
          <w:bCs w:val="0"/>
          <w:sz w:val="24"/>
          <w:szCs w:val="28"/>
          <w:lang w:val="en-US" w:eastAsia="zh"/>
          <w:woUserID w:val="2"/>
        </w:rPr>
        <w:t>，垂起固定翼</w:t>
      </w:r>
      <w:r>
        <w:rPr>
          <w:rFonts w:hint="eastAsia" w:ascii="宋体" w:hAnsi="宋体" w:cs="宋体"/>
          <w:b w:val="0"/>
          <w:bCs w:val="0"/>
          <w:sz w:val="24"/>
          <w:szCs w:val="28"/>
          <w:lang w:val="en-US" w:eastAsia="zh"/>
          <w:woUserID w:val="1"/>
        </w:rPr>
        <w:t>（VTOL）</w:t>
      </w:r>
      <w:r>
        <w:rPr>
          <w:rFonts w:hint="eastAsia" w:ascii="宋体" w:hAnsi="宋体" w:eastAsia="宋体" w:cs="宋体"/>
          <w:b w:val="0"/>
          <w:bCs w:val="0"/>
          <w:sz w:val="24"/>
          <w:szCs w:val="28"/>
          <w:lang w:val="en-US" w:eastAsia="zh-CN"/>
          <w:woUserID w:val="1"/>
        </w:rPr>
        <w:t>也可以使用。</w:t>
      </w:r>
    </w:p>
    <w:p w14:paraId="51C945AF">
      <w:pPr>
        <w:keepNext w:val="0"/>
        <w:keepLines w:val="0"/>
        <w:pageBreakBefore w:val="0"/>
        <w:widowControl w:val="0"/>
        <w:numPr>
          <w:ilvl w:val="0"/>
          <w:numId w:val="3"/>
        </w:numPr>
        <w:tabs>
          <w:tab w:val="clear" w:pos="420"/>
        </w:tabs>
        <w:kinsoku/>
        <w:wordWrap/>
        <w:overflowPunct/>
        <w:topLinePunct w:val="0"/>
        <w:autoSpaceDE/>
        <w:autoSpaceDN/>
        <w:bidi w:val="0"/>
        <w:adjustRightInd/>
        <w:snapToGrid/>
        <w:spacing w:line="360" w:lineRule="auto"/>
        <w:ind w:left="420" w:leftChars="0" w:firstLine="480" w:firstLineChars="200"/>
        <w:textAlignment w:val="auto"/>
        <w:rPr>
          <w:rFonts w:hint="eastAsia" w:ascii="宋体" w:hAnsi="宋体" w:eastAsia="宋体" w:cs="宋体"/>
          <w:b w:val="0"/>
          <w:bCs w:val="0"/>
          <w:sz w:val="24"/>
          <w:szCs w:val="28"/>
          <w:lang w:val="en-US" w:eastAsia="zh-CN"/>
          <w:woUserID w:val="1"/>
        </w:rPr>
      </w:pPr>
      <w:r>
        <w:rPr>
          <w:rFonts w:hint="eastAsia" w:ascii="宋体" w:hAnsi="宋体" w:eastAsia="宋体" w:cs="宋体"/>
          <w:b w:val="0"/>
          <w:bCs w:val="0"/>
          <w:sz w:val="24"/>
          <w:szCs w:val="28"/>
          <w:lang w:val="en-US" w:eastAsia="zh-CN"/>
          <w:woUserID w:val="1"/>
        </w:rPr>
        <w:t>使用高精度陀螺仪与气压计，对比同类型飞控稳定性大幅度提升。</w:t>
      </w:r>
    </w:p>
    <w:p w14:paraId="371A0C0A">
      <w:pPr>
        <w:keepNext w:val="0"/>
        <w:keepLines w:val="0"/>
        <w:pageBreakBefore w:val="0"/>
        <w:widowControl w:val="0"/>
        <w:numPr>
          <w:ilvl w:val="0"/>
          <w:numId w:val="3"/>
        </w:numPr>
        <w:tabs>
          <w:tab w:val="clear" w:pos="420"/>
        </w:tabs>
        <w:kinsoku/>
        <w:wordWrap/>
        <w:overflowPunct/>
        <w:topLinePunct w:val="0"/>
        <w:autoSpaceDE/>
        <w:autoSpaceDN/>
        <w:bidi w:val="0"/>
        <w:adjustRightInd/>
        <w:snapToGrid/>
        <w:spacing w:line="360" w:lineRule="auto"/>
        <w:ind w:left="420" w:leftChars="0" w:firstLine="480" w:firstLineChars="200"/>
        <w:textAlignment w:val="auto"/>
        <w:rPr>
          <w:rFonts w:hint="eastAsia" w:ascii="宋体" w:hAnsi="宋体" w:eastAsia="宋体" w:cs="宋体"/>
          <w:b w:val="0"/>
          <w:bCs w:val="0"/>
          <w:sz w:val="24"/>
          <w:szCs w:val="28"/>
          <w:lang w:val="en-US" w:eastAsia="zh-CN"/>
          <w:woUserID w:val="1"/>
        </w:rPr>
      </w:pPr>
      <w:r>
        <w:rPr>
          <w:rFonts w:hint="eastAsia" w:ascii="宋体" w:hAnsi="宋体" w:cs="宋体"/>
          <w:b w:val="0"/>
          <w:bCs w:val="0"/>
          <w:sz w:val="24"/>
          <w:szCs w:val="28"/>
          <w:lang w:val="en-US" w:eastAsia="zh"/>
          <w:woUserID w:val="1"/>
        </w:rPr>
        <w:t>板载电流计，</w:t>
      </w:r>
      <w:r>
        <w:rPr>
          <w:rFonts w:hint="eastAsia" w:ascii="宋体" w:hAnsi="宋体" w:cs="宋体"/>
          <w:b w:val="0"/>
          <w:bCs w:val="0"/>
          <w:sz w:val="24"/>
          <w:szCs w:val="28"/>
          <w:lang w:val="en-US" w:eastAsia="zh"/>
          <w:woUserID w:val="2"/>
        </w:rPr>
        <w:t>内置双路5V BEC,</w:t>
      </w:r>
      <w:r>
        <w:rPr>
          <w:rFonts w:hint="eastAsia" w:ascii="宋体" w:hAnsi="宋体" w:eastAsia="宋体" w:cs="宋体"/>
          <w:b w:val="0"/>
          <w:bCs w:val="0"/>
          <w:sz w:val="24"/>
          <w:szCs w:val="28"/>
          <w:lang w:val="en-US" w:eastAsia="zh-CN"/>
          <w:woUserID w:val="1"/>
        </w:rPr>
        <w:t>同体积飞控拥有最强的BEC电流输出能力。</w:t>
      </w:r>
    </w:p>
    <w:p w14:paraId="72AFE2AF">
      <w:pPr>
        <w:keepNext w:val="0"/>
        <w:keepLines w:val="0"/>
        <w:pageBreakBefore w:val="0"/>
        <w:widowControl w:val="0"/>
        <w:numPr>
          <w:ilvl w:val="0"/>
          <w:numId w:val="3"/>
        </w:numPr>
        <w:tabs>
          <w:tab w:val="clear" w:pos="420"/>
        </w:tabs>
        <w:kinsoku/>
        <w:wordWrap/>
        <w:overflowPunct/>
        <w:topLinePunct w:val="0"/>
        <w:autoSpaceDE/>
        <w:autoSpaceDN/>
        <w:bidi w:val="0"/>
        <w:adjustRightInd/>
        <w:snapToGrid/>
        <w:spacing w:line="360" w:lineRule="auto"/>
        <w:ind w:left="420" w:leftChars="0" w:firstLine="480" w:firstLineChars="200"/>
        <w:textAlignment w:val="auto"/>
        <w:rPr>
          <w:rFonts w:hint="eastAsia" w:ascii="宋体" w:hAnsi="宋体" w:eastAsia="宋体" w:cs="宋体"/>
          <w:b w:val="0"/>
          <w:bCs w:val="0"/>
          <w:sz w:val="24"/>
          <w:szCs w:val="28"/>
          <w:lang w:val="en-US" w:eastAsia="zh-CN"/>
          <w:woUserID w:val="1"/>
        </w:rPr>
      </w:pPr>
      <w:r>
        <w:rPr>
          <w:rFonts w:hint="eastAsia" w:ascii="宋体" w:hAnsi="宋体" w:eastAsia="宋体" w:cs="宋体"/>
          <w:b w:val="0"/>
          <w:bCs w:val="0"/>
          <w:sz w:val="24"/>
          <w:szCs w:val="28"/>
          <w:lang w:val="en-US" w:eastAsia="zh-CN"/>
          <w:woUserID w:val="1"/>
        </w:rPr>
        <w:t>外置USB小板，外置TF卡小板，装机布局更灵活。</w:t>
      </w:r>
    </w:p>
    <w:p w14:paraId="390BC149">
      <w:pPr>
        <w:keepNext w:val="0"/>
        <w:keepLines w:val="0"/>
        <w:pageBreakBefore w:val="0"/>
        <w:widowControl w:val="0"/>
        <w:numPr>
          <w:ilvl w:val="0"/>
          <w:numId w:val="3"/>
        </w:numPr>
        <w:tabs>
          <w:tab w:val="clear" w:pos="420"/>
        </w:tabs>
        <w:kinsoku/>
        <w:wordWrap/>
        <w:overflowPunct/>
        <w:topLinePunct w:val="0"/>
        <w:autoSpaceDE/>
        <w:autoSpaceDN/>
        <w:bidi w:val="0"/>
        <w:adjustRightInd/>
        <w:snapToGrid/>
        <w:spacing w:line="360" w:lineRule="auto"/>
        <w:ind w:left="420" w:leftChars="0" w:firstLine="480" w:firstLineChars="200"/>
        <w:textAlignment w:val="auto"/>
        <w:rPr>
          <w:rFonts w:hint="eastAsia" w:ascii="宋体" w:hAnsi="宋体" w:eastAsia="宋体" w:cs="宋体"/>
          <w:b w:val="0"/>
          <w:bCs w:val="0"/>
          <w:sz w:val="24"/>
          <w:szCs w:val="28"/>
          <w:lang w:val="en-US" w:eastAsia="zh"/>
          <w:woUserID w:val="1"/>
        </w:rPr>
      </w:pPr>
      <w:r>
        <w:rPr>
          <w:rFonts w:hint="eastAsia" w:ascii="宋体" w:hAnsi="宋体" w:eastAsia="宋体" w:cs="宋体"/>
          <w:b w:val="0"/>
          <w:bCs w:val="0"/>
          <w:sz w:val="24"/>
          <w:szCs w:val="28"/>
          <w:lang w:val="en-US" w:eastAsia="zh"/>
          <w:woUserID w:val="1"/>
        </w:rPr>
        <w:t>支持</w:t>
      </w:r>
      <w:r>
        <w:rPr>
          <w:rFonts w:hint="default" w:ascii="宋体" w:hAnsi="宋体" w:eastAsia="宋体" w:cs="宋体"/>
          <w:b w:val="0"/>
          <w:bCs w:val="0"/>
          <w:sz w:val="24"/>
          <w:szCs w:val="28"/>
          <w:lang w:val="en-US" w:eastAsia="zh-CN"/>
          <w:woUserID w:val="1"/>
        </w:rPr>
        <w:t>Ardupilot</w:t>
      </w:r>
      <w:r>
        <w:rPr>
          <w:rFonts w:hint="eastAsia" w:ascii="宋体" w:hAnsi="宋体" w:eastAsia="宋体" w:cs="宋体"/>
          <w:b w:val="0"/>
          <w:bCs w:val="0"/>
          <w:sz w:val="24"/>
          <w:szCs w:val="28"/>
          <w:lang w:val="en-US" w:eastAsia="zh"/>
          <w:woUserID w:val="1"/>
        </w:rPr>
        <w:t>和INAV固件。</w:t>
      </w:r>
    </w:p>
    <w:p w14:paraId="4B6D7109">
      <w:pPr>
        <w:keepNext w:val="0"/>
        <w:keepLines w:val="0"/>
        <w:pageBreakBefore w:val="0"/>
        <w:widowControl w:val="0"/>
        <w:numPr>
          <w:ilvl w:val="0"/>
          <w:numId w:val="3"/>
        </w:numPr>
        <w:tabs>
          <w:tab w:val="clear" w:pos="420"/>
        </w:tabs>
        <w:kinsoku/>
        <w:wordWrap/>
        <w:overflowPunct/>
        <w:topLinePunct w:val="0"/>
        <w:autoSpaceDE/>
        <w:autoSpaceDN/>
        <w:bidi w:val="0"/>
        <w:adjustRightInd/>
        <w:snapToGrid/>
        <w:spacing w:line="360" w:lineRule="auto"/>
        <w:ind w:left="420" w:leftChars="0" w:firstLine="480" w:firstLineChars="200"/>
        <w:textAlignment w:val="auto"/>
        <w:rPr>
          <w:rFonts w:hint="eastAsia" w:ascii="宋体" w:hAnsi="宋体" w:eastAsia="宋体" w:cs="宋体"/>
          <w:b w:val="0"/>
          <w:bCs w:val="0"/>
          <w:sz w:val="24"/>
          <w:szCs w:val="28"/>
          <w:lang w:val="en-US" w:eastAsia="zh"/>
          <w:woUserID w:val="1"/>
        </w:rPr>
      </w:pPr>
      <w:r>
        <w:rPr>
          <w:rFonts w:hint="eastAsia" w:ascii="宋体" w:hAnsi="宋体" w:cs="宋体"/>
          <w:b w:val="0"/>
          <w:bCs w:val="0"/>
          <w:sz w:val="24"/>
          <w:szCs w:val="28"/>
          <w:lang w:val="en-US" w:eastAsia="zh"/>
          <w:woUserID w:val="1"/>
        </w:rPr>
        <w:t>可接LED灯带，实现炫酷飞行。</w:t>
      </w:r>
    </w:p>
    <w:p w14:paraId="4FA40B6E">
      <w:pPr>
        <w:pStyle w:val="4"/>
        <w:numPr>
          <w:ilvl w:val="0"/>
          <w:numId w:val="2"/>
        </w:numPr>
        <w:bidi w:val="0"/>
        <w:ind w:left="425" w:leftChars="0" w:firstLine="641" w:firstLineChars="200"/>
        <w:rPr>
          <w:rFonts w:hint="eastAsia"/>
          <w:lang w:val="en-US" w:eastAsia="zh"/>
          <w:woUserID w:val="1"/>
        </w:rPr>
      </w:pPr>
      <w:bookmarkStart w:id="12" w:name="_Toc632927589"/>
      <w:r>
        <w:rPr>
          <w:rFonts w:hint="eastAsia"/>
          <w:lang w:val="en-US" w:eastAsia="zh"/>
        </w:rPr>
        <w:t>硬件布局</w:t>
      </w:r>
      <w:bookmarkEnd w:id="12"/>
    </w:p>
    <w:p w14:paraId="5DD8CE03">
      <w:pPr>
        <w:ind w:firstLine="420" w:firstLineChars="200"/>
        <w:jc w:val="center"/>
        <w:rPr>
          <w:rFonts w:hint="default"/>
          <w:lang w:eastAsia="zh-CN"/>
        </w:rPr>
      </w:pPr>
      <w:r>
        <w:rPr>
          <w:rFonts w:hint="default"/>
          <w:lang w:eastAsia="zh-CN"/>
        </w:rPr>
        <w:drawing>
          <wp:inline distT="0" distB="0" distL="114300" distR="114300">
            <wp:extent cx="5699760" cy="2992755"/>
            <wp:effectExtent l="0" t="0" r="15240" b="1714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4"/>
                    <a:srcRect t="7370"/>
                    <a:stretch>
                      <a:fillRect/>
                    </a:stretch>
                  </pic:blipFill>
                  <pic:spPr>
                    <a:xfrm>
                      <a:off x="0" y="0"/>
                      <a:ext cx="5699760" cy="2992755"/>
                    </a:xfrm>
                    <a:prstGeom prst="rect">
                      <a:avLst/>
                    </a:prstGeom>
                  </pic:spPr>
                </pic:pic>
              </a:graphicData>
            </a:graphic>
          </wp:inline>
        </w:drawing>
      </w:r>
    </w:p>
    <w:p w14:paraId="2AD2CA27">
      <w:pPr>
        <w:ind w:firstLine="561" w:firstLineChars="200"/>
        <w:jc w:val="center"/>
        <w:rPr>
          <w:rFonts w:hint="default" w:ascii="宋体" w:hAnsi="宋体" w:cs="宋体"/>
          <w:b/>
          <w:bCs/>
          <w:sz w:val="28"/>
          <w:szCs w:val="28"/>
          <w:lang w:val="en-US" w:eastAsia="zh-CN"/>
        </w:rPr>
      </w:pPr>
      <w:r>
        <w:rPr>
          <w:rFonts w:hint="eastAsia" w:ascii="宋体" w:hAnsi="宋体" w:cs="宋体"/>
          <w:b/>
          <w:bCs/>
          <w:sz w:val="28"/>
          <w:szCs w:val="28"/>
          <w:lang w:val="en-US" w:eastAsia="zh-CN"/>
        </w:rPr>
        <w:t>飞</w:t>
      </w:r>
      <w:r>
        <w:rPr>
          <w:rFonts w:hint="eastAsia" w:ascii="宋体" w:hAnsi="宋体" w:eastAsia="宋体" w:cs="宋体"/>
          <w:b/>
          <w:bCs/>
          <w:sz w:val="28"/>
          <w:szCs w:val="28"/>
          <w:lang w:val="en-US" w:eastAsia="zh-CN"/>
        </w:rPr>
        <w:t>控</w:t>
      </w:r>
      <w:r>
        <w:rPr>
          <w:rFonts w:ascii="宋体" w:hAnsi="宋体" w:eastAsia="宋体" w:cs="宋体"/>
          <w:b/>
          <w:bCs/>
          <w:sz w:val="28"/>
          <w:szCs w:val="28"/>
        </w:rPr>
        <w:commentReference w:id="0"/>
      </w:r>
      <w:r>
        <w:rPr>
          <w:rFonts w:hint="eastAsia" w:ascii="宋体" w:hAnsi="宋体" w:eastAsia="宋体" w:cs="宋体"/>
          <w:b/>
          <w:bCs/>
          <w:sz w:val="28"/>
          <w:szCs w:val="28"/>
          <w:lang w:val="en-US" w:eastAsia="zh"/>
          <w:woUserID w:val="2"/>
        </w:rPr>
        <w:t>3</w:t>
      </w:r>
      <w:r>
        <w:rPr>
          <w:rFonts w:ascii="宋体" w:hAnsi="宋体" w:eastAsia="宋体" w:cs="宋体"/>
          <w:b/>
          <w:bCs/>
          <w:sz w:val="28"/>
          <w:szCs w:val="28"/>
        </w:rPr>
        <w:t>D示意图</w:t>
      </w:r>
      <w:r>
        <w:rPr>
          <w:rFonts w:hint="eastAsia" w:ascii="宋体" w:hAnsi="宋体" w:cs="宋体"/>
          <w:b/>
          <w:bCs/>
          <w:sz w:val="28"/>
          <w:szCs w:val="28"/>
          <w:lang w:val="en-US" w:eastAsia="zh-CN"/>
        </w:rPr>
        <w:t>-正面</w:t>
      </w:r>
    </w:p>
    <w:p w14:paraId="4B8D50AA">
      <w:pPr>
        <w:ind w:firstLine="420" w:firstLineChars="200"/>
        <w:jc w:val="center"/>
        <w:rPr>
          <w:rFonts w:hint="default" w:eastAsia="宋体"/>
          <w:lang w:eastAsia="zh"/>
        </w:rPr>
      </w:pPr>
      <w:r>
        <w:rPr>
          <w:rFonts w:hint="default" w:eastAsia="宋体"/>
          <w:lang w:eastAsia="zh"/>
        </w:rPr>
        <w:drawing>
          <wp:inline distT="0" distB="0" distL="114300" distR="114300">
            <wp:extent cx="4944745" cy="3517900"/>
            <wp:effectExtent l="0" t="0" r="8255" b="635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5"/>
                    <a:stretch>
                      <a:fillRect/>
                    </a:stretch>
                  </pic:blipFill>
                  <pic:spPr>
                    <a:xfrm>
                      <a:off x="0" y="0"/>
                      <a:ext cx="4944745" cy="3517900"/>
                    </a:xfrm>
                    <a:prstGeom prst="rect">
                      <a:avLst/>
                    </a:prstGeom>
                  </pic:spPr>
                </pic:pic>
              </a:graphicData>
            </a:graphic>
          </wp:inline>
        </w:drawing>
      </w:r>
    </w:p>
    <w:p w14:paraId="01DC6C8C">
      <w:pPr>
        <w:ind w:firstLine="561" w:firstLineChars="200"/>
        <w:jc w:val="center"/>
        <w:rPr>
          <w:rFonts w:hint="default" w:ascii="宋体" w:hAnsi="宋体" w:cs="宋体"/>
          <w:b/>
          <w:bCs/>
          <w:sz w:val="28"/>
          <w:szCs w:val="28"/>
          <w:lang w:val="en-US" w:eastAsia="zh-CN"/>
        </w:rPr>
      </w:pPr>
      <w:r>
        <w:rPr>
          <w:rFonts w:hint="eastAsia" w:ascii="宋体" w:hAnsi="宋体" w:cs="宋体"/>
          <w:b/>
          <w:bCs/>
          <w:sz w:val="28"/>
          <w:szCs w:val="28"/>
          <w:lang w:val="en-US" w:eastAsia="zh-CN"/>
        </w:rPr>
        <w:t>飞控3D示意图-反面</w:t>
      </w:r>
    </w:p>
    <w:p w14:paraId="1231D068">
      <w:pPr>
        <w:numPr>
          <w:ilvl w:val="0"/>
          <w:numId w:val="0"/>
        </w:numPr>
        <w:ind w:firstLine="561" w:firstLineChars="200"/>
        <w:jc w:val="center"/>
        <w:rPr>
          <w:rFonts w:hint="default" w:eastAsia="宋体"/>
          <w:b/>
          <w:bCs/>
          <w:sz w:val="28"/>
          <w:szCs w:val="28"/>
          <w:lang w:eastAsia="zh"/>
        </w:rPr>
      </w:pPr>
      <w:r>
        <w:rPr>
          <w:rFonts w:hint="default" w:eastAsia="宋体"/>
          <w:b/>
          <w:bCs/>
          <w:sz w:val="28"/>
          <w:szCs w:val="28"/>
          <w:lang w:eastAsia="zh"/>
        </w:rPr>
        <w:drawing>
          <wp:inline distT="0" distB="0" distL="114300" distR="114300">
            <wp:extent cx="5603240" cy="3325495"/>
            <wp:effectExtent l="0" t="0" r="16510" b="825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6"/>
                    <a:stretch>
                      <a:fillRect/>
                    </a:stretch>
                  </pic:blipFill>
                  <pic:spPr>
                    <a:xfrm>
                      <a:off x="0" y="0"/>
                      <a:ext cx="5603240" cy="3325495"/>
                    </a:xfrm>
                    <a:prstGeom prst="rect">
                      <a:avLst/>
                    </a:prstGeom>
                  </pic:spPr>
                </pic:pic>
              </a:graphicData>
            </a:graphic>
          </wp:inline>
        </w:drawing>
      </w:r>
      <w:r>
        <w:rPr>
          <w:rFonts w:hint="default" w:eastAsia="宋体"/>
          <w:b/>
          <w:bCs/>
          <w:sz w:val="28"/>
          <w:szCs w:val="28"/>
          <w:lang w:eastAsia="zh"/>
        </w:rPr>
        <w:drawing>
          <wp:inline distT="0" distB="0" distL="114300" distR="114300">
            <wp:extent cx="5165725" cy="4175125"/>
            <wp:effectExtent l="0" t="0" r="15875" b="1587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7"/>
                    <a:srcRect t="20081" r="18727" b="29021"/>
                    <a:stretch>
                      <a:fillRect/>
                    </a:stretch>
                  </pic:blipFill>
                  <pic:spPr>
                    <a:xfrm>
                      <a:off x="0" y="0"/>
                      <a:ext cx="5165725" cy="4175125"/>
                    </a:xfrm>
                    <a:prstGeom prst="rect">
                      <a:avLst/>
                    </a:prstGeom>
                  </pic:spPr>
                </pic:pic>
              </a:graphicData>
            </a:graphic>
          </wp:inline>
        </w:drawing>
      </w:r>
    </w:p>
    <w:p w14:paraId="4850F2BD">
      <w:pPr>
        <w:ind w:firstLine="561" w:firstLineChars="200"/>
        <w:jc w:val="center"/>
        <w:rPr>
          <w:rFonts w:hint="eastAsia" w:ascii="宋体" w:hAnsi="宋体" w:cs="宋体"/>
          <w:b/>
          <w:bCs/>
          <w:sz w:val="28"/>
          <w:szCs w:val="28"/>
          <w:lang w:val="en-US" w:eastAsia="zh-CN"/>
        </w:rPr>
      </w:pPr>
      <w:r>
        <w:rPr>
          <w:rFonts w:hint="eastAsia" w:ascii="宋体" w:hAnsi="宋体" w:cs="宋体"/>
          <w:b/>
          <w:bCs/>
          <w:sz w:val="28"/>
          <w:szCs w:val="28"/>
          <w:lang w:val="en-US" w:eastAsia="zh-CN"/>
        </w:rPr>
        <w:t>连接器功能示意图</w:t>
      </w:r>
    </w:p>
    <w:p w14:paraId="740502F9">
      <w:pPr>
        <w:pStyle w:val="2"/>
        <w:numPr>
          <w:ilvl w:val="0"/>
          <w:numId w:val="0"/>
        </w:numPr>
        <w:bidi w:val="0"/>
        <w:ind w:left="0" w:leftChars="0" w:firstLine="0" w:firstLineChars="0"/>
        <w:jc w:val="left"/>
        <w:rPr>
          <w:rFonts w:hint="eastAsia" w:ascii="宋体" w:hAnsi="宋体" w:eastAsia="宋体" w:cs="宋体"/>
          <w:sz w:val="28"/>
          <w:szCs w:val="28"/>
          <w:lang w:val="en-US" w:eastAsia="zh"/>
          <w:woUserID w:val="1"/>
        </w:rPr>
      </w:pPr>
      <w:bookmarkStart w:id="13" w:name="_Toc476776359"/>
      <w:bookmarkStart w:id="14" w:name="_Toc1970590787"/>
      <w:r>
        <w:rPr>
          <w:rFonts w:hint="eastAsia" w:ascii="宋体" w:hAnsi="宋体" w:eastAsia="宋体" w:cs="宋体"/>
          <w:sz w:val="28"/>
          <w:szCs w:val="28"/>
          <w:lang w:val="en-US" w:eastAsia="zh"/>
          <w:woUserID w:val="1"/>
        </w:rPr>
        <w:t>三、使用方法</w:t>
      </w:r>
      <w:bookmarkEnd w:id="13"/>
      <w:bookmarkEnd w:id="14"/>
    </w:p>
    <w:p w14:paraId="038E227E">
      <w:pPr>
        <w:pStyle w:val="4"/>
        <w:numPr>
          <w:ilvl w:val="0"/>
          <w:numId w:val="4"/>
        </w:numPr>
        <w:bidi w:val="0"/>
        <w:spacing w:line="360" w:lineRule="auto"/>
        <w:ind w:left="425" w:leftChars="0" w:firstLine="641" w:firstLineChars="200"/>
        <w:rPr>
          <w:rFonts w:hint="eastAsia" w:ascii="宋体" w:hAnsi="宋体" w:eastAsia="宋体" w:cs="宋体"/>
          <w:lang w:val="en-US" w:eastAsia="zh-CN"/>
        </w:rPr>
      </w:pPr>
      <w:bookmarkStart w:id="15" w:name="_Toc746423006"/>
      <w:r>
        <w:rPr>
          <w:rFonts w:hint="eastAsia"/>
          <w:lang w:val="en-US" w:eastAsia="zh-CN"/>
        </w:rPr>
        <w:t>使用前准备</w:t>
      </w:r>
      <w:bookmarkEnd w:id="15"/>
    </w:p>
    <w:p w14:paraId="25ACC666">
      <w:pPr>
        <w:widowControl w:val="0"/>
        <w:numPr>
          <w:ilvl w:val="0"/>
          <w:numId w:val="0"/>
        </w:numPr>
        <w:spacing w:line="360" w:lineRule="auto"/>
        <w:ind w:left="420" w:leftChars="0" w:firstLine="480" w:firstLineChars="200"/>
        <w:jc w:val="both"/>
        <w:rPr>
          <w:rFonts w:hint="eastAsia" w:ascii="宋体" w:hAnsi="宋体" w:eastAsia="宋体" w:cs="宋体"/>
          <w:sz w:val="24"/>
          <w:szCs w:val="24"/>
          <w:lang w:val="en-US" w:eastAsia="zh-CN"/>
          <w:woUserID w:val="1"/>
        </w:rPr>
      </w:pPr>
      <w:r>
        <w:rPr>
          <w:rFonts w:hint="eastAsia" w:ascii="宋体" w:hAnsi="宋体" w:eastAsia="宋体" w:cs="宋体"/>
          <w:b/>
          <w:bCs/>
          <w:sz w:val="24"/>
          <w:szCs w:val="24"/>
          <w:lang w:val="en-US" w:eastAsia="zh-CN"/>
          <w:woUserID w:val="1"/>
        </w:rPr>
        <w:t>工具及耗材准备</w:t>
      </w:r>
      <w:r>
        <w:rPr>
          <w:rFonts w:hint="eastAsia" w:ascii="宋体" w:hAnsi="宋体" w:eastAsia="宋体" w:cs="宋体"/>
          <w:sz w:val="24"/>
          <w:szCs w:val="24"/>
          <w:lang w:val="en-US" w:eastAsia="zh-CN"/>
          <w:woUserID w:val="1"/>
        </w:rPr>
        <w:t>：</w:t>
      </w:r>
    </w:p>
    <w:p w14:paraId="6A7A89AE">
      <w:pPr>
        <w:widowControl w:val="0"/>
        <w:numPr>
          <w:ilvl w:val="0"/>
          <w:numId w:val="0"/>
        </w:numPr>
        <w:spacing w:line="360" w:lineRule="auto"/>
        <w:ind w:left="420" w:leftChars="0" w:firstLine="480" w:firstLineChars="200"/>
        <w:jc w:val="both"/>
        <w:rPr>
          <w:rFonts w:hint="eastAsia" w:ascii="宋体" w:hAnsi="宋体" w:eastAsia="宋体" w:cs="宋体"/>
          <w:sz w:val="24"/>
          <w:szCs w:val="24"/>
          <w:lang w:val="en-US" w:eastAsia="zh-CN"/>
          <w:woUserID w:val="1"/>
        </w:rPr>
      </w:pPr>
      <w:r>
        <w:rPr>
          <w:rFonts w:hint="eastAsia" w:ascii="宋体" w:hAnsi="宋体" w:eastAsia="宋体" w:cs="宋体"/>
          <w:sz w:val="24"/>
          <w:szCs w:val="24"/>
          <w:lang w:val="en-US" w:eastAsia="zh-CN"/>
          <w:woUserID w:val="1"/>
        </w:rPr>
        <w:t>数控烙铁/焊台（推荐T12系列或者936系列），焊锡丝（推荐63%含锡量），硅胶线（信号线推荐使用28~30AWG硅胶线，电源线推荐使用14~18AWG），35V470uF固态电容（并联在电源输入焊盘，可以不焊），10V2A降压模块（可选配，大疆高清图传系统、蜗牛高清图传系统及某些滤波做的不是很好的模拟摄像头和图传需使用）。</w:t>
      </w:r>
    </w:p>
    <w:p w14:paraId="125BEACA">
      <w:pPr>
        <w:pStyle w:val="4"/>
        <w:numPr>
          <w:ilvl w:val="0"/>
          <w:numId w:val="4"/>
        </w:numPr>
        <w:bidi w:val="0"/>
        <w:spacing w:line="360" w:lineRule="auto"/>
        <w:ind w:left="425" w:leftChars="0" w:firstLine="641" w:firstLineChars="200"/>
        <w:rPr>
          <w:rFonts w:hint="eastAsia" w:ascii="宋体" w:hAnsi="宋体" w:eastAsia="宋体" w:cs="宋体"/>
          <w:lang w:val="en-US" w:eastAsia="zh-CN"/>
        </w:rPr>
      </w:pPr>
      <w:bookmarkStart w:id="16" w:name="_Toc2102913557"/>
      <w:r>
        <w:rPr>
          <w:rFonts w:hint="eastAsia" w:ascii="宋体" w:hAnsi="宋体" w:cs="宋体"/>
          <w:lang w:val="en-US" w:eastAsia="zh"/>
          <w:woUserID w:val="1"/>
        </w:rPr>
        <w:t>USB</w:t>
      </w:r>
      <w:r>
        <w:rPr>
          <w:rFonts w:hint="eastAsia" w:ascii="宋体" w:hAnsi="宋体" w:eastAsia="宋体" w:cs="宋体"/>
          <w:lang w:val="en-US" w:eastAsia="zh-CN"/>
        </w:rPr>
        <w:t>小板与赠送连接线焊接</w:t>
      </w:r>
      <w:bookmarkEnd w:id="16"/>
    </w:p>
    <w:p w14:paraId="66F21A9F">
      <w:pPr>
        <w:numPr>
          <w:ilvl w:val="0"/>
          <w:numId w:val="0"/>
        </w:numPr>
        <w:spacing w:line="360" w:lineRule="auto"/>
        <w:ind w:left="0" w:leftChars="0" w:firstLine="0" w:firstLineChars="0"/>
        <w:jc w:val="center"/>
        <w:rPr>
          <w:rFonts w:hint="eastAsia" w:ascii="Times New Roman" w:hAnsi="Times New Roman" w:eastAsia="宋体" w:cs="Times New Roman"/>
          <w:b/>
          <w:bCs/>
          <w:sz w:val="28"/>
          <w:szCs w:val="28"/>
          <w:lang w:val="en-US" w:eastAsia="zh"/>
        </w:rPr>
      </w:pPr>
      <w:r>
        <w:rPr>
          <w:rFonts w:hint="eastAsia"/>
          <w:lang w:val="en-US" w:eastAsia="zh"/>
          <w:woUserID w:val="2"/>
        </w:rPr>
        <w:drawing>
          <wp:anchor distT="0" distB="0" distL="114300" distR="114300" simplePos="0" relativeHeight="251661312" behindDoc="0" locked="0" layoutInCell="1" allowOverlap="1">
            <wp:simplePos x="0" y="0"/>
            <wp:positionH relativeFrom="column">
              <wp:posOffset>1628775</wp:posOffset>
            </wp:positionH>
            <wp:positionV relativeFrom="paragraph">
              <wp:posOffset>5715</wp:posOffset>
            </wp:positionV>
            <wp:extent cx="2087880" cy="3291205"/>
            <wp:effectExtent l="0" t="0" r="7620" b="4445"/>
            <wp:wrapTopAndBottom/>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8"/>
                    <a:srcRect l="25704" t="10515" r="17526"/>
                    <a:stretch>
                      <a:fillRect/>
                    </a:stretch>
                  </pic:blipFill>
                  <pic:spPr>
                    <a:xfrm>
                      <a:off x="0" y="0"/>
                      <a:ext cx="2087880" cy="3291205"/>
                    </a:xfrm>
                    <a:prstGeom prst="rect">
                      <a:avLst/>
                    </a:prstGeom>
                  </pic:spPr>
                </pic:pic>
              </a:graphicData>
            </a:graphic>
          </wp:anchor>
        </w:drawing>
      </w:r>
      <w:r>
        <w:rPr>
          <w:rFonts w:hint="default" w:ascii="Times New Roman" w:hAnsi="Times New Roman" w:cs="Times New Roman"/>
          <w:b/>
          <w:bCs/>
          <w:sz w:val="28"/>
          <w:szCs w:val="28"/>
          <w:lang w:val="en-US"/>
        </w:rPr>
        <w:t>USB小板与连接线焊接线序</w:t>
      </w:r>
    </w:p>
    <w:p w14:paraId="757A1A6D">
      <w:pPr>
        <w:ind w:firstLine="561" w:firstLineChars="200"/>
        <w:jc w:val="center"/>
        <w:rPr>
          <w:rFonts w:hint="default" w:ascii="Times New Roman" w:hAnsi="Times New Roman" w:eastAsia="宋体" w:cs="Times New Roman"/>
          <w:b/>
          <w:bCs/>
          <w:sz w:val="28"/>
          <w:szCs w:val="28"/>
          <w:lang w:eastAsia="zh"/>
        </w:rPr>
      </w:pPr>
      <w:r>
        <w:rPr>
          <w:rFonts w:hint="default" w:ascii="Times New Roman" w:hAnsi="Times New Roman" w:eastAsia="宋体" w:cs="Times New Roman"/>
          <w:b/>
          <w:bCs/>
          <w:sz w:val="28"/>
          <w:szCs w:val="28"/>
          <w:lang w:eastAsia="zh"/>
        </w:rPr>
        <w:drawing>
          <wp:inline distT="0" distB="0" distL="114300" distR="114300">
            <wp:extent cx="4151630" cy="3549650"/>
            <wp:effectExtent l="0" t="0" r="1270" b="1270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9"/>
                    <a:srcRect l="18898" t="13965" r="12053" b="42020"/>
                    <a:stretch>
                      <a:fillRect/>
                    </a:stretch>
                  </pic:blipFill>
                  <pic:spPr>
                    <a:xfrm>
                      <a:off x="0" y="0"/>
                      <a:ext cx="4151630" cy="3549650"/>
                    </a:xfrm>
                    <a:prstGeom prst="rect">
                      <a:avLst/>
                    </a:prstGeom>
                  </pic:spPr>
                </pic:pic>
              </a:graphicData>
            </a:graphic>
          </wp:inline>
        </w:drawing>
      </w:r>
    </w:p>
    <w:p w14:paraId="6D871C55">
      <w:pPr>
        <w:ind w:firstLine="561" w:firstLineChars="200"/>
        <w:jc w:val="center"/>
        <w:rPr>
          <w:rFonts w:hint="eastAsia" w:ascii="Times New Roman" w:hAnsi="Times New Roman" w:eastAsia="宋体" w:cs="Times New Roman"/>
          <w:b/>
          <w:bCs/>
          <w:sz w:val="28"/>
          <w:szCs w:val="28"/>
          <w:lang w:eastAsia="zh"/>
          <w:woUserID w:val="2"/>
        </w:rPr>
      </w:pPr>
      <w:r>
        <w:rPr>
          <w:rFonts w:hint="eastAsia" w:ascii="Times New Roman" w:hAnsi="Times New Roman" w:cs="Times New Roman"/>
          <w:b/>
          <w:bCs/>
          <w:sz w:val="28"/>
          <w:szCs w:val="28"/>
          <w:lang w:val="en-US" w:eastAsia="zh"/>
          <w:woUserID w:val="2"/>
        </w:rPr>
        <w:t>与</w:t>
      </w:r>
      <w:r>
        <w:rPr>
          <w:rFonts w:hint="default" w:ascii="Times New Roman" w:hAnsi="Times New Roman" w:cs="Times New Roman"/>
          <w:b/>
          <w:bCs/>
          <w:sz w:val="28"/>
          <w:szCs w:val="28"/>
          <w:lang w:val="en-US"/>
          <w:woUserID w:val="2"/>
        </w:rPr>
        <w:t>USB小板连接</w:t>
      </w:r>
      <w:r>
        <w:rPr>
          <w:rFonts w:hint="eastAsia" w:ascii="Times New Roman" w:hAnsi="Times New Roman" w:cs="Times New Roman"/>
          <w:b/>
          <w:bCs/>
          <w:sz w:val="28"/>
          <w:szCs w:val="28"/>
          <w:lang w:val="en-US" w:eastAsia="zh"/>
          <w:woUserID w:val="2"/>
        </w:rPr>
        <w:t>接线图</w:t>
      </w:r>
    </w:p>
    <w:p w14:paraId="5AFF8E4C">
      <w:pPr>
        <w:ind w:firstLine="420" w:firstLineChars="200"/>
        <w:jc w:val="center"/>
        <w:rPr>
          <w:rFonts w:hint="default" w:eastAsia="宋体"/>
          <w:lang w:eastAsia="zh"/>
        </w:rPr>
      </w:pPr>
      <w:r>
        <w:rPr>
          <w:rFonts w:hint="default" w:eastAsia="宋体"/>
          <w:lang w:eastAsia="zh"/>
        </w:rPr>
        <w:drawing>
          <wp:inline distT="0" distB="0" distL="114300" distR="114300">
            <wp:extent cx="3307715" cy="4051935"/>
            <wp:effectExtent l="0" t="0" r="6985" b="571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0"/>
                    <a:srcRect l="15721" t="8028" r="9209"/>
                    <a:stretch>
                      <a:fillRect/>
                    </a:stretch>
                  </pic:blipFill>
                  <pic:spPr>
                    <a:xfrm>
                      <a:off x="0" y="0"/>
                      <a:ext cx="3307715" cy="4051935"/>
                    </a:xfrm>
                    <a:prstGeom prst="rect">
                      <a:avLst/>
                    </a:prstGeom>
                  </pic:spPr>
                </pic:pic>
              </a:graphicData>
            </a:graphic>
          </wp:inline>
        </w:drawing>
      </w:r>
    </w:p>
    <w:p w14:paraId="01963AF4">
      <w:pPr>
        <w:ind w:firstLine="561" w:firstLineChars="200"/>
        <w:jc w:val="center"/>
        <w:rPr>
          <w:rFonts w:hint="default" w:ascii="Times New Roman" w:hAnsi="Times New Roman" w:cs="Times New Roman"/>
          <w:b/>
          <w:bCs/>
          <w:sz w:val="28"/>
          <w:szCs w:val="28"/>
          <w:lang w:eastAsia="zh-CN"/>
        </w:rPr>
      </w:pPr>
      <w:r>
        <w:rPr>
          <w:rFonts w:hint="default" w:ascii="Times New Roman" w:hAnsi="Times New Roman" w:cs="Times New Roman"/>
          <w:b/>
          <w:bCs/>
          <w:sz w:val="28"/>
          <w:szCs w:val="28"/>
          <w:lang w:eastAsia="zh-CN"/>
        </w:rPr>
        <w:drawing>
          <wp:anchor distT="0" distB="0" distL="114300" distR="114300" simplePos="0" relativeHeight="251662336" behindDoc="0" locked="0" layoutInCell="1" allowOverlap="1">
            <wp:simplePos x="0" y="0"/>
            <wp:positionH relativeFrom="column">
              <wp:posOffset>17145</wp:posOffset>
            </wp:positionH>
            <wp:positionV relativeFrom="page">
              <wp:posOffset>1075055</wp:posOffset>
            </wp:positionV>
            <wp:extent cx="5990590" cy="1983105"/>
            <wp:effectExtent l="0" t="0" r="10160" b="17145"/>
            <wp:wrapTopAndBottom/>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21"/>
                    <a:srcRect t="37441" r="15990" b="36341"/>
                    <a:stretch>
                      <a:fillRect/>
                    </a:stretch>
                  </pic:blipFill>
                  <pic:spPr>
                    <a:xfrm>
                      <a:off x="0" y="0"/>
                      <a:ext cx="5990590" cy="1983105"/>
                    </a:xfrm>
                    <a:prstGeom prst="rect">
                      <a:avLst/>
                    </a:prstGeom>
                  </pic:spPr>
                </pic:pic>
              </a:graphicData>
            </a:graphic>
          </wp:anchor>
        </w:drawing>
      </w:r>
      <w:r>
        <w:rPr>
          <w:rFonts w:hint="default" w:ascii="Times New Roman" w:hAnsi="Times New Roman" w:cs="Times New Roman"/>
          <w:b/>
          <w:bCs/>
          <w:sz w:val="28"/>
          <w:szCs w:val="28"/>
          <w:lang w:val="en-US" w:eastAsia="zh-CN"/>
        </w:rPr>
        <w:t>TF卡小板与连接线焊接线序</w:t>
      </w:r>
    </w:p>
    <w:p w14:paraId="64B14134">
      <w:pPr>
        <w:ind w:firstLine="561" w:firstLineChars="200"/>
        <w:jc w:val="center"/>
        <w:rPr>
          <w:rFonts w:hint="default" w:ascii="Times New Roman" w:hAnsi="Times New Roman" w:eastAsia="宋体" w:cs="Times New Roman"/>
          <w:b/>
          <w:bCs/>
          <w:sz w:val="28"/>
          <w:szCs w:val="28"/>
          <w:lang w:eastAsia="zh-CN"/>
          <w:woUserID w:val="2"/>
        </w:rPr>
      </w:pPr>
      <w:r>
        <w:rPr>
          <w:rFonts w:hint="default" w:ascii="Times New Roman" w:hAnsi="Times New Roman" w:eastAsia="宋体" w:cs="Times New Roman"/>
          <w:b/>
          <w:bCs/>
          <w:sz w:val="28"/>
          <w:szCs w:val="28"/>
          <w:lang w:eastAsia="zh-CN"/>
          <w:woUserID w:val="2"/>
        </w:rPr>
        <w:drawing>
          <wp:inline distT="0" distB="0" distL="114300" distR="114300">
            <wp:extent cx="5699760" cy="474726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2"/>
                    <a:srcRect t="7019" b="9693"/>
                    <a:stretch>
                      <a:fillRect/>
                    </a:stretch>
                  </pic:blipFill>
                  <pic:spPr>
                    <a:xfrm>
                      <a:off x="0" y="0"/>
                      <a:ext cx="5699760" cy="4747260"/>
                    </a:xfrm>
                    <a:prstGeom prst="rect">
                      <a:avLst/>
                    </a:prstGeom>
                  </pic:spPr>
                </pic:pic>
              </a:graphicData>
            </a:graphic>
          </wp:inline>
        </w:drawing>
      </w:r>
    </w:p>
    <w:p w14:paraId="687594E1">
      <w:pPr>
        <w:ind w:firstLine="561" w:firstLineChars="200"/>
        <w:jc w:val="center"/>
        <w:rPr>
          <w:rFonts w:hint="eastAsia" w:ascii="Times New Roman" w:hAnsi="Times New Roman" w:cs="Times New Roman"/>
          <w:b/>
          <w:bCs/>
          <w:sz w:val="28"/>
          <w:szCs w:val="28"/>
          <w:lang w:val="en-US" w:eastAsia="zh"/>
          <w:woUserID w:val="2"/>
        </w:rPr>
      </w:pPr>
      <w:r>
        <w:rPr>
          <w:rFonts w:hint="eastAsia" w:ascii="Times New Roman" w:hAnsi="Times New Roman" w:cs="Times New Roman"/>
          <w:b/>
          <w:bCs/>
          <w:sz w:val="28"/>
          <w:szCs w:val="28"/>
          <w:lang w:val="en-US" w:eastAsia="zh"/>
          <w:woUserID w:val="2"/>
        </w:rPr>
        <w:t>扩展板排针与连接线焊接图</w:t>
      </w:r>
    </w:p>
    <w:p w14:paraId="62D9414A">
      <w:pPr>
        <w:ind w:firstLine="420" w:firstLineChars="200"/>
        <w:jc w:val="center"/>
        <w:rPr>
          <w:rFonts w:hint="default" w:eastAsia="宋体"/>
          <w:lang w:eastAsia="zh"/>
        </w:rPr>
      </w:pPr>
      <w:r>
        <w:rPr>
          <w:rFonts w:hint="default" w:eastAsia="宋体"/>
          <w:lang w:eastAsia="zh"/>
        </w:rPr>
        <w:drawing>
          <wp:inline distT="0" distB="0" distL="114300" distR="114300">
            <wp:extent cx="6014085" cy="2291715"/>
            <wp:effectExtent l="0" t="0" r="5715" b="1333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3"/>
                    <a:srcRect t="30088" r="10023" b="35018"/>
                    <a:stretch>
                      <a:fillRect/>
                    </a:stretch>
                  </pic:blipFill>
                  <pic:spPr>
                    <a:xfrm>
                      <a:off x="0" y="0"/>
                      <a:ext cx="6014085" cy="2291715"/>
                    </a:xfrm>
                    <a:prstGeom prst="rect">
                      <a:avLst/>
                    </a:prstGeom>
                  </pic:spPr>
                </pic:pic>
              </a:graphicData>
            </a:graphic>
          </wp:inline>
        </w:drawing>
      </w:r>
    </w:p>
    <w:p w14:paraId="20512193">
      <w:pPr>
        <w:ind w:firstLine="561" w:firstLineChars="200"/>
        <w:jc w:val="center"/>
        <w:rPr>
          <w:rFonts w:hint="default" w:ascii="宋体" w:hAnsi="宋体" w:cs="宋体"/>
          <w:b/>
          <w:bCs/>
          <w:sz w:val="28"/>
          <w:szCs w:val="28"/>
          <w:lang w:eastAsia="zh-CN"/>
          <w:woUserID w:val="1"/>
        </w:rPr>
      </w:pPr>
      <w:r>
        <w:rPr>
          <w:rFonts w:hint="default" w:ascii="宋体" w:hAnsi="宋体" w:cs="宋体"/>
          <w:b/>
          <w:bCs/>
          <w:sz w:val="28"/>
          <w:szCs w:val="28"/>
          <w:lang w:eastAsia="zh-CN"/>
          <w:woUserID w:val="1"/>
        </w:rPr>
        <w:drawing>
          <wp:inline distT="0" distB="0" distL="114300" distR="114300">
            <wp:extent cx="2276475" cy="1524000"/>
            <wp:effectExtent l="0" t="0" r="952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4"/>
                    <a:srcRect l="837" t="19650" r="-837" b="10480"/>
                    <a:stretch>
                      <a:fillRect/>
                    </a:stretch>
                  </pic:blipFill>
                  <pic:spPr>
                    <a:xfrm>
                      <a:off x="0" y="0"/>
                      <a:ext cx="2276475" cy="1524000"/>
                    </a:xfrm>
                    <a:prstGeom prst="rect">
                      <a:avLst/>
                    </a:prstGeom>
                  </pic:spPr>
                </pic:pic>
              </a:graphicData>
            </a:graphic>
          </wp:inline>
        </w:drawing>
      </w:r>
    </w:p>
    <w:p w14:paraId="7E8E14D4">
      <w:pPr>
        <w:ind w:firstLine="561" w:firstLineChars="200"/>
        <w:jc w:val="center"/>
        <w:rPr>
          <w:rFonts w:hint="eastAsia" w:ascii="宋体" w:hAnsi="宋体" w:eastAsia="宋体" w:cs="宋体"/>
          <w:b/>
          <w:bCs/>
          <w:sz w:val="28"/>
          <w:szCs w:val="28"/>
          <w:lang w:eastAsia="zh"/>
          <w:woUserID w:val="1"/>
        </w:rPr>
      </w:pPr>
      <w:r>
        <w:rPr>
          <w:rFonts w:hint="eastAsia" w:ascii="宋体" w:hAnsi="宋体" w:cs="宋体"/>
          <w:b/>
          <w:bCs/>
          <w:sz w:val="28"/>
          <w:szCs w:val="28"/>
          <w:lang w:eastAsia="zh"/>
          <w:woUserID w:val="1"/>
        </w:rPr>
        <w:t>接口顺序图</w:t>
      </w:r>
    </w:p>
    <w:p w14:paraId="55D629A6">
      <w:pPr>
        <w:pStyle w:val="4"/>
        <w:keepNext w:val="0"/>
        <w:keepLines w:val="0"/>
        <w:widowControl w:val="0"/>
        <w:numPr>
          <w:ilvl w:val="0"/>
          <w:numId w:val="4"/>
        </w:numPr>
        <w:suppressLineNumbers w:val="0"/>
        <w:bidi w:val="0"/>
        <w:ind w:left="425" w:leftChars="0" w:right="0" w:rightChars="0" w:firstLine="641" w:firstLineChars="200"/>
        <w:jc w:val="both"/>
        <w:rPr>
          <w:rFonts w:hint="eastAsia" w:ascii="宋体" w:hAnsi="宋体" w:eastAsia="宋体" w:cs="宋体"/>
          <w:kern w:val="2"/>
          <w:lang w:val="en-US" w:eastAsia="zh-CN" w:bidi="ar"/>
          <w:woUserID w:val="1"/>
        </w:rPr>
      </w:pPr>
      <w:bookmarkStart w:id="17" w:name="_Toc796007090"/>
      <w:r>
        <w:rPr>
          <w:rFonts w:hint="default" w:ascii="Calibri" w:hAnsi="Calibri" w:eastAsia="宋体" w:cs="Calibri"/>
          <w:kern w:val="2"/>
          <w:lang w:val="en-US" w:eastAsia="zh-CN" w:bidi="ar"/>
          <w:woUserID w:val="1"/>
        </w:rPr>
        <w:t>PWM</w:t>
      </w:r>
      <w:r>
        <w:rPr>
          <w:rFonts w:hint="eastAsia" w:ascii="宋体" w:hAnsi="宋体" w:eastAsia="宋体" w:cs="宋体"/>
          <w:kern w:val="2"/>
          <w:lang w:val="en-US" w:eastAsia="zh-CN" w:bidi="ar"/>
          <w:woUserID w:val="1"/>
        </w:rPr>
        <w:t>扩展接口引脚定义</w:t>
      </w:r>
      <w:bookmarkEnd w:id="17"/>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01"/>
        <w:gridCol w:w="1134"/>
        <w:gridCol w:w="6630"/>
      </w:tblGrid>
      <w:tr w14:paraId="5FE7F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0" w:hRule="atLeast"/>
        </w:trPr>
        <w:tc>
          <w:tcPr>
            <w:tcW w:w="1101" w:type="dxa"/>
            <w:tcBorders>
              <w:top w:val="single" w:color="auto" w:sz="4" w:space="0"/>
              <w:left w:val="single" w:color="auto" w:sz="4" w:space="0"/>
              <w:bottom w:val="single" w:color="auto" w:sz="4" w:space="0"/>
              <w:right w:val="single" w:color="auto" w:sz="4" w:space="0"/>
            </w:tcBorders>
            <w:shd w:val="clear" w:color="auto" w:fill="0070C0"/>
            <w:vAlign w:val="top"/>
          </w:tcPr>
          <w:p w14:paraId="78AB474D">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woUserID w:val="1"/>
              </w:rPr>
            </w:pPr>
            <w:r>
              <w:rPr>
                <w:rFonts w:hint="eastAsia" w:ascii="宋体" w:hAnsi="宋体" w:eastAsia="宋体" w:cs="宋体"/>
                <w:b/>
                <w:bCs/>
                <w:color w:val="FFFFFF"/>
                <w:kern w:val="2"/>
                <w:sz w:val="21"/>
                <w:szCs w:val="21"/>
                <w:lang w:val="en-US" w:eastAsia="zh-CN" w:bidi="ar"/>
                <w:woUserID w:val="1"/>
              </w:rPr>
              <w:t>引脚序号</w:t>
            </w:r>
          </w:p>
        </w:tc>
        <w:tc>
          <w:tcPr>
            <w:tcW w:w="1134" w:type="dxa"/>
            <w:tcBorders>
              <w:top w:val="single" w:color="auto" w:sz="4" w:space="0"/>
              <w:left w:val="single" w:color="auto" w:sz="4" w:space="0"/>
              <w:bottom w:val="single" w:color="auto" w:sz="4" w:space="0"/>
              <w:right w:val="single" w:color="auto" w:sz="4" w:space="0"/>
            </w:tcBorders>
            <w:shd w:val="clear" w:color="auto" w:fill="0070C0"/>
            <w:vAlign w:val="top"/>
          </w:tcPr>
          <w:p w14:paraId="3AACDFCF">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1"/>
              </w:rPr>
            </w:pPr>
            <w:r>
              <w:rPr>
                <w:rFonts w:hint="eastAsia" w:ascii="宋体" w:hAnsi="宋体" w:eastAsia="宋体" w:cs="宋体"/>
                <w:b/>
                <w:bCs/>
                <w:color w:val="FFFFFF"/>
                <w:kern w:val="2"/>
                <w:sz w:val="21"/>
                <w:szCs w:val="21"/>
                <w:lang w:val="en-US" w:eastAsia="zh-CN" w:bidi="ar"/>
                <w:woUserID w:val="1"/>
              </w:rPr>
              <w:t>引脚名称</w:t>
            </w:r>
          </w:p>
        </w:tc>
        <w:tc>
          <w:tcPr>
            <w:tcW w:w="6630" w:type="dxa"/>
            <w:tcBorders>
              <w:top w:val="single" w:color="auto" w:sz="4" w:space="0"/>
              <w:left w:val="single" w:color="auto" w:sz="4" w:space="0"/>
              <w:bottom w:val="single" w:color="auto" w:sz="4" w:space="0"/>
              <w:right w:val="single" w:color="auto" w:sz="4" w:space="0"/>
            </w:tcBorders>
            <w:shd w:val="clear" w:color="auto" w:fill="0070C0"/>
            <w:vAlign w:val="top"/>
          </w:tcPr>
          <w:p w14:paraId="3C6830BE">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1"/>
              </w:rPr>
            </w:pPr>
            <w:r>
              <w:rPr>
                <w:rFonts w:hint="eastAsia" w:ascii="宋体" w:hAnsi="宋体" w:eastAsia="宋体" w:cs="宋体"/>
                <w:b/>
                <w:bCs/>
                <w:color w:val="FFFFFF"/>
                <w:kern w:val="2"/>
                <w:sz w:val="21"/>
                <w:szCs w:val="21"/>
                <w:lang w:val="en-US" w:eastAsia="zh-CN" w:bidi="ar"/>
                <w:woUserID w:val="1"/>
              </w:rPr>
              <w:t>引脚定义</w:t>
            </w:r>
          </w:p>
        </w:tc>
      </w:tr>
      <w:tr w14:paraId="2716F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0" w:hRule="atLeast"/>
        </w:trPr>
        <w:tc>
          <w:tcPr>
            <w:tcW w:w="1101" w:type="dxa"/>
            <w:tcBorders>
              <w:top w:val="single" w:color="auto" w:sz="4" w:space="0"/>
              <w:left w:val="single" w:color="auto" w:sz="4" w:space="0"/>
              <w:bottom w:val="single" w:color="auto" w:sz="4" w:space="0"/>
              <w:right w:val="single" w:color="auto" w:sz="4" w:space="0"/>
            </w:tcBorders>
            <w:shd w:val="clear" w:color="auto" w:fill="D9D9D9"/>
            <w:vAlign w:val="top"/>
          </w:tcPr>
          <w:p w14:paraId="44D3F2B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1</w:t>
            </w:r>
          </w:p>
        </w:tc>
        <w:tc>
          <w:tcPr>
            <w:tcW w:w="1134" w:type="dxa"/>
            <w:tcBorders>
              <w:top w:val="single" w:color="auto" w:sz="4" w:space="0"/>
              <w:left w:val="single" w:color="auto" w:sz="4" w:space="0"/>
              <w:bottom w:val="single" w:color="auto" w:sz="4" w:space="0"/>
              <w:right w:val="single" w:color="auto" w:sz="4" w:space="0"/>
            </w:tcBorders>
            <w:shd w:val="clear" w:color="auto" w:fill="D9D9D9"/>
            <w:vAlign w:val="top"/>
          </w:tcPr>
          <w:p w14:paraId="7AB2ABB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S12</w:t>
            </w:r>
          </w:p>
        </w:tc>
        <w:tc>
          <w:tcPr>
            <w:tcW w:w="6630" w:type="dxa"/>
            <w:tcBorders>
              <w:top w:val="single" w:color="auto" w:sz="4" w:space="0"/>
              <w:left w:val="single" w:color="auto" w:sz="4" w:space="0"/>
              <w:bottom w:val="single" w:color="auto" w:sz="4" w:space="0"/>
              <w:right w:val="single" w:color="auto" w:sz="4" w:space="0"/>
            </w:tcBorders>
            <w:shd w:val="clear" w:color="auto" w:fill="D9D9D9"/>
            <w:vAlign w:val="top"/>
          </w:tcPr>
          <w:p w14:paraId="10C5A66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PWM_CH12 电调/舵机</w:t>
            </w:r>
          </w:p>
        </w:tc>
      </w:tr>
      <w:tr w14:paraId="2D814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0" w:hRule="atLeast"/>
        </w:trPr>
        <w:tc>
          <w:tcPr>
            <w:tcW w:w="1101" w:type="dxa"/>
            <w:tcBorders>
              <w:top w:val="single" w:color="auto" w:sz="4" w:space="0"/>
              <w:left w:val="single" w:color="auto" w:sz="4" w:space="0"/>
              <w:bottom w:val="single" w:color="auto" w:sz="4" w:space="0"/>
              <w:right w:val="single" w:color="auto" w:sz="4" w:space="0"/>
            </w:tcBorders>
            <w:shd w:val="clear" w:color="auto" w:fill="auto"/>
            <w:vAlign w:val="top"/>
          </w:tcPr>
          <w:p w14:paraId="473B32A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2</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top"/>
          </w:tcPr>
          <w:p w14:paraId="3AAFB058">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S11</w:t>
            </w:r>
          </w:p>
        </w:tc>
        <w:tc>
          <w:tcPr>
            <w:tcW w:w="6630" w:type="dxa"/>
            <w:tcBorders>
              <w:top w:val="single" w:color="auto" w:sz="4" w:space="0"/>
              <w:left w:val="single" w:color="auto" w:sz="4" w:space="0"/>
              <w:bottom w:val="single" w:color="auto" w:sz="4" w:space="0"/>
              <w:right w:val="single" w:color="auto" w:sz="4" w:space="0"/>
            </w:tcBorders>
            <w:shd w:val="clear" w:color="auto" w:fill="auto"/>
            <w:vAlign w:val="top"/>
          </w:tcPr>
          <w:p w14:paraId="2DE83D4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PWM_CH11电调/舵机</w:t>
            </w:r>
          </w:p>
        </w:tc>
      </w:tr>
      <w:tr w14:paraId="5AC1B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trPr>
        <w:tc>
          <w:tcPr>
            <w:tcW w:w="1101" w:type="dxa"/>
            <w:tcBorders>
              <w:top w:val="single" w:color="auto" w:sz="4" w:space="0"/>
              <w:left w:val="single" w:color="auto" w:sz="4" w:space="0"/>
              <w:bottom w:val="single" w:color="auto" w:sz="4" w:space="0"/>
              <w:right w:val="single" w:color="auto" w:sz="4" w:space="0"/>
            </w:tcBorders>
            <w:shd w:val="clear" w:color="auto" w:fill="D9D9D9"/>
            <w:vAlign w:val="top"/>
          </w:tcPr>
          <w:p w14:paraId="4E97386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3</w:t>
            </w:r>
          </w:p>
        </w:tc>
        <w:tc>
          <w:tcPr>
            <w:tcW w:w="1134" w:type="dxa"/>
            <w:tcBorders>
              <w:top w:val="single" w:color="auto" w:sz="4" w:space="0"/>
              <w:left w:val="single" w:color="auto" w:sz="4" w:space="0"/>
              <w:bottom w:val="single" w:color="auto" w:sz="4" w:space="0"/>
              <w:right w:val="single" w:color="auto" w:sz="4" w:space="0"/>
            </w:tcBorders>
            <w:shd w:val="clear" w:color="auto" w:fill="D9D9D9"/>
            <w:vAlign w:val="top"/>
          </w:tcPr>
          <w:p w14:paraId="2B4270A7">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S10</w:t>
            </w:r>
          </w:p>
        </w:tc>
        <w:tc>
          <w:tcPr>
            <w:tcW w:w="6630" w:type="dxa"/>
            <w:tcBorders>
              <w:top w:val="single" w:color="auto" w:sz="4" w:space="0"/>
              <w:left w:val="single" w:color="auto" w:sz="4" w:space="0"/>
              <w:bottom w:val="single" w:color="auto" w:sz="4" w:space="0"/>
              <w:right w:val="single" w:color="auto" w:sz="4" w:space="0"/>
            </w:tcBorders>
            <w:shd w:val="clear" w:color="auto" w:fill="D9D9D9"/>
            <w:vAlign w:val="top"/>
          </w:tcPr>
          <w:p w14:paraId="3E87F10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PWM_CH10电调/舵机</w:t>
            </w:r>
          </w:p>
        </w:tc>
      </w:tr>
      <w:tr w14:paraId="34CF1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trPr>
        <w:tc>
          <w:tcPr>
            <w:tcW w:w="1101" w:type="dxa"/>
            <w:tcBorders>
              <w:top w:val="single" w:color="auto" w:sz="4" w:space="0"/>
              <w:left w:val="single" w:color="auto" w:sz="4" w:space="0"/>
              <w:bottom w:val="single" w:color="auto" w:sz="4" w:space="0"/>
              <w:right w:val="single" w:color="auto" w:sz="4" w:space="0"/>
            </w:tcBorders>
            <w:shd w:val="clear" w:color="auto" w:fill="auto"/>
            <w:vAlign w:val="top"/>
          </w:tcPr>
          <w:p w14:paraId="47A2120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4</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top"/>
          </w:tcPr>
          <w:p w14:paraId="510DE88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S9</w:t>
            </w:r>
          </w:p>
        </w:tc>
        <w:tc>
          <w:tcPr>
            <w:tcW w:w="6630" w:type="dxa"/>
            <w:tcBorders>
              <w:top w:val="single" w:color="auto" w:sz="4" w:space="0"/>
              <w:left w:val="single" w:color="auto" w:sz="4" w:space="0"/>
              <w:bottom w:val="single" w:color="auto" w:sz="4" w:space="0"/>
              <w:right w:val="single" w:color="auto" w:sz="4" w:space="0"/>
            </w:tcBorders>
            <w:shd w:val="clear" w:color="auto" w:fill="auto"/>
            <w:vAlign w:val="top"/>
          </w:tcPr>
          <w:p w14:paraId="4C9ED76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PWM_CH9电调/舵机</w:t>
            </w:r>
          </w:p>
        </w:tc>
      </w:tr>
      <w:tr w14:paraId="237D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0" w:hRule="atLeast"/>
        </w:trPr>
        <w:tc>
          <w:tcPr>
            <w:tcW w:w="1101" w:type="dxa"/>
            <w:tcBorders>
              <w:top w:val="single" w:color="auto" w:sz="4" w:space="0"/>
              <w:left w:val="single" w:color="auto" w:sz="4" w:space="0"/>
              <w:bottom w:val="single" w:color="auto" w:sz="4" w:space="0"/>
              <w:right w:val="single" w:color="auto" w:sz="4" w:space="0"/>
            </w:tcBorders>
            <w:shd w:val="clear" w:color="auto" w:fill="D9D9D9"/>
            <w:vAlign w:val="top"/>
          </w:tcPr>
          <w:p w14:paraId="12E5A02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5</w:t>
            </w:r>
          </w:p>
        </w:tc>
        <w:tc>
          <w:tcPr>
            <w:tcW w:w="1134" w:type="dxa"/>
            <w:tcBorders>
              <w:top w:val="single" w:color="auto" w:sz="4" w:space="0"/>
              <w:left w:val="single" w:color="auto" w:sz="4" w:space="0"/>
              <w:bottom w:val="single" w:color="auto" w:sz="4" w:space="0"/>
              <w:right w:val="single" w:color="auto" w:sz="4" w:space="0"/>
            </w:tcBorders>
            <w:shd w:val="clear" w:color="auto" w:fill="D9D9D9"/>
            <w:vAlign w:val="top"/>
          </w:tcPr>
          <w:p w14:paraId="0C694E9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S8</w:t>
            </w:r>
          </w:p>
        </w:tc>
        <w:tc>
          <w:tcPr>
            <w:tcW w:w="6630" w:type="dxa"/>
            <w:tcBorders>
              <w:top w:val="single" w:color="auto" w:sz="4" w:space="0"/>
              <w:left w:val="single" w:color="auto" w:sz="4" w:space="0"/>
              <w:bottom w:val="single" w:color="auto" w:sz="4" w:space="0"/>
              <w:right w:val="single" w:color="auto" w:sz="4" w:space="0"/>
            </w:tcBorders>
            <w:shd w:val="clear" w:color="auto" w:fill="D9D9D9"/>
            <w:vAlign w:val="top"/>
          </w:tcPr>
          <w:p w14:paraId="5C51C73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PWM_CH8电调/舵机</w:t>
            </w:r>
          </w:p>
        </w:tc>
      </w:tr>
      <w:tr w14:paraId="04BA7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trPr>
        <w:tc>
          <w:tcPr>
            <w:tcW w:w="1101" w:type="dxa"/>
            <w:tcBorders>
              <w:top w:val="single" w:color="auto" w:sz="4" w:space="0"/>
              <w:left w:val="single" w:color="auto" w:sz="4" w:space="0"/>
              <w:bottom w:val="single" w:color="auto" w:sz="4" w:space="0"/>
              <w:right w:val="single" w:color="auto" w:sz="4" w:space="0"/>
            </w:tcBorders>
            <w:shd w:val="clear" w:color="auto" w:fill="auto"/>
            <w:vAlign w:val="top"/>
          </w:tcPr>
          <w:p w14:paraId="4A090BF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6</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top"/>
          </w:tcPr>
          <w:p w14:paraId="1554D5B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S7</w:t>
            </w:r>
          </w:p>
        </w:tc>
        <w:tc>
          <w:tcPr>
            <w:tcW w:w="6630" w:type="dxa"/>
            <w:tcBorders>
              <w:top w:val="single" w:color="auto" w:sz="4" w:space="0"/>
              <w:left w:val="single" w:color="auto" w:sz="4" w:space="0"/>
              <w:bottom w:val="single" w:color="auto" w:sz="4" w:space="0"/>
              <w:right w:val="single" w:color="auto" w:sz="4" w:space="0"/>
            </w:tcBorders>
            <w:shd w:val="clear" w:color="auto" w:fill="auto"/>
            <w:vAlign w:val="top"/>
          </w:tcPr>
          <w:p w14:paraId="671F85E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PWM_CH7电调/舵机</w:t>
            </w:r>
          </w:p>
        </w:tc>
      </w:tr>
    </w:tbl>
    <w:p w14:paraId="2D11A233">
      <w:pPr>
        <w:ind w:firstLine="561" w:firstLineChars="200"/>
        <w:jc w:val="center"/>
        <w:rPr>
          <w:rFonts w:hint="default"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飞控与舵机扩展板焊接</w:t>
      </w:r>
      <w:commentRangeStart w:id="1"/>
      <w:r>
        <w:rPr>
          <w:rFonts w:hint="eastAsia" w:ascii="Times New Roman" w:hAnsi="Times New Roman" w:eastAsia="宋体" w:cs="Times New Roman"/>
          <w:b/>
          <w:bCs/>
          <w:sz w:val="28"/>
          <w:szCs w:val="28"/>
          <w:lang w:val="en-US" w:eastAsia="zh-CN"/>
        </w:rPr>
        <w:t>线序</w:t>
      </w:r>
      <w:commentRangeEnd w:id="1"/>
      <w:r>
        <w:rPr>
          <w:rFonts w:hint="default" w:ascii="Times New Roman" w:hAnsi="Times New Roman" w:eastAsia="宋体" w:cs="Times New Roman"/>
          <w:b/>
          <w:bCs/>
          <w:sz w:val="28"/>
          <w:szCs w:val="28"/>
          <w:lang w:val="en-US" w:eastAsia="zh-CN"/>
        </w:rPr>
        <w:commentReference w:id="1"/>
      </w:r>
    </w:p>
    <w:p w14:paraId="3538DAF4">
      <w:pPr>
        <w:pStyle w:val="4"/>
        <w:numPr>
          <w:ilvl w:val="0"/>
          <w:numId w:val="4"/>
        </w:numPr>
        <w:bidi w:val="0"/>
        <w:spacing w:line="360" w:lineRule="auto"/>
        <w:ind w:left="425" w:leftChars="0" w:firstLine="641" w:firstLineChars="200"/>
        <w:jc w:val="both"/>
        <w:rPr>
          <w:rFonts w:hint="default"/>
          <w:lang w:val="en-US" w:eastAsia="zh-CN"/>
        </w:rPr>
      </w:pPr>
      <w:bookmarkStart w:id="18" w:name="_Toc1250422976"/>
      <w:r>
        <w:rPr>
          <w:rFonts w:hint="eastAsia"/>
          <w:lang w:val="en-US" w:eastAsia="zh"/>
          <w:woUserID w:val="1"/>
        </w:rPr>
        <w:t>注意事项</w:t>
      </w:r>
      <w:bookmarkEnd w:id="18"/>
    </w:p>
    <w:p w14:paraId="577EE1AA">
      <w:pPr>
        <w:numPr>
          <w:ilvl w:val="0"/>
          <w:numId w:val="0"/>
        </w:numPr>
        <w:spacing w:line="360" w:lineRule="auto"/>
        <w:ind w:leftChars="0" w:firstLine="480" w:firstLineChars="200"/>
        <w:jc w:val="both"/>
        <w:rPr>
          <w:rFonts w:hint="eastAsia" w:eastAsia="宋体"/>
          <w:b/>
          <w:bCs/>
          <w:sz w:val="24"/>
          <w:szCs w:val="24"/>
          <w:lang w:val="en-US" w:eastAsia="zh"/>
          <w:woUserID w:val="1"/>
        </w:rPr>
      </w:pPr>
      <w:r>
        <w:rPr>
          <w:rFonts w:hint="eastAsia"/>
          <w:b/>
          <w:bCs/>
          <w:sz w:val="24"/>
          <w:szCs w:val="24"/>
          <w:lang w:val="en-US" w:eastAsia="zh-CN"/>
          <w:woUserID w:val="1"/>
        </w:rPr>
        <w:t>信号线需使用硅胶线</w:t>
      </w:r>
      <w:r>
        <w:rPr>
          <w:rFonts w:hint="eastAsia"/>
          <w:b/>
          <w:bCs/>
          <w:sz w:val="24"/>
          <w:szCs w:val="24"/>
          <w:lang w:val="en-US" w:eastAsia="zh"/>
          <w:woUserID w:val="1"/>
        </w:rPr>
        <w:t>，</w:t>
      </w:r>
      <w:r>
        <w:rPr>
          <w:rFonts w:hint="eastAsia"/>
          <w:b/>
          <w:bCs/>
          <w:sz w:val="24"/>
          <w:szCs w:val="24"/>
          <w:lang w:val="en-US" w:eastAsia="zh-CN"/>
          <w:woUserID w:val="1"/>
        </w:rPr>
        <w:t>飞控接线端子型号为SH1.0，体积较小，插拔时请</w:t>
      </w:r>
      <w:r>
        <w:rPr>
          <w:rFonts w:hint="eastAsia"/>
          <w:b/>
          <w:bCs/>
          <w:sz w:val="24"/>
          <w:szCs w:val="24"/>
          <w:lang w:val="en-US" w:eastAsia="zh"/>
          <w:woUserID w:val="1"/>
        </w:rPr>
        <w:t>用手抵住插座后部，</w:t>
      </w:r>
      <w:r>
        <w:rPr>
          <w:rFonts w:hint="eastAsia"/>
          <w:b/>
          <w:bCs/>
          <w:sz w:val="24"/>
          <w:szCs w:val="24"/>
          <w:lang w:val="en-US" w:eastAsia="zh-CN"/>
          <w:woUserID w:val="1"/>
        </w:rPr>
        <w:t>以防</w:t>
      </w:r>
      <w:r>
        <w:rPr>
          <w:rFonts w:hint="eastAsia"/>
          <w:b/>
          <w:bCs/>
          <w:sz w:val="24"/>
          <w:szCs w:val="24"/>
          <w:lang w:val="en-US" w:eastAsia="zh"/>
          <w:woUserID w:val="1"/>
        </w:rPr>
        <w:t>插</w:t>
      </w:r>
      <w:r>
        <w:rPr>
          <w:rFonts w:hint="eastAsia"/>
          <w:b/>
          <w:bCs/>
          <w:sz w:val="24"/>
          <w:szCs w:val="24"/>
          <w:lang w:val="en-US" w:eastAsia="zh-CN"/>
          <w:woUserID w:val="1"/>
        </w:rPr>
        <w:t>座</w:t>
      </w:r>
      <w:r>
        <w:rPr>
          <w:rFonts w:hint="eastAsia"/>
          <w:b/>
          <w:bCs/>
          <w:sz w:val="24"/>
          <w:szCs w:val="24"/>
          <w:lang w:val="en-US" w:eastAsia="zh"/>
          <w:woUserID w:val="1"/>
        </w:rPr>
        <w:t>受力</w:t>
      </w:r>
      <w:r>
        <w:rPr>
          <w:rFonts w:hint="eastAsia"/>
          <w:b/>
          <w:bCs/>
          <w:sz w:val="24"/>
          <w:szCs w:val="24"/>
          <w:lang w:val="en-US" w:eastAsia="zh-CN"/>
          <w:woUserID w:val="1"/>
        </w:rPr>
        <w:t>脱落</w:t>
      </w:r>
      <w:r>
        <w:rPr>
          <w:rFonts w:hint="eastAsia"/>
          <w:b/>
          <w:bCs/>
          <w:sz w:val="24"/>
          <w:szCs w:val="24"/>
          <w:lang w:val="en-US" w:eastAsia="zh"/>
          <w:woUserID w:val="1"/>
        </w:rPr>
        <w:t>.</w:t>
      </w:r>
    </w:p>
    <w:p w14:paraId="0492609E">
      <w:pPr>
        <w:pStyle w:val="4"/>
        <w:numPr>
          <w:ilvl w:val="0"/>
          <w:numId w:val="4"/>
        </w:numPr>
        <w:bidi w:val="0"/>
        <w:spacing w:line="360" w:lineRule="auto"/>
        <w:ind w:left="425" w:leftChars="0" w:firstLine="641" w:firstLineChars="200"/>
        <w:jc w:val="both"/>
        <w:rPr>
          <w:rFonts w:hint="default"/>
          <w:lang w:val="en-US" w:eastAsia="zh-CN"/>
        </w:rPr>
      </w:pPr>
      <w:bookmarkStart w:id="19" w:name="_Toc1044279746"/>
      <w:r>
        <w:rPr>
          <w:rFonts w:hint="eastAsia"/>
          <w:lang w:val="en-US" w:eastAsia="zh-CN"/>
        </w:rPr>
        <w:t>飞控固件</w:t>
      </w:r>
      <w:bookmarkEnd w:id="19"/>
    </w:p>
    <w:p w14:paraId="240788DB">
      <w:pPr>
        <w:numPr>
          <w:ilvl w:val="0"/>
          <w:numId w:val="0"/>
        </w:numPr>
        <w:spacing w:line="360" w:lineRule="auto"/>
        <w:ind w:left="420" w:leftChars="0" w:firstLine="480" w:firstLineChars="200"/>
        <w:jc w:val="both"/>
        <w:rPr>
          <w:rFonts w:hint="default"/>
          <w:sz w:val="24"/>
          <w:szCs w:val="24"/>
          <w:lang w:val="en-US" w:eastAsia="zh-CN"/>
        </w:rPr>
      </w:pPr>
      <w:r>
        <w:rPr>
          <w:rFonts w:hint="eastAsia"/>
          <w:sz w:val="24"/>
          <w:szCs w:val="24"/>
          <w:lang w:val="en-US" w:eastAsia="zh-CN"/>
        </w:rPr>
        <w:t>固定翼推荐使用ArduPlane固件及INAV固件，</w:t>
      </w:r>
      <w:r>
        <w:rPr>
          <w:rFonts w:hint="eastAsia"/>
          <w:b/>
          <w:bCs/>
          <w:sz w:val="24"/>
          <w:szCs w:val="24"/>
          <w:lang w:val="en-US" w:eastAsia="zh-CN"/>
        </w:rPr>
        <w:t>出厂默认已经刷好ArduPlane固件，</w:t>
      </w:r>
    </w:p>
    <w:p w14:paraId="416DEF6F">
      <w:pPr>
        <w:spacing w:line="360" w:lineRule="auto"/>
        <w:ind w:firstLine="480" w:firstLineChars="200"/>
        <w:rPr>
          <w:rFonts w:hint="default"/>
          <w:sz w:val="24"/>
          <w:szCs w:val="24"/>
          <w:lang w:val="en-US" w:eastAsia="zh-CN"/>
        </w:rPr>
      </w:pPr>
      <w:r>
        <w:rPr>
          <w:rFonts w:hint="eastAsia"/>
          <w:sz w:val="24"/>
          <w:szCs w:val="24"/>
          <w:lang w:val="en-US" w:eastAsia="zh-CN"/>
        </w:rPr>
        <w:t>下面接线会使用Ardupilot固件举例，</w:t>
      </w:r>
    </w:p>
    <w:p w14:paraId="7F39EAF6">
      <w:pPr>
        <w:spacing w:line="360" w:lineRule="auto"/>
        <w:ind w:firstLine="480" w:firstLineChars="200"/>
        <w:rPr>
          <w:rFonts w:hint="eastAsia"/>
          <w:sz w:val="24"/>
          <w:szCs w:val="24"/>
          <w:lang w:val="en-US" w:eastAsia="zh-CN"/>
        </w:rPr>
      </w:pPr>
      <w:r>
        <w:rPr>
          <w:rFonts w:hint="eastAsia"/>
          <w:sz w:val="24"/>
          <w:szCs w:val="24"/>
          <w:lang w:val="en-US" w:eastAsia="zh-CN"/>
        </w:rPr>
        <w:t>最新稳定版（截至202</w:t>
      </w:r>
      <w:r>
        <w:rPr>
          <w:rFonts w:hint="eastAsia"/>
          <w:sz w:val="24"/>
          <w:szCs w:val="24"/>
          <w:lang w:val="en-US" w:eastAsia="zh"/>
          <w:woUserID w:val="1"/>
        </w:rPr>
        <w:t>5</w:t>
      </w:r>
      <w:r>
        <w:rPr>
          <w:rFonts w:hint="eastAsia"/>
          <w:sz w:val="24"/>
          <w:szCs w:val="24"/>
          <w:lang w:val="en-US" w:eastAsia="zh-CN"/>
        </w:rPr>
        <w:t>/0</w:t>
      </w:r>
      <w:r>
        <w:rPr>
          <w:rFonts w:hint="eastAsia"/>
          <w:sz w:val="24"/>
          <w:szCs w:val="24"/>
          <w:lang w:val="en-US" w:eastAsia="zh"/>
          <w:woUserID w:val="1"/>
        </w:rPr>
        <w:t>1</w:t>
      </w:r>
      <w:r>
        <w:rPr>
          <w:rFonts w:hint="eastAsia"/>
          <w:sz w:val="24"/>
          <w:szCs w:val="24"/>
          <w:lang w:val="en-US" w:eastAsia="zh-CN"/>
        </w:rPr>
        <w:t>/</w:t>
      </w:r>
      <w:r>
        <w:rPr>
          <w:rFonts w:hint="eastAsia"/>
          <w:sz w:val="24"/>
          <w:szCs w:val="24"/>
          <w:lang w:val="en-US" w:eastAsia="zh"/>
          <w:woUserID w:val="1"/>
        </w:rPr>
        <w:t>06</w:t>
      </w:r>
      <w:r>
        <w:rPr>
          <w:rFonts w:hint="eastAsia"/>
          <w:sz w:val="24"/>
          <w:szCs w:val="24"/>
          <w:lang w:val="en-US" w:eastAsia="zh-CN"/>
        </w:rPr>
        <w:t>）固件</w:t>
      </w:r>
      <w:r>
        <w:rPr>
          <w:rFonts w:hint="eastAsia"/>
          <w:sz w:val="24"/>
          <w:szCs w:val="24"/>
          <w:lang w:val="en-US" w:eastAsia="zh"/>
          <w:woUserID w:val="2"/>
        </w:rPr>
        <w:t>网盘</w:t>
      </w:r>
      <w:r>
        <w:rPr>
          <w:rFonts w:hint="eastAsia"/>
          <w:sz w:val="24"/>
          <w:szCs w:val="24"/>
          <w:lang w:val="en-US" w:eastAsia="zh-CN"/>
        </w:rPr>
        <w:t xml:space="preserve">下载链接： </w:t>
      </w:r>
    </w:p>
    <w:p w14:paraId="4ECF44DB">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ArduPlane  </w:t>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"https://firmware.ardupilot.org/Plane/stable-4.5.7/MatekF405-TE/arduplane_with_bl.hex" </w:instrText>
      </w:r>
      <w:r>
        <w:rPr>
          <w:rFonts w:hint="eastAsia" w:ascii="宋体" w:hAnsi="宋体" w:eastAsia="宋体" w:cs="宋体"/>
          <w:sz w:val="24"/>
          <w:szCs w:val="24"/>
          <w:lang w:val="en-US" w:eastAsia="zh-CN"/>
        </w:rPr>
        <w:fldChar w:fldCharType="separate"/>
      </w:r>
      <w:r>
        <w:rPr>
          <w:rStyle w:val="25"/>
          <w:rFonts w:hint="eastAsia" w:ascii="宋体" w:hAnsi="宋体" w:eastAsia="宋体" w:cs="宋体"/>
          <w:sz w:val="24"/>
          <w:szCs w:val="24"/>
          <w:lang w:val="en-US" w:eastAsia="zh-CN"/>
        </w:rPr>
        <w:t>MatekF405-TE</w:t>
      </w:r>
      <w:r>
        <w:rPr>
          <w:rFonts w:hint="eastAsia" w:ascii="宋体" w:hAnsi="宋体" w:eastAsia="宋体" w:cs="宋体"/>
          <w:sz w:val="24"/>
          <w:szCs w:val="24"/>
          <w:lang w:val="en-US" w:eastAsia="zh-CN"/>
        </w:rPr>
        <w:fldChar w:fldCharType="end"/>
      </w:r>
    </w:p>
    <w:p w14:paraId="38EF8FB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ArduCopter </w:t>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"https://firmware.ardupilot.org/Copter/stable-4.5.7/MatekF405-TE/arducopter_with_bl.hex" </w:instrText>
      </w:r>
      <w:r>
        <w:rPr>
          <w:rFonts w:hint="eastAsia" w:ascii="宋体" w:hAnsi="宋体" w:eastAsia="宋体" w:cs="宋体"/>
          <w:sz w:val="24"/>
          <w:szCs w:val="24"/>
          <w:lang w:val="en-US" w:eastAsia="zh-CN"/>
        </w:rPr>
        <w:fldChar w:fldCharType="separate"/>
      </w:r>
      <w:r>
        <w:rPr>
          <w:rStyle w:val="25"/>
          <w:rFonts w:hint="eastAsia" w:ascii="宋体" w:hAnsi="宋体" w:eastAsia="宋体" w:cs="宋体"/>
          <w:sz w:val="24"/>
          <w:szCs w:val="24"/>
          <w:lang w:val="en-US" w:eastAsia="zh-CN"/>
        </w:rPr>
        <w:t>MatekF405-TE</w:t>
      </w:r>
      <w:r>
        <w:rPr>
          <w:rFonts w:hint="eastAsia" w:ascii="宋体" w:hAnsi="宋体" w:eastAsia="宋体" w:cs="宋体"/>
          <w:sz w:val="24"/>
          <w:szCs w:val="24"/>
          <w:lang w:val="en-US" w:eastAsia="zh-CN"/>
        </w:rPr>
        <w:fldChar w:fldCharType="end"/>
      </w:r>
    </w:p>
    <w:p w14:paraId="525525F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INAV      </w:t>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"https://github.com/iNavFlight/inav/releases/download/7.1.2/inav_7.1.2_MATEKF405TE_SD.hex" </w:instrText>
      </w:r>
      <w:r>
        <w:rPr>
          <w:rFonts w:hint="eastAsia" w:ascii="宋体" w:hAnsi="宋体" w:eastAsia="宋体" w:cs="宋体"/>
          <w:sz w:val="24"/>
          <w:szCs w:val="24"/>
          <w:lang w:val="en-US" w:eastAsia="zh-CN"/>
        </w:rPr>
        <w:fldChar w:fldCharType="separate"/>
      </w:r>
      <w:r>
        <w:rPr>
          <w:rStyle w:val="25"/>
          <w:rFonts w:hint="eastAsia" w:ascii="宋体" w:hAnsi="宋体" w:eastAsia="宋体" w:cs="宋体"/>
          <w:sz w:val="24"/>
          <w:szCs w:val="24"/>
          <w:lang w:val="en-US" w:eastAsia="zh-CN"/>
        </w:rPr>
        <w:t>MatekF405TE_SD</w:t>
      </w:r>
      <w:r>
        <w:rPr>
          <w:rFonts w:hint="eastAsia" w:ascii="宋体" w:hAnsi="宋体" w:eastAsia="宋体" w:cs="宋体"/>
          <w:sz w:val="24"/>
          <w:szCs w:val="24"/>
          <w:lang w:val="en-US" w:eastAsia="zh-CN"/>
        </w:rPr>
        <w:fldChar w:fldCharType="end"/>
      </w:r>
    </w:p>
    <w:p w14:paraId="05D546D2">
      <w:pPr>
        <w:spacing w:line="360" w:lineRule="auto"/>
        <w:ind w:firstLine="480" w:firstLineChars="200"/>
        <w:rPr>
          <w:rFonts w:hint="eastAsia" w:ascii="宋体" w:hAnsi="宋体" w:eastAsia="宋体" w:cs="宋体"/>
          <w:sz w:val="24"/>
          <w:szCs w:val="24"/>
          <w:lang w:val="en-US" w:eastAsia="zh"/>
          <w:woUserID w:val="2"/>
        </w:rPr>
      </w:pPr>
      <w:r>
        <w:rPr>
          <w:rFonts w:hint="eastAsia" w:ascii="宋体" w:hAnsi="宋体" w:eastAsia="宋体" w:cs="宋体"/>
          <w:sz w:val="24"/>
          <w:szCs w:val="24"/>
          <w:lang w:val="en-US" w:eastAsia="zh-CN"/>
        </w:rPr>
        <w:t xml:space="preserve">BF        </w:t>
      </w:r>
      <w:r>
        <w:rPr>
          <w:rFonts w:hint="eastAsia" w:ascii="宋体" w:hAnsi="宋体" w:eastAsia="宋体" w:cs="宋体"/>
          <w:sz w:val="24"/>
          <w:szCs w:val="24"/>
          <w:lang w:val="en-US" w:eastAsia="zh-CN"/>
          <w:woUserID w:val="1"/>
        </w:rPr>
        <w:fldChar w:fldCharType="begin"/>
      </w:r>
      <w:r>
        <w:rPr>
          <w:rFonts w:hint="eastAsia" w:ascii="宋体" w:hAnsi="宋体" w:eastAsia="宋体" w:cs="宋体"/>
          <w:sz w:val="24"/>
          <w:szCs w:val="24"/>
          <w:lang w:val="en-US" w:eastAsia="zh-CN"/>
          <w:woUserID w:val="1"/>
        </w:rPr>
        <w:instrText xml:space="preserve"> HYPERLINK "https://firmware.ardupilot.org/Copter/stable-4.5.7/MatekF405-TE/arducopter_with_bl.hex" </w:instrText>
      </w:r>
      <w:r>
        <w:rPr>
          <w:rFonts w:hint="eastAsia" w:ascii="宋体" w:hAnsi="宋体" w:eastAsia="宋体" w:cs="宋体"/>
          <w:sz w:val="24"/>
          <w:szCs w:val="24"/>
          <w:lang w:val="en-US" w:eastAsia="zh-CN"/>
          <w:woUserID w:val="1"/>
        </w:rPr>
        <w:fldChar w:fldCharType="separate"/>
      </w:r>
      <w:r>
        <w:rPr>
          <w:rStyle w:val="25"/>
          <w:rFonts w:hint="eastAsia" w:ascii="宋体" w:hAnsi="宋体" w:eastAsia="宋体" w:cs="宋体"/>
          <w:sz w:val="24"/>
          <w:szCs w:val="24"/>
          <w:lang w:val="en-US" w:eastAsia="zh-CN"/>
          <w:woUserID w:val="1"/>
        </w:rPr>
        <w:t>MatekF405-TE</w:t>
      </w:r>
      <w:r>
        <w:rPr>
          <w:rFonts w:hint="eastAsia" w:ascii="宋体" w:hAnsi="宋体" w:eastAsia="宋体" w:cs="宋体"/>
          <w:sz w:val="24"/>
          <w:szCs w:val="24"/>
          <w:lang w:val="en-US" w:eastAsia="zh-CN"/>
          <w:woUserID w:val="1"/>
        </w:rPr>
        <w:fldChar w:fldCharType="end"/>
      </w:r>
    </w:p>
    <w:p w14:paraId="37FF72A5">
      <w:pPr>
        <w:spacing w:line="360" w:lineRule="auto"/>
        <w:ind w:firstLine="480" w:firstLineChars="200"/>
        <w:rPr>
          <w:rFonts w:hint="eastAsia" w:ascii="宋体" w:hAnsi="宋体" w:cs="宋体"/>
          <w:b/>
          <w:bCs/>
          <w:sz w:val="24"/>
          <w:szCs w:val="24"/>
          <w:lang w:val="en-US" w:eastAsia="zh"/>
          <w:woUserID w:val="2"/>
        </w:rPr>
      </w:pPr>
      <w:r>
        <w:rPr>
          <w:rFonts w:hint="eastAsia" w:ascii="宋体" w:hAnsi="宋体" w:cs="宋体"/>
          <w:b/>
          <w:bCs/>
          <w:sz w:val="24"/>
          <w:szCs w:val="24"/>
          <w:lang w:val="en-US" w:eastAsia="zh"/>
          <w:woUserID w:val="2"/>
        </w:rPr>
        <w:t>飞控直接兼容MatekF405-TE 固件，可通过</w:t>
      </w:r>
      <w:r>
        <w:rPr>
          <w:rFonts w:hint="eastAsia" w:ascii="宋体" w:hAnsi="宋体" w:cs="宋体"/>
          <w:b/>
          <w:bCs/>
          <w:sz w:val="24"/>
          <w:szCs w:val="24"/>
          <w:lang w:val="en-US" w:eastAsia="zh"/>
          <w:woUserID w:val="1"/>
        </w:rPr>
        <w:t>地面站如：</w:t>
      </w:r>
      <w:r>
        <w:rPr>
          <w:rFonts w:hint="eastAsia" w:ascii="宋体" w:hAnsi="宋体" w:cs="宋体"/>
          <w:b/>
          <w:bCs/>
          <w:sz w:val="24"/>
          <w:szCs w:val="24"/>
          <w:lang w:val="en-US" w:eastAsia="zh"/>
          <w:woUserID w:val="2"/>
        </w:rPr>
        <w:t>Mission Planner直接刷写</w:t>
      </w:r>
    </w:p>
    <w:p w14:paraId="0BBD5B3E">
      <w:pPr>
        <w:spacing w:line="360" w:lineRule="auto"/>
        <w:ind w:firstLine="480" w:firstLineChars="200"/>
        <w:rPr>
          <w:rFonts w:hint="eastAsia" w:ascii="宋体" w:hAnsi="宋体" w:cs="宋体"/>
          <w:b/>
          <w:bCs/>
          <w:sz w:val="24"/>
          <w:szCs w:val="24"/>
          <w:lang w:val="en-US" w:eastAsia="zh"/>
          <w:woUserID w:val="2"/>
        </w:rPr>
      </w:pPr>
      <w:r>
        <w:rPr>
          <w:rFonts w:hint="eastAsia" w:ascii="宋体" w:hAnsi="宋体" w:cs="宋体"/>
          <w:b/>
          <w:bCs/>
          <w:sz w:val="24"/>
          <w:szCs w:val="24"/>
          <w:lang w:val="en-US" w:eastAsia="zh"/>
          <w:woUserID w:val="2"/>
        </w:rPr>
        <w:drawing>
          <wp:inline distT="0" distB="0" distL="114300" distR="114300">
            <wp:extent cx="5701030" cy="4071620"/>
            <wp:effectExtent l="0" t="0" r="13970" b="508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5"/>
                    <a:stretch>
                      <a:fillRect/>
                    </a:stretch>
                  </pic:blipFill>
                  <pic:spPr>
                    <a:xfrm>
                      <a:off x="0" y="0"/>
                      <a:ext cx="5701030" cy="4071620"/>
                    </a:xfrm>
                    <a:prstGeom prst="rect">
                      <a:avLst/>
                    </a:prstGeom>
                  </pic:spPr>
                </pic:pic>
              </a:graphicData>
            </a:graphic>
          </wp:inline>
        </w:drawing>
      </w:r>
    </w:p>
    <w:p w14:paraId="5C8BB44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飞控配置文件</w:t>
      </w:r>
      <w:r>
        <w:rPr>
          <w:rFonts w:hint="eastAsia" w:ascii="宋体" w:hAnsi="宋体" w:cs="宋体"/>
          <w:b/>
          <w:bCs/>
          <w:sz w:val="24"/>
          <w:szCs w:val="24"/>
          <w:lang w:val="en-US" w:eastAsia="zh"/>
          <w:woUserID w:val="1"/>
        </w:rPr>
        <w:t>请点击</w:t>
      </w:r>
      <w:r>
        <w:rPr>
          <w:rFonts w:hint="eastAsia" w:ascii="宋体" w:hAnsi="宋体" w:eastAsia="宋体" w:cs="宋体"/>
          <w:sz w:val="24"/>
          <w:szCs w:val="24"/>
          <w:lang w:val="en-US" w:eastAsia="zh-CN"/>
        </w:rPr>
        <w:t>：</w:t>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"https://github.com/betaflight/unified-targets/blob/master/configs/default/MTKS-MATEKF405TE_SD.config" </w:instrText>
      </w:r>
      <w:r>
        <w:rPr>
          <w:rFonts w:hint="eastAsia" w:ascii="宋体" w:hAnsi="宋体" w:eastAsia="宋体" w:cs="宋体"/>
          <w:sz w:val="24"/>
          <w:szCs w:val="24"/>
          <w:lang w:val="en-US" w:eastAsia="zh-CN"/>
        </w:rPr>
        <w:fldChar w:fldCharType="separate"/>
      </w:r>
      <w:r>
        <w:rPr>
          <w:rStyle w:val="25"/>
          <w:rFonts w:hint="eastAsia" w:ascii="宋体" w:hAnsi="宋体" w:eastAsia="宋体" w:cs="宋体"/>
          <w:sz w:val="24"/>
          <w:szCs w:val="24"/>
          <w:lang w:val="en-US" w:eastAsia="zh-CN"/>
        </w:rPr>
        <w:t>MTKS F405TE_SD</w:t>
      </w:r>
      <w:r>
        <w:rPr>
          <w:rFonts w:hint="eastAsia" w:ascii="宋体" w:hAnsi="宋体" w:eastAsia="宋体" w:cs="宋体"/>
          <w:sz w:val="24"/>
          <w:szCs w:val="24"/>
          <w:lang w:val="en-US" w:eastAsia="zh-CN"/>
        </w:rPr>
        <w:fldChar w:fldCharType="end"/>
      </w:r>
    </w:p>
    <w:p w14:paraId="466AEADE">
      <w:pPr>
        <w:numPr>
          <w:ilvl w:val="0"/>
          <w:numId w:val="0"/>
        </w:numPr>
        <w:spacing w:line="360" w:lineRule="auto"/>
        <w:ind w:left="420" w:leftChars="0" w:firstLine="480" w:firstLineChars="200"/>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固件烧录教程</w:t>
      </w:r>
      <w:r>
        <w:rPr>
          <w:rFonts w:hint="eastAsia" w:ascii="宋体" w:hAnsi="宋体" w:cs="宋体"/>
          <w:b/>
          <w:bCs/>
          <w:sz w:val="24"/>
          <w:szCs w:val="24"/>
          <w:lang w:val="en-US" w:eastAsia="zh"/>
          <w:woUserID w:val="1"/>
        </w:rPr>
        <w:t>请点击</w:t>
      </w:r>
      <w:r>
        <w:rPr>
          <w:rFonts w:hint="eastAsia" w:ascii="宋体" w:hAnsi="宋体" w:eastAsia="宋体" w:cs="宋体"/>
          <w:b/>
          <w:bCs/>
          <w:sz w:val="24"/>
          <w:szCs w:val="24"/>
          <w:lang w:val="en-US" w:eastAsia="zh-CN"/>
        </w:rPr>
        <w:t>：</w:t>
      </w:r>
      <w:r>
        <w:rPr>
          <w:rFonts w:hint="eastAsia" w:ascii="宋体" w:hAnsi="宋体" w:eastAsia="宋体" w:cs="宋体"/>
          <w:b/>
          <w:bCs/>
          <w:sz w:val="24"/>
          <w:szCs w:val="24"/>
          <w:lang w:val="en-US" w:eastAsia="zh-CN"/>
        </w:rPr>
        <w:fldChar w:fldCharType="begin"/>
      </w:r>
      <w:r>
        <w:rPr>
          <w:rFonts w:hint="eastAsia" w:ascii="宋体" w:hAnsi="宋体" w:eastAsia="宋体" w:cs="宋体"/>
          <w:b/>
          <w:bCs/>
          <w:sz w:val="24"/>
          <w:szCs w:val="24"/>
          <w:lang w:val="en-US" w:eastAsia="zh-CN"/>
        </w:rPr>
        <w:instrText xml:space="preserve"> HYPERLINK "https://www.bilibili.com/read/cv16766367" </w:instrText>
      </w:r>
      <w:r>
        <w:rPr>
          <w:rFonts w:hint="eastAsia" w:ascii="宋体" w:hAnsi="宋体" w:eastAsia="宋体" w:cs="宋体"/>
          <w:b/>
          <w:bCs/>
          <w:sz w:val="24"/>
          <w:szCs w:val="24"/>
          <w:lang w:val="en-US" w:eastAsia="zh-CN"/>
        </w:rPr>
        <w:fldChar w:fldCharType="separate"/>
      </w:r>
      <w:r>
        <w:rPr>
          <w:rStyle w:val="25"/>
          <w:rFonts w:hint="eastAsia" w:ascii="宋体" w:hAnsi="宋体" w:eastAsia="宋体" w:cs="宋体"/>
          <w:b/>
          <w:bCs/>
          <w:sz w:val="24"/>
          <w:szCs w:val="24"/>
          <w:lang w:val="en-US" w:eastAsia="zh-CN"/>
        </w:rPr>
        <w:t>B站专栏----Ardupilot固定翼-飞控固件的刷写与版本更新</w:t>
      </w:r>
      <w:r>
        <w:rPr>
          <w:rFonts w:hint="eastAsia" w:ascii="宋体" w:hAnsi="宋体" w:eastAsia="宋体" w:cs="宋体"/>
          <w:b/>
          <w:bCs/>
          <w:sz w:val="24"/>
          <w:szCs w:val="24"/>
          <w:lang w:val="en-US" w:eastAsia="zh-CN"/>
        </w:rPr>
        <w:fldChar w:fldCharType="end"/>
      </w:r>
    </w:p>
    <w:p w14:paraId="5E09DA9E">
      <w:pPr>
        <w:numPr>
          <w:ilvl w:val="0"/>
          <w:numId w:val="0"/>
        </w:numPr>
        <w:spacing w:line="360" w:lineRule="auto"/>
        <w:ind w:left="420" w:leftChars="0" w:firstLine="480" w:firstLineChars="200"/>
        <w:jc w:val="both"/>
        <w:rPr>
          <w:rFonts w:hint="eastAsia" w:ascii="宋体" w:hAnsi="宋体" w:eastAsia="宋体" w:cs="宋体"/>
          <w:b/>
          <w:bCs/>
          <w:sz w:val="24"/>
          <w:szCs w:val="24"/>
          <w:lang w:val="en-US" w:eastAsia="zh"/>
          <w:woUserID w:val="1"/>
        </w:rPr>
      </w:pPr>
      <w:r>
        <w:rPr>
          <w:rFonts w:hint="eastAsia" w:ascii="宋体" w:hAnsi="宋体" w:eastAsia="宋体" w:cs="宋体"/>
          <w:b/>
          <w:bCs/>
          <w:sz w:val="24"/>
          <w:szCs w:val="24"/>
          <w:lang w:val="en-US" w:eastAsia="zh-CN"/>
        </w:rPr>
        <w:t>Ardupilot固件使用教程</w:t>
      </w:r>
      <w:r>
        <w:rPr>
          <w:rFonts w:hint="eastAsia" w:ascii="宋体" w:hAnsi="宋体" w:cs="宋体"/>
          <w:b/>
          <w:bCs/>
          <w:sz w:val="24"/>
          <w:szCs w:val="24"/>
          <w:lang w:val="en-US" w:eastAsia="zh"/>
          <w:woUserID w:val="1"/>
        </w:rPr>
        <w:t>请点击：</w:t>
      </w:r>
      <w:r>
        <w:rPr>
          <w:rFonts w:hint="eastAsia" w:ascii="宋体" w:hAnsi="宋体" w:eastAsia="宋体" w:cs="宋体"/>
          <w:b/>
          <w:bCs/>
          <w:sz w:val="24"/>
          <w:szCs w:val="24"/>
          <w:lang w:val="en-US" w:eastAsia="zh-CN"/>
        </w:rPr>
        <w:fldChar w:fldCharType="begin"/>
      </w:r>
      <w:r>
        <w:rPr>
          <w:rFonts w:hint="eastAsia" w:ascii="宋体" w:hAnsi="宋体" w:eastAsia="宋体" w:cs="宋体"/>
          <w:b/>
          <w:bCs/>
          <w:sz w:val="24"/>
          <w:szCs w:val="24"/>
          <w:lang w:val="en-US" w:eastAsia="zh-CN"/>
        </w:rPr>
        <w:instrText xml:space="preserve"> HYPERLINK "https://www.bilibili.com/read/cv22137326" </w:instrText>
      </w:r>
      <w:r>
        <w:rPr>
          <w:rFonts w:hint="eastAsia" w:ascii="宋体" w:hAnsi="宋体" w:eastAsia="宋体" w:cs="宋体"/>
          <w:b/>
          <w:bCs/>
          <w:sz w:val="24"/>
          <w:szCs w:val="24"/>
          <w:lang w:val="en-US" w:eastAsia="zh-CN"/>
        </w:rPr>
        <w:fldChar w:fldCharType="separate"/>
      </w:r>
      <w:r>
        <w:rPr>
          <w:rStyle w:val="25"/>
          <w:rFonts w:hint="default" w:ascii="宋体" w:hAnsi="宋体" w:cs="宋体"/>
          <w:b/>
          <w:bCs/>
          <w:sz w:val="24"/>
          <w:szCs w:val="24"/>
          <w:lang w:eastAsia="zh-CN"/>
        </w:rPr>
        <w:t>FlyingRC®</w:t>
      </w:r>
      <w:r>
        <w:rPr>
          <w:rStyle w:val="25"/>
          <w:rFonts w:hint="eastAsia" w:ascii="宋体" w:hAnsi="宋体" w:eastAsia="宋体" w:cs="宋体"/>
          <w:b/>
          <w:bCs/>
          <w:sz w:val="24"/>
          <w:szCs w:val="24"/>
          <w:lang w:val="en-US" w:eastAsia="zh-CN"/>
        </w:rPr>
        <w:t xml:space="preserve"> F4Wing MK5使用教程</w:t>
      </w:r>
      <w:r>
        <w:rPr>
          <w:rFonts w:hint="eastAsia" w:ascii="宋体" w:hAnsi="宋体" w:eastAsia="宋体" w:cs="宋体"/>
          <w:b/>
          <w:bCs/>
          <w:sz w:val="24"/>
          <w:szCs w:val="24"/>
          <w:lang w:val="en-US" w:eastAsia="zh-CN"/>
        </w:rPr>
        <w:fldChar w:fldCharType="end"/>
      </w:r>
      <w:r>
        <w:rPr>
          <w:rFonts w:hint="eastAsia" w:ascii="宋体" w:hAnsi="宋体" w:cs="宋体"/>
          <w:b/>
          <w:bCs/>
          <w:sz w:val="24"/>
          <w:szCs w:val="24"/>
          <w:lang w:val="en-US" w:eastAsia="zh"/>
          <w:woUserID w:val="1"/>
        </w:rPr>
        <w:t xml:space="preserve">  </w:t>
      </w:r>
    </w:p>
    <w:p w14:paraId="1AB9AF75">
      <w:pPr>
        <w:pStyle w:val="4"/>
        <w:numPr>
          <w:ilvl w:val="0"/>
          <w:numId w:val="4"/>
        </w:numPr>
        <w:bidi w:val="0"/>
        <w:ind w:left="425" w:leftChars="0" w:firstLine="641" w:firstLineChars="200"/>
        <w:rPr>
          <w:rFonts w:hint="eastAsia" w:cs="Arial"/>
          <w:lang w:val="en-US" w:eastAsia="zh-CN"/>
        </w:rPr>
      </w:pPr>
      <w:bookmarkStart w:id="20" w:name="_Toc528167012"/>
      <w:r>
        <w:rPr>
          <w:rFonts w:hint="eastAsia" w:cs="Arial"/>
          <w:lang w:val="en-US" w:eastAsia="zh-CN"/>
        </w:rPr>
        <w:t>Ardupilot接线</w:t>
      </w:r>
      <w:bookmarkEnd w:id="20"/>
    </w:p>
    <w:p w14:paraId="4DA19253">
      <w:pPr>
        <w:numPr>
          <w:ilvl w:val="0"/>
          <w:numId w:val="0"/>
        </w:numPr>
        <w:ind w:firstLine="561" w:firstLineChars="200"/>
        <w:rPr>
          <w:rFonts w:hint="default" w:cs="Arial"/>
          <w:b/>
          <w:bCs/>
          <w:sz w:val="28"/>
          <w:szCs w:val="28"/>
          <w:lang w:eastAsia="zh-CN"/>
        </w:rPr>
      </w:pPr>
      <w:r>
        <w:rPr>
          <w:rFonts w:hint="eastAsia" w:cs="Arial"/>
          <w:b/>
          <w:bCs/>
          <w:sz w:val="28"/>
          <w:szCs w:val="28"/>
          <w:lang w:val="en-US" w:eastAsia="zh-CN"/>
        </w:rPr>
        <w:drawing>
          <wp:inline distT="0" distB="0" distL="114300" distR="114300">
            <wp:extent cx="5603240" cy="3302000"/>
            <wp:effectExtent l="0" t="0" r="16510" b="12700"/>
            <wp:docPr id="11" name="图片 11" descr="透明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透明底1"/>
                    <pic:cNvPicPr>
                      <a:picLocks noChangeAspect="1"/>
                    </pic:cNvPicPr>
                  </pic:nvPicPr>
                  <pic:blipFill>
                    <a:blip r:embed="rId26"/>
                    <a:srcRect l="5687" t="11782" r="24093" b="11514"/>
                    <a:stretch>
                      <a:fillRect/>
                    </a:stretch>
                  </pic:blipFill>
                  <pic:spPr>
                    <a:xfrm>
                      <a:off x="0" y="0"/>
                      <a:ext cx="5603240" cy="3302000"/>
                    </a:xfrm>
                    <a:prstGeom prst="rect">
                      <a:avLst/>
                    </a:prstGeom>
                  </pic:spPr>
                </pic:pic>
              </a:graphicData>
            </a:graphic>
          </wp:inline>
        </w:drawing>
      </w:r>
    </w:p>
    <w:p w14:paraId="1C526CEF">
      <w:pPr>
        <w:pStyle w:val="5"/>
        <w:numPr>
          <w:ilvl w:val="0"/>
          <w:numId w:val="0"/>
        </w:numPr>
        <w:bidi w:val="0"/>
        <w:ind w:firstLine="561" w:firstLineChars="200"/>
        <w:jc w:val="center"/>
        <w:rPr>
          <w:rFonts w:hint="eastAsia"/>
          <w:lang w:val="en-US" w:eastAsia="zh-CN"/>
        </w:rPr>
      </w:pPr>
      <w:bookmarkStart w:id="21" w:name="_Toc592187234"/>
      <w:r>
        <w:rPr>
          <w:rFonts w:hint="eastAsia"/>
          <w:lang w:val="en-US" w:eastAsia="zh-CN"/>
        </w:rPr>
        <w:drawing>
          <wp:inline distT="0" distB="0" distL="114300" distR="114300">
            <wp:extent cx="5999480" cy="6386195"/>
            <wp:effectExtent l="0" t="0" r="1270" b="1460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27"/>
                    <a:stretch>
                      <a:fillRect/>
                    </a:stretch>
                  </pic:blipFill>
                  <pic:spPr>
                    <a:xfrm>
                      <a:off x="0" y="0"/>
                      <a:ext cx="5999480" cy="6386195"/>
                    </a:xfrm>
                    <a:prstGeom prst="rect">
                      <a:avLst/>
                    </a:prstGeom>
                  </pic:spPr>
                </pic:pic>
              </a:graphicData>
            </a:graphic>
          </wp:inline>
        </w:drawing>
      </w:r>
      <w:r>
        <w:rPr>
          <w:rFonts w:hint="eastAsia"/>
          <w:lang w:val="en-US" w:eastAsia="zh-CN"/>
        </w:rPr>
        <w:t>飞控</w:t>
      </w:r>
      <w:r>
        <w:rPr>
          <w:rFonts w:hint="eastAsia"/>
          <w:lang w:val="en-US" w:eastAsia="zh"/>
          <w:woUserID w:val="2"/>
        </w:rPr>
        <w:t>完整</w:t>
      </w:r>
      <w:r>
        <w:rPr>
          <w:rFonts w:hint="eastAsia"/>
          <w:lang w:val="en-US" w:eastAsia="zh-CN"/>
        </w:rPr>
        <w:t>接线示例图</w:t>
      </w:r>
      <w:bookmarkEnd w:id="21"/>
    </w:p>
    <w:p w14:paraId="1F2506C0">
      <w:pPr>
        <w:rPr>
          <w:rFonts w:hint="eastAsia"/>
          <w:lang w:val="en-US" w:eastAsia="zh-CN"/>
        </w:rPr>
      </w:pPr>
    </w:p>
    <w:p w14:paraId="0C212CC9">
      <w:pPr>
        <w:rPr>
          <w:rFonts w:hint="eastAsia"/>
          <w:lang w:val="en-US" w:eastAsia="zh-CN"/>
        </w:rPr>
      </w:pPr>
    </w:p>
    <w:p w14:paraId="20063582">
      <w:pPr>
        <w:rPr>
          <w:rFonts w:hint="eastAsia"/>
          <w:lang w:val="en-US" w:eastAsia="zh-CN"/>
        </w:rPr>
      </w:pPr>
    </w:p>
    <w:p w14:paraId="4AC3E012">
      <w:pPr>
        <w:rPr>
          <w:rFonts w:hint="eastAsia"/>
          <w:lang w:val="en-US" w:eastAsia="zh-CN"/>
        </w:rPr>
      </w:pPr>
    </w:p>
    <w:p w14:paraId="1DCB096C">
      <w:pPr>
        <w:pStyle w:val="5"/>
        <w:keepNext w:val="0"/>
        <w:keepLines w:val="0"/>
        <w:widowControl w:val="0"/>
        <w:numPr>
          <w:ilvl w:val="0"/>
          <w:numId w:val="5"/>
        </w:numPr>
        <w:suppressLineNumbers w:val="0"/>
        <w:bidi w:val="0"/>
        <w:ind w:left="425" w:leftChars="0" w:right="0" w:rightChars="0" w:firstLine="561" w:firstLineChars="200"/>
        <w:jc w:val="both"/>
        <w:rPr>
          <w:rFonts w:hint="eastAsia" w:ascii="宋体" w:hAnsi="宋体" w:eastAsia="宋体" w:cs="宋体"/>
          <w:kern w:val="2"/>
          <w:lang w:val="en-US" w:eastAsia="zh"/>
          <w:woUserID w:val="2"/>
        </w:rPr>
      </w:pPr>
      <w:bookmarkStart w:id="22" w:name="_Toc117264189"/>
      <w:r>
        <w:rPr>
          <w:rFonts w:hint="eastAsia" w:ascii="宋体" w:hAnsi="宋体" w:cs="宋体"/>
          <w:kern w:val="2"/>
          <w:lang w:val="en-US" w:eastAsia="zh"/>
          <w:woUserID w:val="2"/>
        </w:rPr>
        <w:t>ELRS接收机</w:t>
      </w:r>
      <w:r>
        <w:rPr>
          <w:rFonts w:hint="eastAsia" w:ascii="黑体" w:hAnsi="黑体" w:eastAsia="黑体" w:cs="黑体"/>
          <w:kern w:val="2"/>
          <w:lang w:val="en-US" w:eastAsia="zh"/>
          <w:woUserID w:val="1"/>
        </w:rPr>
        <w:t xml:space="preserve"> - </w:t>
      </w:r>
      <w:r>
        <w:rPr>
          <w:rFonts w:hint="eastAsia" w:ascii="黑体" w:hAnsi="黑体" w:eastAsia="黑体" w:cs="黑体"/>
          <w:kern w:val="2"/>
          <w:lang w:val="en-US" w:eastAsia="zh"/>
          <w:woUserID w:val="1"/>
        </w:rPr>
        <w:fldChar w:fldCharType="begin"/>
      </w:r>
      <w:r>
        <w:rPr>
          <w:rFonts w:hint="eastAsia" w:ascii="黑体" w:hAnsi="黑体" w:eastAsia="黑体" w:cs="黑体"/>
          <w:kern w:val="2"/>
          <w:lang w:val="en-US" w:eastAsia="zh"/>
          <w:woUserID w:val="1"/>
        </w:rPr>
        <w:instrText xml:space="preserve"> HYPERLINK \l "书签1：分集ELIS接" </w:instrText>
      </w:r>
      <w:r>
        <w:rPr>
          <w:rFonts w:hint="eastAsia" w:ascii="黑体" w:hAnsi="黑体" w:eastAsia="黑体" w:cs="黑体"/>
          <w:kern w:val="2"/>
          <w:lang w:val="en-US" w:eastAsia="zh"/>
          <w:woUserID w:val="1"/>
        </w:rPr>
        <w:fldChar w:fldCharType="separate"/>
      </w:r>
      <w:r>
        <w:rPr>
          <w:rStyle w:val="25"/>
          <w:rFonts w:hint="eastAsia" w:ascii="黑体" w:hAnsi="黑体" w:eastAsia="黑体" w:cs="黑体"/>
          <w:kern w:val="2"/>
          <w:lang w:val="en-US" w:eastAsia="zh"/>
          <w:woUserID w:val="1"/>
        </w:rPr>
        <w:t>查看产品说明书和购买链接</w:t>
      </w:r>
      <w:r>
        <w:rPr>
          <w:rFonts w:hint="eastAsia" w:ascii="黑体" w:hAnsi="黑体" w:eastAsia="黑体" w:cs="黑体"/>
          <w:kern w:val="2"/>
          <w:lang w:val="en-US" w:eastAsia="zh"/>
          <w:woUserID w:val="1"/>
        </w:rPr>
        <w:fldChar w:fldCharType="end"/>
      </w:r>
      <w:bookmarkEnd w:id="22"/>
    </w:p>
    <w:p w14:paraId="79366132">
      <w:pPr>
        <w:numPr>
          <w:ilvl w:val="0"/>
          <w:numId w:val="0"/>
        </w:numPr>
        <w:spacing w:line="360" w:lineRule="auto"/>
        <w:ind w:firstLine="480" w:firstLineChars="200"/>
        <w:jc w:val="center"/>
        <w:rPr>
          <w:rFonts w:hint="default" w:ascii="宋体" w:hAnsi="宋体" w:eastAsia="宋体" w:cs="宋体"/>
          <w:sz w:val="24"/>
          <w:szCs w:val="24"/>
          <w:lang w:eastAsia="zh"/>
        </w:rPr>
      </w:pPr>
      <w:r>
        <w:rPr>
          <w:rFonts w:hint="default" w:ascii="宋体" w:hAnsi="宋体" w:eastAsia="宋体" w:cs="宋体"/>
          <w:sz w:val="24"/>
          <w:szCs w:val="24"/>
          <w:lang w:eastAsia="zh"/>
        </w:rPr>
        <w:drawing>
          <wp:inline distT="0" distB="0" distL="114300" distR="114300">
            <wp:extent cx="5390515" cy="6187440"/>
            <wp:effectExtent l="0" t="0" r="635" b="381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28"/>
                    <a:srcRect b="29743"/>
                    <a:stretch>
                      <a:fillRect/>
                    </a:stretch>
                  </pic:blipFill>
                  <pic:spPr>
                    <a:xfrm>
                      <a:off x="0" y="0"/>
                      <a:ext cx="5390515" cy="6187440"/>
                    </a:xfrm>
                    <a:prstGeom prst="rect">
                      <a:avLst/>
                    </a:prstGeom>
                  </pic:spPr>
                </pic:pic>
              </a:graphicData>
            </a:graphic>
          </wp:inline>
        </w:drawing>
      </w:r>
    </w:p>
    <w:p w14:paraId="085ABD6C">
      <w:pPr>
        <w:numPr>
          <w:ilvl w:val="0"/>
          <w:numId w:val="0"/>
        </w:numPr>
        <w:spacing w:line="360" w:lineRule="auto"/>
        <w:ind w:firstLine="561" w:firstLineChars="200"/>
        <w:jc w:val="center"/>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与</w:t>
      </w:r>
      <w:r>
        <w:rPr>
          <w:rFonts w:hint="default" w:ascii="宋体" w:hAnsi="宋体" w:cs="宋体"/>
          <w:b/>
          <w:bCs/>
          <w:kern w:val="2"/>
          <w:sz w:val="28"/>
          <w:szCs w:val="28"/>
          <w:lang w:eastAsia="zh-CN"/>
          <w:woUserID w:val="2"/>
        </w:rPr>
        <w:t>FlyingRC®</w:t>
      </w:r>
      <w:r>
        <w:rPr>
          <w:rFonts w:hint="eastAsia" w:ascii="宋体" w:hAnsi="宋体" w:cs="宋体"/>
          <w:b/>
          <w:bCs/>
          <w:kern w:val="2"/>
          <w:sz w:val="28"/>
          <w:szCs w:val="28"/>
          <w:lang w:val="en-US" w:eastAsia="zh"/>
          <w:woUserID w:val="2"/>
        </w:rPr>
        <w:t xml:space="preserve"> </w:t>
      </w:r>
      <w:r>
        <w:rPr>
          <w:rFonts w:hint="eastAsia" w:ascii="宋体" w:hAnsi="宋体" w:cs="宋体"/>
          <w:b/>
          <w:bCs/>
          <w:kern w:val="2"/>
          <w:sz w:val="28"/>
          <w:szCs w:val="28"/>
          <w:lang w:val="en-US" w:eastAsia="zh"/>
          <w:woUserID w:val="1"/>
        </w:rPr>
        <w:t>ELRS接收机连接接线图</w:t>
      </w:r>
    </w:p>
    <w:p w14:paraId="5FFBE2D8">
      <w:pPr>
        <w:numPr>
          <w:ilvl w:val="0"/>
          <w:numId w:val="0"/>
        </w:numPr>
        <w:spacing w:line="360" w:lineRule="auto"/>
        <w:ind w:firstLine="561" w:firstLineChars="200"/>
        <w:jc w:val="center"/>
        <w:rPr>
          <w:rFonts w:hint="eastAsia" w:ascii="宋体" w:hAnsi="宋体" w:cs="宋体"/>
          <w:b/>
          <w:bCs/>
          <w:kern w:val="2"/>
          <w:sz w:val="28"/>
          <w:szCs w:val="28"/>
          <w:lang w:val="en-US" w:eastAsia="zh"/>
          <w:woUserID w:val="1"/>
        </w:rPr>
      </w:pPr>
    </w:p>
    <w:p w14:paraId="114F130C">
      <w:pPr>
        <w:numPr>
          <w:ilvl w:val="0"/>
          <w:numId w:val="0"/>
        </w:numPr>
        <w:spacing w:line="360" w:lineRule="auto"/>
        <w:ind w:firstLine="561" w:firstLineChars="200"/>
        <w:jc w:val="center"/>
        <w:rPr>
          <w:rFonts w:hint="eastAsia" w:ascii="宋体" w:hAnsi="宋体" w:cs="宋体"/>
          <w:b/>
          <w:bCs/>
          <w:kern w:val="2"/>
          <w:sz w:val="28"/>
          <w:szCs w:val="28"/>
          <w:lang w:val="en-US" w:eastAsia="zh"/>
          <w:woUserID w:val="1"/>
        </w:rPr>
      </w:pPr>
    </w:p>
    <w:p w14:paraId="0EE2BC32">
      <w:pPr>
        <w:keepNext w:val="0"/>
        <w:keepLines w:val="0"/>
        <w:widowControl w:val="0"/>
        <w:numPr>
          <w:ilvl w:val="0"/>
          <w:numId w:val="5"/>
        </w:numPr>
        <w:suppressLineNumbers w:val="0"/>
        <w:spacing w:before="0" w:beforeAutospacing="0" w:after="0" w:afterAutospacing="0"/>
        <w:ind w:left="425" w:leftChars="0" w:right="0" w:rightChars="0" w:firstLine="561" w:firstLineChars="200"/>
        <w:jc w:val="both"/>
        <w:rPr>
          <w:rFonts w:hint="default" w:ascii="宋体" w:hAnsi="宋体" w:eastAsia="宋体" w:cs="宋体"/>
          <w:kern w:val="2"/>
          <w:sz w:val="21"/>
          <w:szCs w:val="21"/>
          <w:lang w:eastAsia="zh"/>
          <w:woUserID w:val="2"/>
        </w:rPr>
      </w:pPr>
      <w:r>
        <w:rPr>
          <w:rFonts w:hint="eastAsia" w:ascii="宋体" w:hAnsi="宋体" w:cs="宋体"/>
          <w:b/>
          <w:bCs/>
          <w:kern w:val="2"/>
          <w:sz w:val="28"/>
          <w:szCs w:val="28"/>
          <w:lang w:val="en-US" w:eastAsia="zh"/>
          <w:woUserID w:val="2"/>
        </w:rPr>
        <w:t>SBUS</w:t>
      </w:r>
    </w:p>
    <w:p w14:paraId="13570457">
      <w:pPr>
        <w:keepNext w:val="0"/>
        <w:keepLines w:val="0"/>
        <w:widowControl w:val="0"/>
        <w:numPr>
          <w:ilvl w:val="0"/>
          <w:numId w:val="0"/>
        </w:numPr>
        <w:suppressLineNumbers w:val="0"/>
        <w:spacing w:before="0" w:beforeAutospacing="0" w:after="0" w:afterAutospacing="0"/>
        <w:ind w:leftChars="0" w:right="0" w:rightChars="0" w:firstLine="420" w:firstLineChars="200"/>
        <w:jc w:val="center"/>
        <w:rPr>
          <w:rFonts w:hint="eastAsia" w:ascii="宋体" w:hAnsi="宋体" w:eastAsia="宋体" w:cs="宋体"/>
          <w:kern w:val="2"/>
          <w:sz w:val="21"/>
          <w:szCs w:val="21"/>
          <w:lang w:val="en-US" w:eastAsia="zh"/>
          <w:woUserID w:val="1"/>
        </w:rPr>
      </w:pPr>
      <w:r>
        <w:rPr>
          <w:rFonts w:hint="default" w:ascii="宋体" w:hAnsi="宋体" w:eastAsia="宋体" w:cs="宋体"/>
          <w:kern w:val="2"/>
          <w:sz w:val="21"/>
          <w:szCs w:val="21"/>
          <w:lang w:eastAsia="zh"/>
          <w:woUserID w:val="2"/>
        </w:rPr>
        <w:drawing>
          <wp:anchor distT="0" distB="0" distL="114300" distR="114300" simplePos="0" relativeHeight="251660288" behindDoc="0" locked="0" layoutInCell="1" allowOverlap="1">
            <wp:simplePos x="0" y="0"/>
            <wp:positionH relativeFrom="column">
              <wp:posOffset>1326515</wp:posOffset>
            </wp:positionH>
            <wp:positionV relativeFrom="page">
              <wp:posOffset>2077085</wp:posOffset>
            </wp:positionV>
            <wp:extent cx="3284220" cy="6273165"/>
            <wp:effectExtent l="0" t="0" r="11430" b="13335"/>
            <wp:wrapTopAndBottom/>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29"/>
                    <a:srcRect l="27175" t="1298" r="19626" b="33204"/>
                    <a:stretch>
                      <a:fillRect/>
                    </a:stretch>
                  </pic:blipFill>
                  <pic:spPr>
                    <a:xfrm>
                      <a:off x="0" y="0"/>
                      <a:ext cx="3284220" cy="6273165"/>
                    </a:xfrm>
                    <a:prstGeom prst="rect">
                      <a:avLst/>
                    </a:prstGeom>
                  </pic:spPr>
                </pic:pic>
              </a:graphicData>
            </a:graphic>
          </wp:anchor>
        </w:drawing>
      </w:r>
    </w:p>
    <w:p w14:paraId="6AFD86A0">
      <w:pPr>
        <w:pStyle w:val="5"/>
        <w:keepNext w:val="0"/>
        <w:keepLines w:val="0"/>
        <w:widowControl w:val="0"/>
        <w:numPr>
          <w:ilvl w:val="3"/>
          <w:numId w:val="0"/>
        </w:numPr>
        <w:suppressLineNumbers w:val="0"/>
        <w:bidi w:val="0"/>
        <w:ind w:leftChars="200" w:right="0" w:rightChars="0"/>
        <w:jc w:val="center"/>
        <w:rPr>
          <w:rFonts w:hint="eastAsia" w:ascii="宋体" w:hAnsi="宋体" w:eastAsia="宋体" w:cs="宋体"/>
          <w:kern w:val="2"/>
          <w:lang w:val="en-US" w:eastAsia="zh"/>
          <w:woUserID w:val="2"/>
        </w:rPr>
      </w:pPr>
      <w:r>
        <w:rPr>
          <w:rFonts w:hint="eastAsia" w:ascii="宋体" w:hAnsi="宋体" w:cs="宋体"/>
          <w:b/>
          <w:bCs/>
          <w:kern w:val="2"/>
          <w:sz w:val="28"/>
          <w:szCs w:val="28"/>
          <w:lang w:val="en-US" w:eastAsia="zh"/>
          <w:woUserID w:val="1"/>
        </w:rPr>
        <w:t>与SBUS连接接线图</w:t>
      </w:r>
    </w:p>
    <w:p w14:paraId="16B41518">
      <w:pPr>
        <w:pStyle w:val="5"/>
        <w:keepNext w:val="0"/>
        <w:keepLines w:val="0"/>
        <w:widowControl w:val="0"/>
        <w:numPr>
          <w:ilvl w:val="0"/>
          <w:numId w:val="5"/>
        </w:numPr>
        <w:suppressLineNumbers w:val="0"/>
        <w:bidi w:val="0"/>
        <w:ind w:left="425" w:leftChars="0" w:right="0" w:rightChars="0" w:firstLine="561" w:firstLineChars="200"/>
        <w:jc w:val="both"/>
        <w:rPr>
          <w:rFonts w:hint="eastAsia" w:ascii="宋体" w:hAnsi="宋体" w:eastAsia="宋体" w:cs="宋体"/>
          <w:kern w:val="2"/>
          <w:lang w:val="en-US" w:eastAsia="zh"/>
          <w:woUserID w:val="2"/>
        </w:rPr>
      </w:pPr>
      <w:bookmarkStart w:id="23" w:name="_Toc595472870"/>
      <w:r>
        <w:rPr>
          <w:rFonts w:hint="eastAsia" w:ascii="宋体" w:hAnsi="宋体" w:cs="宋体"/>
          <w:kern w:val="2"/>
          <w:lang w:val="en-US" w:eastAsia="zh"/>
          <w:woUserID w:val="2"/>
        </w:rPr>
        <w:t>GPS</w:t>
      </w:r>
      <w:r>
        <w:rPr>
          <w:rFonts w:hint="eastAsia" w:ascii="宋体" w:hAnsi="宋体" w:cs="宋体"/>
          <w:kern w:val="2"/>
          <w:lang w:val="en-US" w:eastAsia="zh"/>
          <w:woUserID w:val="1"/>
        </w:rPr>
        <w:t xml:space="preserve"> </w:t>
      </w:r>
      <w:r>
        <w:rPr>
          <w:rFonts w:hint="eastAsia" w:ascii="黑体" w:hAnsi="黑体" w:eastAsia="黑体" w:cs="黑体"/>
          <w:kern w:val="2"/>
          <w:lang w:val="en-US" w:eastAsia="zh"/>
          <w:woUserID w:val="1"/>
        </w:rPr>
        <w:t xml:space="preserve">- </w:t>
      </w:r>
      <w:r>
        <w:rPr>
          <w:rFonts w:hint="eastAsia" w:ascii="黑体" w:hAnsi="黑体" w:eastAsia="黑体" w:cs="黑体"/>
          <w:kern w:val="2"/>
          <w:lang w:val="en-US" w:eastAsia="zh"/>
          <w:woUserID w:val="1"/>
        </w:rPr>
        <w:fldChar w:fldCharType="begin"/>
      </w:r>
      <w:r>
        <w:rPr>
          <w:rFonts w:hint="eastAsia" w:ascii="黑体" w:hAnsi="黑体" w:eastAsia="黑体" w:cs="黑体"/>
          <w:kern w:val="2"/>
          <w:lang w:val="en-US" w:eastAsia="zh"/>
          <w:woUserID w:val="1"/>
        </w:rPr>
        <w:instrText xml:space="preserve"> HYPERLINK \l "书签3：FlyingR" </w:instrText>
      </w:r>
      <w:r>
        <w:rPr>
          <w:rFonts w:hint="eastAsia" w:ascii="黑体" w:hAnsi="黑体" w:eastAsia="黑体" w:cs="黑体"/>
          <w:kern w:val="2"/>
          <w:lang w:val="en-US" w:eastAsia="zh"/>
          <w:woUserID w:val="1"/>
        </w:rPr>
        <w:fldChar w:fldCharType="separate"/>
      </w:r>
      <w:r>
        <w:rPr>
          <w:rStyle w:val="25"/>
          <w:rFonts w:hint="eastAsia" w:ascii="黑体" w:hAnsi="黑体" w:eastAsia="黑体" w:cs="黑体"/>
          <w:kern w:val="2"/>
          <w:lang w:val="en-US" w:eastAsia="zh"/>
          <w:woUserID w:val="1"/>
        </w:rPr>
        <w:t>查看产品说明书和购买链接</w:t>
      </w:r>
      <w:r>
        <w:rPr>
          <w:rFonts w:hint="eastAsia" w:ascii="黑体" w:hAnsi="黑体" w:eastAsia="黑体" w:cs="黑体"/>
          <w:kern w:val="2"/>
          <w:lang w:val="en-US" w:eastAsia="zh"/>
          <w:woUserID w:val="1"/>
        </w:rPr>
        <w:fldChar w:fldCharType="end"/>
      </w:r>
      <w:bookmarkEnd w:id="23"/>
    </w:p>
    <w:p w14:paraId="68C82B85">
      <w:pPr>
        <w:rPr>
          <w:rFonts w:hint="eastAsia" w:ascii="黑体" w:hAnsi="黑体" w:eastAsia="黑体" w:cs="黑体"/>
          <w:kern w:val="2"/>
          <w:lang w:val="en-US" w:eastAsia="zh"/>
          <w:woUserID w:val="1"/>
        </w:rPr>
      </w:pPr>
    </w:p>
    <w:p w14:paraId="2DD38B2E">
      <w:pPr>
        <w:rPr>
          <w:rFonts w:hint="eastAsia" w:ascii="黑体" w:hAnsi="黑体" w:eastAsia="黑体" w:cs="黑体"/>
          <w:kern w:val="2"/>
          <w:lang w:val="en-US" w:eastAsia="zh"/>
          <w:woUserID w:val="1"/>
        </w:rPr>
      </w:pPr>
    </w:p>
    <w:p w14:paraId="7158AD94">
      <w:pPr>
        <w:rPr>
          <w:rFonts w:hint="eastAsia"/>
          <w:lang w:val="en-US" w:eastAsia="zh"/>
        </w:rPr>
      </w:pPr>
    </w:p>
    <w:p w14:paraId="5775AE4B">
      <w:pPr>
        <w:keepNext w:val="0"/>
        <w:keepLines w:val="0"/>
        <w:widowControl w:val="0"/>
        <w:numPr>
          <w:ilvl w:val="0"/>
          <w:numId w:val="0"/>
        </w:numPr>
        <w:suppressLineNumbers w:val="0"/>
        <w:spacing w:before="0" w:beforeAutospacing="0" w:after="0" w:afterAutospacing="0"/>
        <w:ind w:leftChars="0" w:right="0" w:rightChars="0" w:firstLine="420" w:firstLineChars="200"/>
        <w:jc w:val="both"/>
        <w:rPr>
          <w:rFonts w:hint="default" w:ascii="宋体" w:hAnsi="宋体" w:eastAsia="宋体" w:cs="宋体"/>
          <w:kern w:val="2"/>
          <w:sz w:val="21"/>
          <w:szCs w:val="21"/>
          <w:lang w:eastAsia="zh"/>
          <w:woUserID w:val="2"/>
        </w:rPr>
      </w:pPr>
      <w:r>
        <w:rPr>
          <w:rFonts w:hint="default" w:ascii="宋体" w:hAnsi="宋体" w:eastAsia="宋体" w:cs="宋体"/>
          <w:kern w:val="2"/>
          <w:sz w:val="21"/>
          <w:szCs w:val="21"/>
          <w:lang w:eastAsia="zh"/>
          <w:woUserID w:val="2"/>
        </w:rPr>
        <w:drawing>
          <wp:inline distT="0" distB="0" distL="114300" distR="114300">
            <wp:extent cx="5688330" cy="3423285"/>
            <wp:effectExtent l="0" t="0" r="7620" b="571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0"/>
                    <a:srcRect t="41024"/>
                    <a:stretch>
                      <a:fillRect/>
                    </a:stretch>
                  </pic:blipFill>
                  <pic:spPr>
                    <a:xfrm>
                      <a:off x="0" y="0"/>
                      <a:ext cx="5688330" cy="3423285"/>
                    </a:xfrm>
                    <a:prstGeom prst="rect">
                      <a:avLst/>
                    </a:prstGeom>
                  </pic:spPr>
                </pic:pic>
              </a:graphicData>
            </a:graphic>
          </wp:inline>
        </w:drawing>
      </w:r>
    </w:p>
    <w:p w14:paraId="06E914EA">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与</w:t>
      </w:r>
      <w:r>
        <w:rPr>
          <w:rFonts w:hint="default" w:ascii="宋体" w:hAnsi="宋体" w:cs="宋体"/>
          <w:b/>
          <w:bCs/>
          <w:kern w:val="2"/>
          <w:sz w:val="28"/>
          <w:szCs w:val="28"/>
          <w:lang w:eastAsia="zh-CN"/>
          <w:woUserID w:val="2"/>
        </w:rPr>
        <w:t>FlyingRC®</w:t>
      </w:r>
      <w:r>
        <w:rPr>
          <w:rFonts w:hint="eastAsia" w:ascii="宋体" w:hAnsi="宋体" w:cs="宋体"/>
          <w:b/>
          <w:bCs/>
          <w:kern w:val="2"/>
          <w:sz w:val="28"/>
          <w:szCs w:val="28"/>
          <w:lang w:val="en-US" w:eastAsia="zh"/>
          <w:woUserID w:val="2"/>
        </w:rPr>
        <w:t xml:space="preserve"> </w:t>
      </w:r>
      <w:r>
        <w:rPr>
          <w:rFonts w:hint="eastAsia" w:ascii="宋体" w:hAnsi="宋体" w:cs="宋体"/>
          <w:b/>
          <w:bCs/>
          <w:kern w:val="2"/>
          <w:sz w:val="28"/>
          <w:szCs w:val="28"/>
          <w:lang w:val="en-US" w:eastAsia="zh"/>
          <w:woUserID w:val="1"/>
        </w:rPr>
        <w:t>GPS连接接线图</w:t>
      </w:r>
    </w:p>
    <w:p w14:paraId="5591C3B4">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51E3F01B">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4E9FC245">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6DA87725">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195A9C1C">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17EB3E4E">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1EBE2F80">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182FF21D">
      <w:pPr>
        <w:pStyle w:val="5"/>
        <w:keepNext w:val="0"/>
        <w:keepLines w:val="0"/>
        <w:widowControl w:val="0"/>
        <w:numPr>
          <w:ilvl w:val="0"/>
          <w:numId w:val="5"/>
        </w:numPr>
        <w:suppressLineNumbers w:val="0"/>
        <w:bidi w:val="0"/>
        <w:ind w:left="425" w:leftChars="0" w:right="0" w:rightChars="0" w:firstLine="561" w:firstLineChars="200"/>
        <w:jc w:val="both"/>
        <w:rPr>
          <w:rFonts w:hint="eastAsia" w:ascii="宋体" w:hAnsi="宋体" w:eastAsia="宋体" w:cs="宋体"/>
          <w:kern w:val="2"/>
          <w:lang w:val="en-US" w:eastAsia="zh"/>
          <w:woUserID w:val="2"/>
        </w:rPr>
      </w:pPr>
      <w:bookmarkStart w:id="24" w:name="_Toc219848249"/>
      <w:r>
        <w:rPr>
          <w:rFonts w:hint="eastAsia" w:ascii="宋体" w:hAnsi="宋体" w:cs="宋体"/>
          <w:kern w:val="2"/>
          <w:lang w:val="en-US" w:eastAsia="zh"/>
          <w:woUserID w:val="1"/>
        </w:rPr>
        <w:t>模拟摄像头与图传</w:t>
      </w:r>
      <w:bookmarkEnd w:id="24"/>
    </w:p>
    <w:p w14:paraId="3AF14691">
      <w:pPr>
        <w:keepNext w:val="0"/>
        <w:keepLines w:val="0"/>
        <w:widowControl w:val="0"/>
        <w:numPr>
          <w:ilvl w:val="0"/>
          <w:numId w:val="0"/>
        </w:numPr>
        <w:suppressLineNumbers w:val="0"/>
        <w:spacing w:before="0" w:beforeAutospacing="0" w:after="0" w:afterAutospacing="0"/>
        <w:ind w:leftChars="0" w:right="0" w:rightChars="0" w:firstLine="420" w:firstLineChars="200"/>
        <w:jc w:val="both"/>
        <w:rPr>
          <w:rFonts w:hint="default" w:ascii="宋体" w:hAnsi="宋体" w:eastAsia="宋体" w:cs="宋体"/>
          <w:kern w:val="2"/>
          <w:sz w:val="21"/>
          <w:szCs w:val="21"/>
          <w:lang w:eastAsia="zh"/>
          <w:woUserID w:val="2"/>
        </w:rPr>
      </w:pPr>
      <w:r>
        <w:rPr>
          <w:rFonts w:hint="default" w:ascii="宋体" w:hAnsi="宋体" w:eastAsia="宋体" w:cs="宋体"/>
          <w:kern w:val="2"/>
          <w:sz w:val="21"/>
          <w:szCs w:val="21"/>
          <w:lang w:eastAsia="zh"/>
          <w:woUserID w:val="2"/>
        </w:rPr>
        <w:drawing>
          <wp:inline distT="0" distB="0" distL="114300" distR="114300">
            <wp:extent cx="5848350" cy="4081780"/>
            <wp:effectExtent l="0" t="0" r="0" b="1397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31"/>
                    <a:srcRect t="804" b="32305"/>
                    <a:stretch>
                      <a:fillRect/>
                    </a:stretch>
                  </pic:blipFill>
                  <pic:spPr>
                    <a:xfrm>
                      <a:off x="0" y="0"/>
                      <a:ext cx="5848350" cy="4081780"/>
                    </a:xfrm>
                    <a:prstGeom prst="rect">
                      <a:avLst/>
                    </a:prstGeom>
                  </pic:spPr>
                </pic:pic>
              </a:graphicData>
            </a:graphic>
          </wp:inline>
        </w:drawing>
      </w:r>
    </w:p>
    <w:p w14:paraId="21772E10">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与模拟摄像头与图传连接接线图</w:t>
      </w:r>
    </w:p>
    <w:p w14:paraId="3B4DD6EC">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11602539">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00573A15">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0A4FD452">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561A5D1C">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28E60CD4">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695A8E7D">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77D902FA">
      <w:pPr>
        <w:pStyle w:val="5"/>
        <w:keepNext w:val="0"/>
        <w:keepLines w:val="0"/>
        <w:widowControl w:val="0"/>
        <w:numPr>
          <w:ilvl w:val="0"/>
          <w:numId w:val="5"/>
        </w:numPr>
        <w:suppressLineNumbers w:val="0"/>
        <w:bidi w:val="0"/>
        <w:ind w:left="425" w:leftChars="0" w:right="0" w:rightChars="0" w:firstLine="561" w:firstLineChars="200"/>
        <w:jc w:val="both"/>
        <w:rPr>
          <w:rFonts w:hint="eastAsia" w:ascii="宋体" w:hAnsi="宋体" w:eastAsia="宋体" w:cs="宋体"/>
          <w:kern w:val="2"/>
          <w:lang w:val="en-US" w:eastAsia="zh"/>
          <w:woUserID w:val="2"/>
        </w:rPr>
      </w:pPr>
      <w:bookmarkStart w:id="25" w:name="_Toc1959177552"/>
      <w:r>
        <w:rPr>
          <w:rFonts w:hint="eastAsia" w:ascii="宋体" w:hAnsi="宋体" w:eastAsia="宋体" w:cs="宋体"/>
          <w:kern w:val="2"/>
          <w:lang w:val="en-US" w:eastAsia="zh"/>
          <w:woUserID w:val="2"/>
        </w:rPr>
        <w:t>带SBUS数字图传 (DJI,Walksnail)</w:t>
      </w:r>
      <w:bookmarkEnd w:id="25"/>
    </w:p>
    <w:p w14:paraId="07441CC7">
      <w:pPr>
        <w:keepNext w:val="0"/>
        <w:keepLines w:val="0"/>
        <w:widowControl w:val="0"/>
        <w:numPr>
          <w:ilvl w:val="0"/>
          <w:numId w:val="0"/>
        </w:numPr>
        <w:suppressLineNumbers w:val="0"/>
        <w:spacing w:before="0" w:beforeAutospacing="0" w:after="0" w:afterAutospacing="0"/>
        <w:ind w:leftChars="0" w:right="0" w:rightChars="0" w:firstLine="561" w:firstLineChars="200"/>
        <w:jc w:val="both"/>
        <w:rPr>
          <w:rFonts w:hint="default" w:ascii="宋体" w:hAnsi="宋体" w:eastAsia="宋体" w:cs="宋体"/>
          <w:b/>
          <w:bCs/>
          <w:kern w:val="2"/>
          <w:sz w:val="28"/>
          <w:szCs w:val="28"/>
          <w:lang w:eastAsia="zh"/>
          <w:woUserID w:val="2"/>
        </w:rPr>
      </w:pPr>
      <w:r>
        <w:rPr>
          <w:rFonts w:hint="default" w:ascii="宋体" w:hAnsi="宋体" w:eastAsia="宋体" w:cs="宋体"/>
          <w:b/>
          <w:bCs/>
          <w:kern w:val="2"/>
          <w:sz w:val="28"/>
          <w:szCs w:val="28"/>
          <w:lang w:eastAsia="zh"/>
          <w:woUserID w:val="2"/>
        </w:rPr>
        <w:drawing>
          <wp:inline distT="0" distB="0" distL="114300" distR="114300">
            <wp:extent cx="5314315" cy="5686425"/>
            <wp:effectExtent l="0" t="0" r="635" b="952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2"/>
                    <a:srcRect t="4424" b="28807"/>
                    <a:stretch>
                      <a:fillRect/>
                    </a:stretch>
                  </pic:blipFill>
                  <pic:spPr>
                    <a:xfrm>
                      <a:off x="0" y="0"/>
                      <a:ext cx="5314315" cy="5686425"/>
                    </a:xfrm>
                    <a:prstGeom prst="rect">
                      <a:avLst/>
                    </a:prstGeom>
                  </pic:spPr>
                </pic:pic>
              </a:graphicData>
            </a:graphic>
          </wp:inline>
        </w:drawing>
      </w:r>
    </w:p>
    <w:p w14:paraId="51ADC158">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r>
        <w:rPr>
          <w:rFonts w:hint="eastAsia" w:ascii="宋体" w:hAnsi="宋体" w:cs="宋体"/>
          <w:b/>
          <w:bCs/>
          <w:kern w:val="2"/>
          <w:sz w:val="28"/>
          <w:szCs w:val="28"/>
          <w:lang w:val="en-US" w:eastAsia="zh"/>
          <w:woUserID w:val="1"/>
        </w:rPr>
        <w:t>与</w:t>
      </w:r>
      <w:r>
        <w:rPr>
          <w:rFonts w:hint="eastAsia" w:ascii="宋体" w:hAnsi="宋体" w:eastAsia="宋体" w:cs="宋体"/>
          <w:b/>
          <w:bCs/>
          <w:kern w:val="2"/>
          <w:sz w:val="28"/>
          <w:szCs w:val="28"/>
          <w:lang w:val="en-US" w:eastAsia="zh"/>
          <w:woUserID w:val="1"/>
        </w:rPr>
        <w:t>带SBUS数字图传</w:t>
      </w:r>
      <w:r>
        <w:rPr>
          <w:rFonts w:hint="eastAsia" w:ascii="宋体" w:hAnsi="宋体" w:cs="宋体"/>
          <w:b/>
          <w:bCs/>
          <w:kern w:val="2"/>
          <w:sz w:val="28"/>
          <w:szCs w:val="28"/>
          <w:lang w:val="en-US" w:eastAsia="zh"/>
          <w:woUserID w:val="1"/>
        </w:rPr>
        <w:t>连接接线图</w:t>
      </w:r>
    </w:p>
    <w:p w14:paraId="6FDC60A6">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1304BE70">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67662F2F">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cs="宋体"/>
          <w:b/>
          <w:bCs/>
          <w:kern w:val="2"/>
          <w:sz w:val="28"/>
          <w:szCs w:val="28"/>
          <w:lang w:val="en-US" w:eastAsia="zh"/>
          <w:woUserID w:val="1"/>
        </w:rPr>
      </w:pPr>
    </w:p>
    <w:p w14:paraId="6E49B5B5">
      <w:pPr>
        <w:pStyle w:val="5"/>
        <w:keepNext w:val="0"/>
        <w:keepLines w:val="0"/>
        <w:widowControl w:val="0"/>
        <w:numPr>
          <w:ilvl w:val="0"/>
          <w:numId w:val="5"/>
        </w:numPr>
        <w:suppressLineNumbers w:val="0"/>
        <w:bidi w:val="0"/>
        <w:ind w:left="425" w:leftChars="0" w:right="0" w:rightChars="0" w:firstLine="561" w:firstLineChars="200"/>
        <w:jc w:val="both"/>
        <w:rPr>
          <w:rFonts w:hint="eastAsia" w:ascii="宋体" w:hAnsi="宋体" w:eastAsia="宋体" w:cs="宋体"/>
          <w:kern w:val="2"/>
          <w:lang w:val="en-US" w:eastAsia="zh"/>
          <w:woUserID w:val="2"/>
        </w:rPr>
      </w:pPr>
      <w:bookmarkStart w:id="26" w:name="_Toc1328240134"/>
      <w:r>
        <w:rPr>
          <w:rFonts w:hint="eastAsia" w:ascii="宋体" w:hAnsi="宋体" w:eastAsia="宋体" w:cs="宋体"/>
          <w:kern w:val="2"/>
          <w:lang w:val="en-US" w:eastAsia="zh"/>
          <w:woUserID w:val="2"/>
        </w:rPr>
        <w:t>ESC</w:t>
      </w:r>
      <w:r>
        <w:rPr>
          <w:rFonts w:hint="eastAsia" w:ascii="黑体" w:hAnsi="黑体" w:eastAsia="黑体" w:cs="黑体"/>
          <w:kern w:val="2"/>
          <w:lang w:val="en-US" w:eastAsia="zh"/>
          <w:woUserID w:val="1"/>
        </w:rPr>
        <w:t xml:space="preserve">- </w:t>
      </w:r>
      <w:r>
        <w:rPr>
          <w:rFonts w:hint="eastAsia" w:ascii="黑体" w:hAnsi="黑体" w:eastAsia="黑体" w:cs="黑体"/>
          <w:kern w:val="2"/>
          <w:lang w:val="en-US" w:eastAsia="zh"/>
          <w:woUserID w:val="1"/>
        </w:rPr>
        <w:fldChar w:fldCharType="begin"/>
      </w:r>
      <w:r>
        <w:rPr>
          <w:rFonts w:hint="eastAsia" w:ascii="黑体" w:hAnsi="黑体" w:eastAsia="黑体" w:cs="黑体"/>
          <w:kern w:val="2"/>
          <w:lang w:val="en-US" w:eastAsia="zh"/>
          <w:woUserID w:val="1"/>
        </w:rPr>
        <w:instrText xml:space="preserve"> HYPERLINK \l "书签2：单体电调" </w:instrText>
      </w:r>
      <w:r>
        <w:rPr>
          <w:rFonts w:hint="eastAsia" w:ascii="黑体" w:hAnsi="黑体" w:eastAsia="黑体" w:cs="黑体"/>
          <w:kern w:val="2"/>
          <w:lang w:val="en-US" w:eastAsia="zh"/>
          <w:woUserID w:val="1"/>
        </w:rPr>
        <w:fldChar w:fldCharType="separate"/>
      </w:r>
      <w:r>
        <w:rPr>
          <w:rStyle w:val="25"/>
          <w:rFonts w:hint="eastAsia" w:ascii="黑体" w:hAnsi="黑体" w:eastAsia="黑体" w:cs="黑体"/>
          <w:kern w:val="2"/>
          <w:lang w:val="en-US" w:eastAsia="zh"/>
          <w:woUserID w:val="1"/>
        </w:rPr>
        <w:t>查看产品说明书和购买链接</w:t>
      </w:r>
      <w:r>
        <w:rPr>
          <w:rFonts w:hint="eastAsia" w:ascii="黑体" w:hAnsi="黑体" w:eastAsia="黑体" w:cs="黑体"/>
          <w:kern w:val="2"/>
          <w:lang w:val="en-US" w:eastAsia="zh"/>
          <w:woUserID w:val="1"/>
        </w:rPr>
        <w:fldChar w:fldCharType="end"/>
      </w:r>
      <w:bookmarkEnd w:id="26"/>
    </w:p>
    <w:p w14:paraId="70D3BC01">
      <w:pPr>
        <w:keepNext w:val="0"/>
        <w:keepLines w:val="0"/>
        <w:widowControl w:val="0"/>
        <w:numPr>
          <w:ilvl w:val="0"/>
          <w:numId w:val="0"/>
        </w:numPr>
        <w:suppressLineNumbers w:val="0"/>
        <w:spacing w:before="0" w:beforeAutospacing="0" w:after="0" w:afterAutospacing="0"/>
        <w:ind w:leftChars="0" w:right="0" w:rightChars="0" w:firstLine="561" w:firstLineChars="200"/>
        <w:jc w:val="center"/>
        <w:rPr>
          <w:rFonts w:hint="eastAsia" w:ascii="宋体" w:hAnsi="宋体" w:eastAsia="宋体" w:cs="宋体"/>
          <w:sz w:val="24"/>
          <w:szCs w:val="24"/>
          <w:lang w:val="en-US" w:eastAsia="zh"/>
        </w:rPr>
      </w:pPr>
      <w:r>
        <w:rPr>
          <w:rFonts w:hint="eastAsia" w:ascii="宋体" w:hAnsi="宋体" w:cs="宋体"/>
          <w:b/>
          <w:bCs/>
          <w:kern w:val="2"/>
          <w:sz w:val="28"/>
          <w:szCs w:val="28"/>
          <w:lang w:val="en-US" w:eastAsia="zh"/>
          <w:woUserID w:val="1"/>
        </w:rPr>
        <w:drawing>
          <wp:inline distT="0" distB="0" distL="114300" distR="114300">
            <wp:extent cx="6551295" cy="1171575"/>
            <wp:effectExtent l="0" t="0" r="1905"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33"/>
                    <a:srcRect t="41813" b="38723"/>
                    <a:stretch>
                      <a:fillRect/>
                    </a:stretch>
                  </pic:blipFill>
                  <pic:spPr>
                    <a:xfrm>
                      <a:off x="0" y="0"/>
                      <a:ext cx="6551295" cy="1171575"/>
                    </a:xfrm>
                    <a:prstGeom prst="rect">
                      <a:avLst/>
                    </a:prstGeom>
                  </pic:spPr>
                </pic:pic>
              </a:graphicData>
            </a:graphic>
          </wp:inline>
        </w:drawing>
      </w:r>
      <w:r>
        <w:rPr>
          <w:rFonts w:hint="eastAsia" w:ascii="宋体" w:hAnsi="宋体" w:cs="宋体"/>
          <w:b/>
          <w:bCs/>
          <w:kern w:val="2"/>
          <w:sz w:val="28"/>
          <w:szCs w:val="28"/>
          <w:lang w:val="en-US" w:eastAsia="zh"/>
          <w:woUserID w:val="1"/>
        </w:rPr>
        <w:t>与</w:t>
      </w:r>
      <w:r>
        <w:rPr>
          <w:rFonts w:hint="eastAsia" w:ascii="宋体" w:hAnsi="宋体" w:cs="宋体"/>
          <w:b/>
          <w:bCs/>
          <w:kern w:val="2"/>
          <w:sz w:val="28"/>
          <w:szCs w:val="28"/>
          <w:lang w:val="en-US" w:eastAsia="zh"/>
          <w:woUserID w:val="1"/>
        </w:rPr>
        <w:tab/>
      </w:r>
      <w:r>
        <w:rPr>
          <w:rFonts w:hint="default" w:ascii="宋体" w:hAnsi="宋体" w:cs="宋体"/>
          <w:b/>
          <w:bCs/>
          <w:kern w:val="2"/>
          <w:sz w:val="28"/>
          <w:szCs w:val="28"/>
          <w:lang w:eastAsia="zh-CN"/>
          <w:woUserID w:val="2"/>
        </w:rPr>
        <w:t>FlyingRC®</w:t>
      </w:r>
      <w:r>
        <w:rPr>
          <w:rFonts w:hint="eastAsia" w:ascii="宋体" w:hAnsi="宋体" w:cs="宋体"/>
          <w:b/>
          <w:bCs/>
          <w:kern w:val="2"/>
          <w:sz w:val="28"/>
          <w:szCs w:val="28"/>
          <w:lang w:val="en-US" w:eastAsia="zh-CN"/>
          <w:woUserID w:val="2"/>
        </w:rPr>
        <w:t xml:space="preserve"> AM32 Mini 40A</w:t>
      </w:r>
      <w:r>
        <w:rPr>
          <w:rFonts w:hint="eastAsia" w:ascii="宋体" w:hAnsi="宋体" w:cs="宋体"/>
          <w:b/>
          <w:bCs/>
          <w:kern w:val="2"/>
          <w:sz w:val="28"/>
          <w:szCs w:val="28"/>
          <w:lang w:val="en-US" w:eastAsia="zh"/>
          <w:woUserID w:val="2"/>
        </w:rPr>
        <w:t>电调</w:t>
      </w:r>
      <w:r>
        <w:rPr>
          <w:rFonts w:hint="eastAsia" w:ascii="宋体" w:hAnsi="宋体" w:cs="宋体"/>
          <w:b/>
          <w:bCs/>
          <w:kern w:val="2"/>
          <w:sz w:val="28"/>
          <w:szCs w:val="28"/>
          <w:lang w:val="en-US" w:eastAsia="zh"/>
          <w:woUserID w:val="1"/>
        </w:rPr>
        <w:t>连接接线图</w:t>
      </w:r>
    </w:p>
    <w:p w14:paraId="1D5B9B16">
      <w:pPr>
        <w:numPr>
          <w:ilvl w:val="0"/>
          <w:numId w:val="0"/>
        </w:num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woUserID w:val="2"/>
        </w:rPr>
        <w:t>飞控焊盘均在板上有文字标出其功能，如，T4代表UART4 TX端口，R1代表USART1 RX端口。</w:t>
      </w:r>
    </w:p>
    <w:p w14:paraId="565041FF">
      <w:pPr>
        <w:numPr>
          <w:ilvl w:val="0"/>
          <w:numId w:val="0"/>
        </w:numPr>
        <w:spacing w:line="360" w:lineRule="auto"/>
        <w:ind w:firstLine="480" w:firstLineChars="200"/>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！！！注意，在Ardupilot固件中Serial编号与UART/USART</w:t>
      </w:r>
      <w:commentRangeStart w:id="2"/>
      <w:r>
        <w:rPr>
          <w:rFonts w:hint="eastAsia" w:ascii="宋体" w:hAnsi="宋体" w:eastAsia="宋体" w:cs="宋体"/>
          <w:b/>
          <w:bCs/>
          <w:sz w:val="24"/>
          <w:szCs w:val="24"/>
          <w:lang w:val="en-US" w:eastAsia="zh-CN"/>
        </w:rPr>
        <w:t>编号</w:t>
      </w:r>
      <w:commentRangeEnd w:id="2"/>
      <w:r>
        <w:rPr>
          <w:rFonts w:hint="eastAsia" w:ascii="宋体" w:hAnsi="宋体" w:eastAsia="宋体" w:cs="宋体"/>
          <w:sz w:val="24"/>
          <w:szCs w:val="24"/>
        </w:rPr>
        <w:commentReference w:id="2"/>
      </w:r>
      <w:r>
        <w:rPr>
          <w:rFonts w:hint="eastAsia" w:ascii="宋体" w:hAnsi="宋体" w:eastAsia="宋体" w:cs="宋体"/>
          <w:b/>
          <w:bCs/>
          <w:sz w:val="24"/>
          <w:szCs w:val="24"/>
          <w:lang w:val="en-US" w:eastAsia="zh-CN"/>
        </w:rPr>
        <w:t>非一一对应，对应表如下图！！！</w:t>
      </w:r>
    </w:p>
    <w:p w14:paraId="132AFFC7">
      <w:pPr>
        <w:numPr>
          <w:ilvl w:val="0"/>
          <w:numId w:val="0"/>
        </w:numPr>
        <w:spacing w:line="360" w:lineRule="auto"/>
        <w:ind w:firstLine="480" w:firstLineChars="200"/>
        <w:jc w:val="left"/>
        <w:rPr>
          <w:rFonts w:hint="eastAsia" w:ascii="宋体" w:hAnsi="宋体" w:eastAsia="宋体" w:cs="宋体"/>
          <w:b/>
          <w:bCs/>
          <w:color w:val="FF0000"/>
          <w:sz w:val="24"/>
          <w:szCs w:val="24"/>
          <w:lang w:val="en-US" w:eastAsia="zh-CN"/>
        </w:rPr>
      </w:pPr>
      <w:r>
        <w:rPr>
          <w:rFonts w:hint="eastAsia" w:ascii="宋体" w:hAnsi="宋体" w:eastAsia="宋体" w:cs="宋体"/>
          <w:b/>
          <w:bCs/>
          <w:color w:val="FF0000"/>
          <w:sz w:val="24"/>
          <w:szCs w:val="24"/>
          <w:lang w:val="en-US" w:eastAsia="zh-CN"/>
        </w:rPr>
        <w:t>！！！注意，焊接以后要对应的调整飞控参数，例如在上面的示例图中，GPS连接到了R4，T4，在下方串口对应表中可找到R4，T4对应Serial4，那么要把Serial4_Protocol设置为GPS，</w:t>
      </w:r>
      <w:r>
        <w:rPr>
          <w:rFonts w:hint="eastAsia" w:ascii="宋体" w:hAnsi="宋体" w:eastAsia="宋体" w:cs="宋体"/>
          <w:b/>
          <w:bCs/>
          <w:color w:val="FF0000"/>
          <w:sz w:val="24"/>
          <w:szCs w:val="24"/>
          <w:highlight w:val="yellow"/>
          <w:lang w:val="en-US" w:eastAsia="zh-CN"/>
        </w:rPr>
        <w:t>并且确认其它端口的功能没有被设置为GPS</w:t>
      </w:r>
      <w:r>
        <w:rPr>
          <w:rFonts w:hint="eastAsia" w:ascii="宋体" w:hAnsi="宋体" w:eastAsia="宋体" w:cs="宋体"/>
          <w:b/>
          <w:bCs/>
          <w:color w:val="FF0000"/>
          <w:sz w:val="24"/>
          <w:szCs w:val="24"/>
          <w:lang w:val="en-US" w:eastAsia="zh-CN"/>
        </w:rPr>
        <w:t>！！！</w:t>
      </w:r>
    </w:p>
    <w:p w14:paraId="6C00A2A1">
      <w:pPr>
        <w:pStyle w:val="4"/>
        <w:numPr>
          <w:ilvl w:val="0"/>
          <w:numId w:val="4"/>
        </w:numPr>
        <w:tabs>
          <w:tab w:val="clear" w:pos="425"/>
        </w:tabs>
        <w:bidi w:val="0"/>
        <w:spacing w:line="360" w:lineRule="auto"/>
        <w:ind w:left="425" w:leftChars="0" w:firstLine="641" w:firstLineChars="200"/>
        <w:rPr>
          <w:rFonts w:hint="eastAsia" w:ascii="宋体" w:hAnsi="宋体" w:eastAsia="宋体" w:cs="宋体"/>
          <w:lang w:val="en-US" w:eastAsia="zh"/>
          <w:woUserID w:val="2"/>
        </w:rPr>
      </w:pPr>
      <w:bookmarkStart w:id="27" w:name="_Toc1787175164"/>
      <w:r>
        <w:rPr>
          <w:rFonts w:hint="eastAsia" w:ascii="宋体" w:hAnsi="宋体" w:cs="宋体"/>
          <w:lang w:val="en-US" w:eastAsia="zh"/>
          <w:woUserID w:val="2"/>
        </w:rPr>
        <w:t>I/0接口/串口映射</w:t>
      </w:r>
      <w:bookmarkEnd w:id="27"/>
    </w:p>
    <w:p w14:paraId="75CB0D82">
      <w:pPr>
        <w:pStyle w:val="5"/>
        <w:numPr>
          <w:ilvl w:val="1"/>
          <w:numId w:val="6"/>
        </w:numPr>
        <w:bidi w:val="0"/>
        <w:spacing w:line="360" w:lineRule="auto"/>
        <w:ind w:left="840" w:leftChars="0" w:firstLine="561" w:firstLineChars="200"/>
        <w:rPr>
          <w:rFonts w:hint="eastAsia" w:ascii="宋体" w:hAnsi="宋体" w:eastAsia="宋体" w:cs="宋体"/>
          <w:lang w:val="en-US" w:eastAsia="zh-CN"/>
        </w:rPr>
      </w:pPr>
      <w:bookmarkStart w:id="28" w:name="_Toc2134789845"/>
      <w:r>
        <w:rPr>
          <w:rFonts w:hint="eastAsia" w:ascii="宋体" w:hAnsi="宋体" w:eastAsia="宋体" w:cs="宋体"/>
          <w:lang w:val="en-US" w:eastAsia="zh-CN"/>
        </w:rPr>
        <w:t>PWM输出功能</w:t>
      </w:r>
      <w:bookmarkEnd w:id="28"/>
    </w:p>
    <w:tbl>
      <w:tblPr>
        <w:tblStyle w:val="21"/>
        <w:tblW w:w="9217"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05"/>
        <w:gridCol w:w="1091"/>
        <w:gridCol w:w="1074"/>
        <w:gridCol w:w="2664"/>
        <w:gridCol w:w="1974"/>
        <w:gridCol w:w="1509"/>
      </w:tblGrid>
      <w:tr w14:paraId="53D2D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7" w:hRule="atLeast"/>
        </w:trPr>
        <w:tc>
          <w:tcPr>
            <w:tcW w:w="905" w:type="dxa"/>
            <w:tcBorders>
              <w:top w:val="single" w:color="auto" w:sz="4" w:space="0"/>
              <w:left w:val="single" w:color="auto" w:sz="4" w:space="0"/>
              <w:bottom w:val="single" w:color="auto" w:sz="4" w:space="0"/>
              <w:right w:val="single" w:color="auto" w:sz="4" w:space="0"/>
            </w:tcBorders>
            <w:shd w:val="clear" w:color="auto" w:fill="0070C0"/>
            <w:vAlign w:val="center"/>
          </w:tcPr>
          <w:p w14:paraId="7DE2AE18">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PWM Group</w:t>
            </w:r>
          </w:p>
        </w:tc>
        <w:tc>
          <w:tcPr>
            <w:tcW w:w="1091" w:type="dxa"/>
            <w:tcBorders>
              <w:top w:val="single" w:color="auto" w:sz="4" w:space="0"/>
              <w:left w:val="single" w:color="auto" w:sz="4" w:space="0"/>
              <w:bottom w:val="single" w:color="auto" w:sz="4" w:space="0"/>
              <w:right w:val="single" w:color="auto" w:sz="4" w:space="0"/>
            </w:tcBorders>
            <w:shd w:val="clear" w:color="auto" w:fill="0070C0"/>
            <w:vAlign w:val="center"/>
          </w:tcPr>
          <w:p w14:paraId="0DB78386">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0070C0"/>
            <w:vAlign w:val="center"/>
          </w:tcPr>
          <w:p w14:paraId="03A86028">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PWM Channe</w:t>
            </w:r>
            <w:r>
              <w:rPr>
                <w:rFonts w:hint="eastAsia" w:ascii="宋体" w:hAnsi="宋体" w:cs="宋体"/>
                <w:b/>
                <w:bCs/>
                <w:color w:val="FFFFFF"/>
                <w:kern w:val="2"/>
                <w:sz w:val="21"/>
                <w:szCs w:val="21"/>
                <w:lang w:eastAsia="zh"/>
                <w:woUserID w:val="2"/>
              </w:rPr>
              <w:t>l</w:t>
            </w:r>
            <w:r>
              <w:rPr>
                <w:rFonts w:hint="eastAsia" w:ascii="宋体" w:hAnsi="宋体" w:eastAsia="宋体" w:cs="宋体"/>
                <w:b/>
                <w:bCs/>
                <w:color w:val="FFFFFF"/>
                <w:kern w:val="2"/>
                <w:sz w:val="21"/>
                <w:szCs w:val="21"/>
                <w:lang w:eastAsia="zh"/>
                <w:woUserID w:val="2"/>
              </w:rPr>
              <w:t>s</w:t>
            </w:r>
          </w:p>
        </w:tc>
        <w:tc>
          <w:tcPr>
            <w:tcW w:w="2664" w:type="dxa"/>
            <w:tcBorders>
              <w:top w:val="single" w:color="auto" w:sz="4" w:space="0"/>
              <w:left w:val="single" w:color="auto" w:sz="4" w:space="0"/>
              <w:bottom w:val="single" w:color="auto" w:sz="4" w:space="0"/>
              <w:right w:val="single" w:color="auto" w:sz="4" w:space="0"/>
            </w:tcBorders>
            <w:shd w:val="clear" w:color="auto" w:fill="0070C0"/>
            <w:vAlign w:val="center"/>
          </w:tcPr>
          <w:p w14:paraId="1CF884F6">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GPIO</w:t>
            </w:r>
          </w:p>
        </w:tc>
        <w:tc>
          <w:tcPr>
            <w:tcW w:w="1974" w:type="dxa"/>
            <w:tcBorders>
              <w:top w:val="single" w:color="auto" w:sz="4" w:space="0"/>
              <w:left w:val="single" w:color="auto" w:sz="4" w:space="0"/>
              <w:bottom w:val="single" w:color="auto" w:sz="4" w:space="0"/>
              <w:right w:val="single" w:color="auto" w:sz="4" w:space="0"/>
            </w:tcBorders>
            <w:shd w:val="clear" w:color="auto" w:fill="0070C0"/>
            <w:vAlign w:val="center"/>
          </w:tcPr>
          <w:p w14:paraId="7B34184F">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Timer</w:t>
            </w:r>
          </w:p>
        </w:tc>
        <w:tc>
          <w:tcPr>
            <w:tcW w:w="1509" w:type="dxa"/>
            <w:tcBorders>
              <w:top w:val="single" w:color="auto" w:sz="4" w:space="0"/>
              <w:left w:val="single" w:color="auto" w:sz="4" w:space="0"/>
              <w:bottom w:val="single" w:color="auto" w:sz="4" w:space="0"/>
              <w:right w:val="single" w:color="auto" w:sz="4" w:space="0"/>
            </w:tcBorders>
            <w:shd w:val="clear" w:color="auto" w:fill="0070C0"/>
            <w:vAlign w:val="center"/>
          </w:tcPr>
          <w:p w14:paraId="5BBAB727">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DMA/DShot</w:t>
            </w:r>
          </w:p>
        </w:tc>
      </w:tr>
      <w:tr w14:paraId="724E4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6"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7557512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Group1</w:t>
            </w:r>
          </w:p>
        </w:tc>
        <w:tc>
          <w:tcPr>
            <w:tcW w:w="1091"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49EFAD5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 5V tolerant I/O</w:t>
            </w:r>
          </w:p>
        </w:tc>
        <w:tc>
          <w:tcPr>
            <w:tcW w:w="1074" w:type="dxa"/>
            <w:tcBorders>
              <w:top w:val="single" w:color="auto" w:sz="4" w:space="0"/>
              <w:left w:val="single" w:color="auto" w:sz="4" w:space="0"/>
              <w:bottom w:val="single" w:color="auto" w:sz="4" w:space="0"/>
              <w:right w:val="single" w:color="auto" w:sz="4" w:space="0"/>
            </w:tcBorders>
            <w:shd w:val="clear" w:color="auto" w:fill="D9D9D9"/>
            <w:vAlign w:val="center"/>
          </w:tcPr>
          <w:p w14:paraId="31F4B2D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S1</w:t>
            </w:r>
          </w:p>
        </w:tc>
        <w:tc>
          <w:tcPr>
            <w:tcW w:w="2664" w:type="dxa"/>
            <w:tcBorders>
              <w:top w:val="single" w:color="auto" w:sz="4" w:space="0"/>
              <w:left w:val="single" w:color="auto" w:sz="4" w:space="0"/>
              <w:bottom w:val="single" w:color="auto" w:sz="4" w:space="0"/>
              <w:right w:val="single" w:color="auto" w:sz="4" w:space="0"/>
            </w:tcBorders>
            <w:shd w:val="clear" w:color="auto" w:fill="D9D9D9"/>
            <w:vAlign w:val="center"/>
          </w:tcPr>
          <w:p w14:paraId="5BDA4EC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PWM1 GPIO50</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4EA3A8F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TIM8_CH4</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67591E4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4420E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7"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0AB59FA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D43088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auto"/>
            <w:vAlign w:val="center"/>
          </w:tcPr>
          <w:p w14:paraId="54B771D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S2</w:t>
            </w:r>
          </w:p>
        </w:tc>
        <w:tc>
          <w:tcPr>
            <w:tcW w:w="2664" w:type="dxa"/>
            <w:tcBorders>
              <w:top w:val="single" w:color="auto" w:sz="4" w:space="0"/>
              <w:left w:val="single" w:color="auto" w:sz="4" w:space="0"/>
              <w:bottom w:val="single" w:color="auto" w:sz="4" w:space="0"/>
              <w:right w:val="single" w:color="auto" w:sz="4" w:space="0"/>
            </w:tcBorders>
            <w:shd w:val="clear" w:color="auto" w:fill="auto"/>
            <w:vAlign w:val="center"/>
          </w:tcPr>
          <w:p w14:paraId="4F8823E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PWM2 GPIO51</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5F64AE1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TIM8_CH3</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609C7A1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28093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6"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2FEE2A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Group2</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78957B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D9D9D9"/>
            <w:vAlign w:val="center"/>
          </w:tcPr>
          <w:p w14:paraId="08A6306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S3</w:t>
            </w:r>
          </w:p>
        </w:tc>
        <w:tc>
          <w:tcPr>
            <w:tcW w:w="2664" w:type="dxa"/>
            <w:tcBorders>
              <w:top w:val="single" w:color="auto" w:sz="4" w:space="0"/>
              <w:left w:val="single" w:color="auto" w:sz="4" w:space="0"/>
              <w:bottom w:val="single" w:color="auto" w:sz="4" w:space="0"/>
              <w:right w:val="single" w:color="auto" w:sz="4" w:space="0"/>
            </w:tcBorders>
            <w:shd w:val="clear" w:color="auto" w:fill="D9D9D9"/>
            <w:vAlign w:val="center"/>
          </w:tcPr>
          <w:p w14:paraId="68B9D6C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PWM3 GPIO52</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196D2F7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TIM1_CH3N</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5C46685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04FA7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5ACAD0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CDF3C1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auto"/>
            <w:vAlign w:val="center"/>
          </w:tcPr>
          <w:p w14:paraId="0CC7C15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S4</w:t>
            </w:r>
          </w:p>
        </w:tc>
        <w:tc>
          <w:tcPr>
            <w:tcW w:w="2664" w:type="dxa"/>
            <w:tcBorders>
              <w:top w:val="single" w:color="auto" w:sz="4" w:space="0"/>
              <w:left w:val="single" w:color="auto" w:sz="4" w:space="0"/>
              <w:bottom w:val="single" w:color="auto" w:sz="4" w:space="0"/>
              <w:right w:val="single" w:color="auto" w:sz="4" w:space="0"/>
            </w:tcBorders>
            <w:shd w:val="clear" w:color="auto" w:fill="auto"/>
            <w:vAlign w:val="center"/>
          </w:tcPr>
          <w:p w14:paraId="1AEDB26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PWM4 GPIO53</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3A248FC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TIM1_CH1</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6DD42A8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40D6D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5C60C19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Goup3</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50C44C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D9D9D9"/>
            <w:vAlign w:val="center"/>
          </w:tcPr>
          <w:p w14:paraId="5B4F8FA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S5</w:t>
            </w:r>
          </w:p>
        </w:tc>
        <w:tc>
          <w:tcPr>
            <w:tcW w:w="2664" w:type="dxa"/>
            <w:tcBorders>
              <w:top w:val="single" w:color="auto" w:sz="4" w:space="0"/>
              <w:left w:val="single" w:color="auto" w:sz="4" w:space="0"/>
              <w:bottom w:val="single" w:color="auto" w:sz="4" w:space="0"/>
              <w:right w:val="single" w:color="auto" w:sz="4" w:space="0"/>
            </w:tcBorders>
            <w:shd w:val="clear" w:color="auto" w:fill="D9D9D9"/>
            <w:vAlign w:val="center"/>
          </w:tcPr>
          <w:p w14:paraId="6B73AF3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PWM5 GPIO54</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5DF8B47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TIM2_CH4</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20F4E8C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7381E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1D9C56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14DFE8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auto"/>
            <w:vAlign w:val="center"/>
          </w:tcPr>
          <w:p w14:paraId="3BE43CF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S6</w:t>
            </w:r>
          </w:p>
        </w:tc>
        <w:tc>
          <w:tcPr>
            <w:tcW w:w="2664" w:type="dxa"/>
            <w:tcBorders>
              <w:top w:val="single" w:color="auto" w:sz="4" w:space="0"/>
              <w:left w:val="single" w:color="auto" w:sz="4" w:space="0"/>
              <w:bottom w:val="single" w:color="auto" w:sz="4" w:space="0"/>
              <w:right w:val="single" w:color="auto" w:sz="4" w:space="0"/>
            </w:tcBorders>
            <w:shd w:val="clear" w:color="auto" w:fill="auto"/>
            <w:vAlign w:val="center"/>
          </w:tcPr>
          <w:p w14:paraId="74C43A0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PWM6 GPIO55</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316F05D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TIM2_CH3</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4D42E06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6AEA8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915086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35B3C3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D9D9D9"/>
            <w:vAlign w:val="center"/>
          </w:tcPr>
          <w:p w14:paraId="0D8E045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S7</w:t>
            </w:r>
          </w:p>
        </w:tc>
        <w:tc>
          <w:tcPr>
            <w:tcW w:w="2664" w:type="dxa"/>
            <w:tcBorders>
              <w:top w:val="single" w:color="auto" w:sz="4" w:space="0"/>
              <w:left w:val="single" w:color="auto" w:sz="4" w:space="0"/>
              <w:bottom w:val="single" w:color="auto" w:sz="4" w:space="0"/>
              <w:right w:val="single" w:color="auto" w:sz="4" w:space="0"/>
            </w:tcBorders>
            <w:shd w:val="clear" w:color="auto" w:fill="D9D9D9"/>
            <w:vAlign w:val="center"/>
          </w:tcPr>
          <w:p w14:paraId="7AC143D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PWM7 GPIO56</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009C2D6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TIM2_CH2</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7BCB337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4D989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2645338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1D6887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auto"/>
            <w:vAlign w:val="center"/>
          </w:tcPr>
          <w:p w14:paraId="32285E6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S8</w:t>
            </w:r>
          </w:p>
        </w:tc>
        <w:tc>
          <w:tcPr>
            <w:tcW w:w="2664" w:type="dxa"/>
            <w:tcBorders>
              <w:top w:val="single" w:color="auto" w:sz="4" w:space="0"/>
              <w:left w:val="single" w:color="auto" w:sz="4" w:space="0"/>
              <w:bottom w:val="single" w:color="auto" w:sz="4" w:space="0"/>
              <w:right w:val="single" w:color="auto" w:sz="4" w:space="0"/>
            </w:tcBorders>
            <w:shd w:val="clear" w:color="auto" w:fill="auto"/>
            <w:vAlign w:val="center"/>
          </w:tcPr>
          <w:p w14:paraId="7F6DF06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PWM8 GPIO57</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1BAA5F8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TIM2_CH1</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7AAB5F5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63A9D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tcBorders>
              <w:top w:val="single" w:color="auto" w:sz="4" w:space="0"/>
              <w:left w:val="single" w:color="auto" w:sz="4" w:space="0"/>
              <w:bottom w:val="single" w:color="auto" w:sz="4" w:space="0"/>
              <w:right w:val="single" w:color="auto" w:sz="4" w:space="0"/>
            </w:tcBorders>
            <w:shd w:val="clear" w:color="auto" w:fill="D9D9D9"/>
            <w:vAlign w:val="center"/>
          </w:tcPr>
          <w:p w14:paraId="2E30E62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Goup4</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1A4291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D9D9D9"/>
            <w:vAlign w:val="center"/>
          </w:tcPr>
          <w:p w14:paraId="07A3328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S9</w:t>
            </w:r>
          </w:p>
        </w:tc>
        <w:tc>
          <w:tcPr>
            <w:tcW w:w="2664" w:type="dxa"/>
            <w:tcBorders>
              <w:top w:val="single" w:color="auto" w:sz="4" w:space="0"/>
              <w:left w:val="single" w:color="auto" w:sz="4" w:space="0"/>
              <w:bottom w:val="single" w:color="auto" w:sz="4" w:space="0"/>
              <w:right w:val="single" w:color="auto" w:sz="4" w:space="0"/>
            </w:tcBorders>
            <w:shd w:val="clear" w:color="auto" w:fill="D9D9D9"/>
            <w:vAlign w:val="center"/>
          </w:tcPr>
          <w:p w14:paraId="7CFAB51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PWM9 GPIO58</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40297F7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TIM12_CH1</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711AEF3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r>
      <w:tr w14:paraId="7A16D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tcBorders>
              <w:top w:val="single" w:color="auto" w:sz="4" w:space="0"/>
              <w:left w:val="single" w:color="auto" w:sz="4" w:space="0"/>
              <w:bottom w:val="single" w:color="auto" w:sz="4" w:space="0"/>
              <w:right w:val="single" w:color="auto" w:sz="4" w:space="0"/>
            </w:tcBorders>
            <w:shd w:val="clear" w:color="auto" w:fill="auto"/>
            <w:vAlign w:val="center"/>
          </w:tcPr>
          <w:p w14:paraId="23A5ACE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Goup5</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B835D8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auto"/>
            <w:vAlign w:val="center"/>
          </w:tcPr>
          <w:p w14:paraId="22F0A98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S10</w:t>
            </w:r>
          </w:p>
        </w:tc>
        <w:tc>
          <w:tcPr>
            <w:tcW w:w="2664" w:type="dxa"/>
            <w:tcBorders>
              <w:top w:val="single" w:color="auto" w:sz="4" w:space="0"/>
              <w:left w:val="single" w:color="auto" w:sz="4" w:space="0"/>
              <w:bottom w:val="single" w:color="auto" w:sz="4" w:space="0"/>
              <w:right w:val="single" w:color="auto" w:sz="4" w:space="0"/>
            </w:tcBorders>
            <w:shd w:val="clear" w:color="auto" w:fill="auto"/>
            <w:vAlign w:val="center"/>
          </w:tcPr>
          <w:p w14:paraId="329EEDD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PWM10 GPIO59</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1339600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TIM13_CH1</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5910BCB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r>
      <w:tr w14:paraId="3C248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tcBorders>
              <w:top w:val="single" w:color="auto" w:sz="4" w:space="0"/>
              <w:left w:val="single" w:color="auto" w:sz="4" w:space="0"/>
              <w:bottom w:val="single" w:color="auto" w:sz="4" w:space="0"/>
              <w:right w:val="single" w:color="auto" w:sz="4" w:space="0"/>
            </w:tcBorders>
            <w:shd w:val="clear" w:color="auto" w:fill="D9D9D9"/>
            <w:vAlign w:val="center"/>
          </w:tcPr>
          <w:p w14:paraId="0029CC3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Goup6</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362B4B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tcBorders>
              <w:top w:val="single" w:color="auto" w:sz="4" w:space="0"/>
              <w:left w:val="single" w:color="auto" w:sz="4" w:space="0"/>
              <w:bottom w:val="single" w:color="auto" w:sz="4" w:space="0"/>
              <w:right w:val="single" w:color="auto" w:sz="4" w:space="0"/>
            </w:tcBorders>
            <w:shd w:val="clear" w:color="auto" w:fill="D9D9D9"/>
            <w:vAlign w:val="center"/>
          </w:tcPr>
          <w:p w14:paraId="7D58A48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S11</w:t>
            </w:r>
          </w:p>
        </w:tc>
        <w:tc>
          <w:tcPr>
            <w:tcW w:w="2664" w:type="dxa"/>
            <w:tcBorders>
              <w:top w:val="single" w:color="auto" w:sz="4" w:space="0"/>
              <w:left w:val="single" w:color="auto" w:sz="4" w:space="0"/>
              <w:bottom w:val="single" w:color="auto" w:sz="4" w:space="0"/>
              <w:right w:val="single" w:color="auto" w:sz="4" w:space="0"/>
            </w:tcBorders>
            <w:shd w:val="clear" w:color="auto" w:fill="D9D9D9"/>
            <w:vAlign w:val="center"/>
          </w:tcPr>
          <w:p w14:paraId="22509DB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PWM11 GPIO60</w:t>
            </w:r>
          </w:p>
        </w:tc>
        <w:tc>
          <w:tcPr>
            <w:tcW w:w="1974" w:type="dxa"/>
            <w:tcBorders>
              <w:top w:val="single" w:color="auto" w:sz="4" w:space="0"/>
              <w:left w:val="single" w:color="auto" w:sz="4" w:space="0"/>
              <w:bottom w:val="single" w:color="auto" w:sz="4" w:space="0"/>
              <w:right w:val="single" w:color="auto" w:sz="4" w:space="0"/>
            </w:tcBorders>
            <w:shd w:val="clear" w:color="auto" w:fill="D9D9D9"/>
            <w:vAlign w:val="center"/>
          </w:tcPr>
          <w:p w14:paraId="46B7E6F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TIM4_CH1</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45EDE3C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r>
      <w:tr w14:paraId="098F7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554CDA8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Goup7</w:t>
            </w: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517BA18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0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84364B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LED pad</w:t>
            </w:r>
          </w:p>
        </w:tc>
        <w:tc>
          <w:tcPr>
            <w:tcW w:w="2664" w:type="dxa"/>
            <w:tcBorders>
              <w:top w:val="single" w:color="auto" w:sz="4" w:space="0"/>
              <w:left w:val="single" w:color="auto" w:sz="4" w:space="0"/>
              <w:bottom w:val="single" w:color="auto" w:sz="4" w:space="0"/>
              <w:right w:val="single" w:color="auto" w:sz="4" w:space="0"/>
            </w:tcBorders>
            <w:shd w:val="clear" w:color="auto" w:fill="auto"/>
            <w:vAlign w:val="center"/>
          </w:tcPr>
          <w:p w14:paraId="103C5EE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PWM12 GPIO61</w:t>
            </w:r>
          </w:p>
        </w:tc>
        <w:tc>
          <w:tcPr>
            <w:tcW w:w="1974" w:type="dxa"/>
            <w:tcBorders>
              <w:top w:val="single" w:color="auto" w:sz="4" w:space="0"/>
              <w:left w:val="single" w:color="auto" w:sz="4" w:space="0"/>
              <w:bottom w:val="single" w:color="auto" w:sz="4" w:space="0"/>
              <w:right w:val="single" w:color="auto" w:sz="4" w:space="0"/>
            </w:tcBorders>
            <w:shd w:val="clear" w:color="auto" w:fill="auto"/>
            <w:vAlign w:val="center"/>
          </w:tcPr>
          <w:p w14:paraId="259BCB5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TIM3_CH4</w:t>
            </w:r>
          </w:p>
        </w:tc>
        <w:tc>
          <w:tcPr>
            <w:tcW w:w="150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BBDAAA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DMA/DShot</w:t>
            </w:r>
          </w:p>
        </w:tc>
      </w:tr>
      <w:tr w14:paraId="602EC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74"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BAD44B1">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c>
          <w:tcPr>
            <w:tcW w:w="109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9E2C63B">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c>
          <w:tcPr>
            <w:tcW w:w="107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AEF6DEF">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c>
          <w:tcPr>
            <w:tcW w:w="4638" w:type="dxa"/>
            <w:gridSpan w:val="2"/>
            <w:tcBorders>
              <w:top w:val="single" w:color="auto" w:sz="4" w:space="0"/>
              <w:left w:val="single" w:color="auto" w:sz="4" w:space="0"/>
              <w:bottom w:val="single" w:color="auto" w:sz="4" w:space="0"/>
              <w:right w:val="single" w:color="auto" w:sz="4" w:space="0"/>
            </w:tcBorders>
            <w:shd w:val="clear" w:color="auto" w:fill="D9D9D9"/>
            <w:vAlign w:val="center"/>
          </w:tcPr>
          <w:p w14:paraId="445EEF42">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SERVO12_FUNCTION 120, NTF_LED_TYPES neopixel</w:t>
            </w:r>
          </w:p>
        </w:tc>
        <w:tc>
          <w:tcPr>
            <w:tcW w:w="150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1A75E88">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r>
      <w:tr w14:paraId="0FBB5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74" w:hRule="atLeast"/>
        </w:trPr>
        <w:tc>
          <w:tcPr>
            <w:tcW w:w="9217"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0DE92A1">
            <w:pPr>
              <w:keepNext w:val="0"/>
              <w:keepLines w:val="0"/>
              <w:suppressLineNumbers w:val="0"/>
              <w:spacing w:before="0" w:beforeAutospacing="0" w:after="0" w:afterAutospacing="0"/>
              <w:ind w:left="0" w:leftChars="0" w:right="0" w:firstLine="420" w:firstLineChars="200"/>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输出通道对DShot与常规PWM混合工作模式设有分组限制：</w:t>
            </w:r>
          </w:p>
          <w:p w14:paraId="5C8943A3">
            <w:pPr>
              <w:keepNext w:val="0"/>
              <w:keepLines w:val="0"/>
              <w:suppressLineNumbers w:val="0"/>
              <w:spacing w:before="0" w:beforeAutospacing="0" w:after="0" w:afterAutospacing="0"/>
              <w:ind w:left="0" w:leftChars="0" w:right="0" w:firstLine="420" w:firstLineChars="200"/>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即对某一分组内的任一输出通道启用DShot协议时，该分组下所有输出通道均需统一配置并作为DShot通道使用，不可与PWM通道混用。</w:t>
            </w:r>
          </w:p>
          <w:p w14:paraId="19A9FE4B">
            <w:pPr>
              <w:keepNext w:val="0"/>
              <w:keepLines w:val="0"/>
              <w:suppressLineNumbers w:val="0"/>
              <w:spacing w:before="0" w:beforeAutospacing="0" w:after="0" w:afterAutospacing="0"/>
              <w:ind w:left="0" w:leftChars="0" w:right="0" w:firstLine="420" w:firstLineChars="200"/>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 xml:space="preserve"> </w:t>
            </w:r>
          </w:p>
          <w:p w14:paraId="5BE2A4D7">
            <w:pPr>
              <w:keepNext w:val="0"/>
              <w:keepLines w:val="0"/>
              <w:suppressLineNumbers w:val="0"/>
              <w:spacing w:before="0" w:beforeAutospacing="0" w:after="0" w:afterAutospacing="0"/>
              <w:ind w:left="0" w:leftChars="0" w:right="0" w:firstLine="420" w:firstLineChars="200"/>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若同一分组内同时接入舵机与电机，需确保该分组按照舵机规格参数运行最低PWM频率。</w:t>
            </w:r>
          </w:p>
          <w:p w14:paraId="5F51A1A9">
            <w:pPr>
              <w:keepNext w:val="0"/>
              <w:keepLines w:val="0"/>
              <w:suppressLineNumbers w:val="0"/>
              <w:spacing w:before="0" w:beforeAutospacing="0" w:after="0" w:afterAutospacing="0"/>
              <w:ind w:left="0" w:leftChars="0" w:right="0" w:firstLine="420" w:firstLineChars="200"/>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例如：若舵机最高支持50Hz，则该分组下的电调也必须工作在50Hz。</w:t>
            </w:r>
          </w:p>
        </w:tc>
      </w:tr>
    </w:tbl>
    <w:p w14:paraId="4F647994">
      <w:pPr>
        <w:numPr>
          <w:ilvl w:val="0"/>
          <w:numId w:val="0"/>
        </w:numPr>
        <w:spacing w:line="360" w:lineRule="auto"/>
        <w:ind w:left="420"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LED pad为PWM扩展版S12端口，可以接WS2812灯带显示飞控状态</w:t>
      </w:r>
    </w:p>
    <w:p w14:paraId="41808B8E">
      <w:pPr>
        <w:numPr>
          <w:ilvl w:val="0"/>
          <w:numId w:val="0"/>
        </w:numPr>
        <w:spacing w:line="360" w:lineRule="auto"/>
        <w:ind w:left="420" w:leftChars="0" w:firstLine="480"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同组（Group）的PWM端口不可同时用于Dshot电调和50Hz PWM舵机</w:t>
      </w:r>
    </w:p>
    <w:p w14:paraId="07C80A59">
      <w:pPr>
        <w:numPr>
          <w:ilvl w:val="0"/>
          <w:numId w:val="0"/>
        </w:numPr>
        <w:spacing w:line="360" w:lineRule="auto"/>
        <w:ind w:left="420"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S9~S11无DMA功能，不能使用DShot协议电调</w:t>
      </w:r>
    </w:p>
    <w:p w14:paraId="792A4773">
      <w:pPr>
        <w:pStyle w:val="5"/>
        <w:widowControl w:val="0"/>
        <w:numPr>
          <w:ilvl w:val="1"/>
          <w:numId w:val="6"/>
        </w:numPr>
        <w:bidi w:val="0"/>
        <w:ind w:left="840" w:leftChars="0" w:firstLine="561" w:firstLineChars="200"/>
        <w:jc w:val="both"/>
        <w:rPr>
          <w:rFonts w:hint="default"/>
          <w:lang w:val="en-US" w:eastAsia="zh-CN"/>
        </w:rPr>
      </w:pPr>
      <w:bookmarkStart w:id="29" w:name="_Toc1628558812"/>
      <w:r>
        <w:rPr>
          <w:rFonts w:hint="eastAsia"/>
          <w:lang w:val="en-US" w:eastAsia="zh-CN"/>
        </w:rPr>
        <w:t>串口映射对应列表</w:t>
      </w:r>
      <w:bookmarkEnd w:id="29"/>
    </w:p>
    <w:tbl>
      <w:tblPr>
        <w:tblStyle w:val="21"/>
        <w:tblW w:w="9116"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58"/>
        <w:gridCol w:w="1239"/>
        <w:gridCol w:w="1568"/>
        <w:gridCol w:w="1687"/>
        <w:gridCol w:w="1972"/>
        <w:gridCol w:w="1492"/>
      </w:tblGrid>
      <w:tr w14:paraId="72843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158" w:type="dxa"/>
            <w:tcBorders>
              <w:top w:val="single" w:color="auto" w:sz="4" w:space="0"/>
              <w:left w:val="single" w:color="auto" w:sz="4" w:space="0"/>
              <w:bottom w:val="single" w:color="auto" w:sz="4" w:space="0"/>
              <w:right w:val="single" w:color="auto" w:sz="4" w:space="0"/>
            </w:tcBorders>
            <w:shd w:val="clear" w:color="auto" w:fill="0070C0"/>
            <w:vAlign w:val="top"/>
          </w:tcPr>
          <w:p w14:paraId="30A242C6">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woUserID w:val="2"/>
              </w:rPr>
            </w:pPr>
          </w:p>
        </w:tc>
        <w:tc>
          <w:tcPr>
            <w:tcW w:w="1239" w:type="dxa"/>
            <w:tcBorders>
              <w:top w:val="single" w:color="auto" w:sz="4" w:space="0"/>
              <w:left w:val="single" w:color="auto" w:sz="4" w:space="0"/>
              <w:bottom w:val="single" w:color="auto" w:sz="4" w:space="0"/>
              <w:right w:val="single" w:color="auto" w:sz="4" w:space="0"/>
            </w:tcBorders>
            <w:shd w:val="clear" w:color="auto" w:fill="0070C0"/>
            <w:vAlign w:val="top"/>
          </w:tcPr>
          <w:p w14:paraId="22C425BF">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PCB 丝印</w:t>
            </w:r>
          </w:p>
        </w:tc>
        <w:tc>
          <w:tcPr>
            <w:tcW w:w="1568" w:type="dxa"/>
            <w:tcBorders>
              <w:top w:val="single" w:color="auto" w:sz="4" w:space="0"/>
              <w:left w:val="single" w:color="auto" w:sz="4" w:space="0"/>
              <w:bottom w:val="single" w:color="auto" w:sz="4" w:space="0"/>
              <w:right w:val="single" w:color="auto" w:sz="4" w:space="0"/>
            </w:tcBorders>
            <w:shd w:val="clear" w:color="auto" w:fill="0070C0"/>
            <w:vAlign w:val="top"/>
          </w:tcPr>
          <w:p w14:paraId="460222A8">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UART 编号</w:t>
            </w:r>
          </w:p>
        </w:tc>
        <w:tc>
          <w:tcPr>
            <w:tcW w:w="1687" w:type="dxa"/>
            <w:tcBorders>
              <w:top w:val="single" w:color="auto" w:sz="4" w:space="0"/>
              <w:left w:val="single" w:color="auto" w:sz="4" w:space="0"/>
              <w:bottom w:val="single" w:color="auto" w:sz="4" w:space="0"/>
              <w:right w:val="single" w:color="auto" w:sz="4" w:space="0"/>
            </w:tcBorders>
            <w:shd w:val="clear" w:color="auto" w:fill="0070C0"/>
            <w:vAlign w:val="top"/>
          </w:tcPr>
          <w:p w14:paraId="3F6DA800">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协议 Protocol</w:t>
            </w:r>
          </w:p>
        </w:tc>
        <w:tc>
          <w:tcPr>
            <w:tcW w:w="1972" w:type="dxa"/>
            <w:tcBorders>
              <w:top w:val="single" w:color="auto" w:sz="4" w:space="0"/>
              <w:left w:val="single" w:color="auto" w:sz="4" w:space="0"/>
              <w:bottom w:val="single" w:color="auto" w:sz="4" w:space="0"/>
              <w:right w:val="single" w:color="auto" w:sz="4" w:space="0"/>
            </w:tcBorders>
            <w:shd w:val="clear" w:color="auto" w:fill="0070C0"/>
            <w:vAlign w:val="top"/>
          </w:tcPr>
          <w:p w14:paraId="461F3E4C">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配置 Config</w:t>
            </w:r>
          </w:p>
        </w:tc>
        <w:tc>
          <w:tcPr>
            <w:tcW w:w="1492" w:type="dxa"/>
            <w:tcBorders>
              <w:top w:val="single" w:color="auto" w:sz="4" w:space="0"/>
              <w:left w:val="single" w:color="auto" w:sz="4" w:space="0"/>
              <w:bottom w:val="single" w:color="auto" w:sz="4" w:space="0"/>
              <w:right w:val="single" w:color="auto" w:sz="4" w:space="0"/>
            </w:tcBorders>
            <w:shd w:val="clear" w:color="auto" w:fill="0070C0"/>
            <w:vAlign w:val="top"/>
          </w:tcPr>
          <w:p w14:paraId="0B1F433A">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SERIAL_X</w:t>
            </w:r>
          </w:p>
        </w:tc>
      </w:tr>
      <w:tr w14:paraId="68B96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158"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67BCF69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UART 5V tolerant I/O</w:t>
            </w:r>
          </w:p>
        </w:tc>
        <w:tc>
          <w:tcPr>
            <w:tcW w:w="1239" w:type="dxa"/>
            <w:tcBorders>
              <w:top w:val="single" w:color="auto" w:sz="4" w:space="0"/>
              <w:left w:val="single" w:color="auto" w:sz="4" w:space="0"/>
              <w:bottom w:val="single" w:color="auto" w:sz="4" w:space="0"/>
              <w:right w:val="single" w:color="auto" w:sz="4" w:space="0"/>
            </w:tcBorders>
            <w:shd w:val="clear" w:color="auto" w:fill="D9D9D9"/>
            <w:vAlign w:val="center"/>
          </w:tcPr>
          <w:p w14:paraId="172BDF3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USB</w:t>
            </w: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4C7609C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USB</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25B65FC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972" w:type="dxa"/>
            <w:tcBorders>
              <w:top w:val="single" w:color="auto" w:sz="4" w:space="0"/>
              <w:left w:val="single" w:color="auto" w:sz="4" w:space="0"/>
              <w:bottom w:val="single" w:color="auto" w:sz="4" w:space="0"/>
              <w:right w:val="single" w:color="auto" w:sz="4" w:space="0"/>
            </w:tcBorders>
            <w:shd w:val="clear" w:color="auto" w:fill="D9D9D9"/>
            <w:vAlign w:val="center"/>
          </w:tcPr>
          <w:p w14:paraId="3B862D4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console</w:t>
            </w:r>
          </w:p>
        </w:tc>
        <w:tc>
          <w:tcPr>
            <w:tcW w:w="1492" w:type="dxa"/>
            <w:tcBorders>
              <w:top w:val="single" w:color="auto" w:sz="4" w:space="0"/>
              <w:left w:val="single" w:color="auto" w:sz="4" w:space="0"/>
              <w:bottom w:val="single" w:color="auto" w:sz="4" w:space="0"/>
              <w:right w:val="single" w:color="auto" w:sz="4" w:space="0"/>
            </w:tcBorders>
            <w:shd w:val="clear" w:color="auto" w:fill="D9D9D9"/>
            <w:vAlign w:val="center"/>
          </w:tcPr>
          <w:p w14:paraId="18FC62E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SERIAL0</w:t>
            </w:r>
          </w:p>
        </w:tc>
      </w:tr>
      <w:tr w14:paraId="1CD78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EE93CA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239" w:type="dxa"/>
            <w:tcBorders>
              <w:top w:val="single" w:color="auto" w:sz="4" w:space="0"/>
              <w:left w:val="single" w:color="auto" w:sz="4" w:space="0"/>
              <w:bottom w:val="single" w:color="auto" w:sz="4" w:space="0"/>
              <w:right w:val="single" w:color="auto" w:sz="4" w:space="0"/>
            </w:tcBorders>
            <w:shd w:val="clear" w:color="auto" w:fill="auto"/>
            <w:vAlign w:val="center"/>
          </w:tcPr>
          <w:p w14:paraId="0385887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TX1 RX1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306B1B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USART1</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26A4BCD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with DMA</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1B87FC5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telem1</w:t>
            </w:r>
          </w:p>
        </w:tc>
        <w:tc>
          <w:tcPr>
            <w:tcW w:w="1492" w:type="dxa"/>
            <w:tcBorders>
              <w:top w:val="single" w:color="auto" w:sz="4" w:space="0"/>
              <w:left w:val="single" w:color="auto" w:sz="4" w:space="0"/>
              <w:bottom w:val="single" w:color="auto" w:sz="4" w:space="0"/>
              <w:right w:val="single" w:color="auto" w:sz="4" w:space="0"/>
            </w:tcBorders>
            <w:shd w:val="clear" w:color="auto" w:fill="auto"/>
            <w:vAlign w:val="center"/>
          </w:tcPr>
          <w:p w14:paraId="3AC7934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SERIAL1</w:t>
            </w:r>
          </w:p>
        </w:tc>
      </w:tr>
      <w:tr w14:paraId="4EF8C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DE6FF1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239" w:type="dxa"/>
            <w:tcBorders>
              <w:top w:val="single" w:color="auto" w:sz="4" w:space="0"/>
              <w:left w:val="single" w:color="auto" w:sz="4" w:space="0"/>
              <w:bottom w:val="single" w:color="auto" w:sz="4" w:space="0"/>
              <w:right w:val="single" w:color="auto" w:sz="4" w:space="0"/>
            </w:tcBorders>
            <w:shd w:val="clear" w:color="auto" w:fill="D9D9D9"/>
            <w:vAlign w:val="center"/>
          </w:tcPr>
          <w:p w14:paraId="660DF28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TX3 RX3</w:t>
            </w: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50EB995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USART3</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31B4FAF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c>
          <w:tcPr>
            <w:tcW w:w="1972" w:type="dxa"/>
            <w:tcBorders>
              <w:top w:val="single" w:color="auto" w:sz="4" w:space="0"/>
              <w:left w:val="single" w:color="auto" w:sz="4" w:space="0"/>
              <w:bottom w:val="single" w:color="auto" w:sz="4" w:space="0"/>
              <w:right w:val="single" w:color="auto" w:sz="4" w:space="0"/>
            </w:tcBorders>
            <w:shd w:val="clear" w:color="auto" w:fill="D9D9D9"/>
            <w:vAlign w:val="center"/>
          </w:tcPr>
          <w:p w14:paraId="5851D0F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telem2</w:t>
            </w:r>
          </w:p>
        </w:tc>
        <w:tc>
          <w:tcPr>
            <w:tcW w:w="1492" w:type="dxa"/>
            <w:tcBorders>
              <w:top w:val="single" w:color="auto" w:sz="4" w:space="0"/>
              <w:left w:val="single" w:color="auto" w:sz="4" w:space="0"/>
              <w:bottom w:val="single" w:color="auto" w:sz="4" w:space="0"/>
              <w:right w:val="single" w:color="auto" w:sz="4" w:space="0"/>
            </w:tcBorders>
            <w:shd w:val="clear" w:color="auto" w:fill="D9D9D9"/>
            <w:vAlign w:val="center"/>
          </w:tcPr>
          <w:p w14:paraId="7FB66CD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SERIAL2</w:t>
            </w:r>
          </w:p>
        </w:tc>
      </w:tr>
      <w:tr w14:paraId="4BD03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FF489D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239" w:type="dxa"/>
            <w:tcBorders>
              <w:top w:val="single" w:color="auto" w:sz="4" w:space="0"/>
              <w:left w:val="single" w:color="auto" w:sz="4" w:space="0"/>
              <w:bottom w:val="single" w:color="auto" w:sz="4" w:space="0"/>
              <w:right w:val="single" w:color="auto" w:sz="4" w:space="0"/>
            </w:tcBorders>
            <w:shd w:val="clear" w:color="auto" w:fill="auto"/>
            <w:vAlign w:val="center"/>
          </w:tcPr>
          <w:p w14:paraId="2754946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TX5 RX5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6972F2A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UART5</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0D2FB11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0177555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GPS1</w:t>
            </w:r>
          </w:p>
        </w:tc>
        <w:tc>
          <w:tcPr>
            <w:tcW w:w="1492" w:type="dxa"/>
            <w:tcBorders>
              <w:top w:val="single" w:color="auto" w:sz="4" w:space="0"/>
              <w:left w:val="single" w:color="auto" w:sz="4" w:space="0"/>
              <w:bottom w:val="single" w:color="auto" w:sz="4" w:space="0"/>
              <w:right w:val="single" w:color="auto" w:sz="4" w:space="0"/>
            </w:tcBorders>
            <w:shd w:val="clear" w:color="auto" w:fill="auto"/>
            <w:vAlign w:val="center"/>
          </w:tcPr>
          <w:p w14:paraId="6AEC8E5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SERIAL3</w:t>
            </w:r>
          </w:p>
        </w:tc>
      </w:tr>
      <w:tr w14:paraId="5DA55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611A88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239" w:type="dxa"/>
            <w:tcBorders>
              <w:top w:val="single" w:color="auto" w:sz="4" w:space="0"/>
              <w:left w:val="single" w:color="auto" w:sz="4" w:space="0"/>
              <w:bottom w:val="single" w:color="auto" w:sz="4" w:space="0"/>
              <w:right w:val="single" w:color="auto" w:sz="4" w:space="0"/>
            </w:tcBorders>
            <w:shd w:val="clear" w:color="auto" w:fill="D9D9D9"/>
            <w:vAlign w:val="center"/>
          </w:tcPr>
          <w:p w14:paraId="6F4ADB9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TX4 RX4</w:t>
            </w: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2C2550C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UART4</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6C87189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NO DMA</w:t>
            </w:r>
          </w:p>
        </w:tc>
        <w:tc>
          <w:tcPr>
            <w:tcW w:w="1972" w:type="dxa"/>
            <w:tcBorders>
              <w:top w:val="single" w:color="auto" w:sz="4" w:space="0"/>
              <w:left w:val="single" w:color="auto" w:sz="4" w:space="0"/>
              <w:bottom w:val="single" w:color="auto" w:sz="4" w:space="0"/>
              <w:right w:val="single" w:color="auto" w:sz="4" w:space="0"/>
            </w:tcBorders>
            <w:shd w:val="clear" w:color="auto" w:fill="D9D9D9"/>
            <w:vAlign w:val="center"/>
          </w:tcPr>
          <w:p w14:paraId="3B9D20D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USER</w:t>
            </w:r>
          </w:p>
        </w:tc>
        <w:tc>
          <w:tcPr>
            <w:tcW w:w="1492" w:type="dxa"/>
            <w:tcBorders>
              <w:top w:val="single" w:color="auto" w:sz="4" w:space="0"/>
              <w:left w:val="single" w:color="auto" w:sz="4" w:space="0"/>
              <w:bottom w:val="single" w:color="auto" w:sz="4" w:space="0"/>
              <w:right w:val="single" w:color="auto" w:sz="4" w:space="0"/>
            </w:tcBorders>
            <w:shd w:val="clear" w:color="auto" w:fill="D9D9D9"/>
            <w:vAlign w:val="center"/>
          </w:tcPr>
          <w:p w14:paraId="7CE36B7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SERIAL4</w:t>
            </w:r>
          </w:p>
        </w:tc>
      </w:tr>
      <w:tr w14:paraId="6165E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B68ADE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239" w:type="dxa"/>
            <w:tcBorders>
              <w:top w:val="single" w:color="auto" w:sz="4" w:space="0"/>
              <w:left w:val="single" w:color="auto" w:sz="4" w:space="0"/>
              <w:bottom w:val="single" w:color="auto" w:sz="4" w:space="0"/>
              <w:right w:val="single" w:color="auto" w:sz="4" w:space="0"/>
            </w:tcBorders>
            <w:shd w:val="clear" w:color="auto" w:fill="auto"/>
            <w:vAlign w:val="center"/>
          </w:tcPr>
          <w:p w14:paraId="6D99E0D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TX6 RX6</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E1FDBD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USART6</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5787B2E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TX6 with DMA</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7D38240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USER</w:t>
            </w:r>
          </w:p>
        </w:tc>
        <w:tc>
          <w:tcPr>
            <w:tcW w:w="1492" w:type="dxa"/>
            <w:tcBorders>
              <w:top w:val="single" w:color="auto" w:sz="4" w:space="0"/>
              <w:left w:val="single" w:color="auto" w:sz="4" w:space="0"/>
              <w:bottom w:val="single" w:color="auto" w:sz="4" w:space="0"/>
              <w:right w:val="single" w:color="auto" w:sz="4" w:space="0"/>
            </w:tcBorders>
            <w:shd w:val="clear" w:color="auto" w:fill="auto"/>
            <w:vAlign w:val="center"/>
          </w:tcPr>
          <w:p w14:paraId="1FF477C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SERIAL5</w:t>
            </w:r>
          </w:p>
        </w:tc>
      </w:tr>
      <w:tr w14:paraId="6885F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6B2CEB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239"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29C634C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SBUS</w:t>
            </w: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08AF59E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USART2</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5BAF5A3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with DMA</w:t>
            </w:r>
          </w:p>
        </w:tc>
        <w:tc>
          <w:tcPr>
            <w:tcW w:w="1972" w:type="dxa"/>
            <w:tcBorders>
              <w:top w:val="single" w:color="auto" w:sz="4" w:space="0"/>
              <w:left w:val="single" w:color="auto" w:sz="4" w:space="0"/>
              <w:bottom w:val="single" w:color="auto" w:sz="4" w:space="0"/>
              <w:right w:val="single" w:color="auto" w:sz="4" w:space="0"/>
            </w:tcBorders>
            <w:shd w:val="clear" w:color="auto" w:fill="D9D9D9"/>
            <w:vAlign w:val="center"/>
          </w:tcPr>
          <w:p w14:paraId="5C4ABD4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RC input/Receiver</w:t>
            </w:r>
          </w:p>
        </w:tc>
        <w:tc>
          <w:tcPr>
            <w:tcW w:w="1492"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0526DFF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SERIAL6</w:t>
            </w:r>
          </w:p>
        </w:tc>
      </w:tr>
      <w:tr w14:paraId="419C4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9CF291B">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239"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C641AF6">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A01679A">
            <w:pPr>
              <w:keepNext w:val="0"/>
              <w:keepLines w:val="0"/>
              <w:suppressLineNumbers w:val="0"/>
              <w:spacing w:before="0" w:beforeAutospacing="0" w:after="0" w:afterAutospacing="0"/>
              <w:ind w:left="0" w:right="0"/>
              <w:rPr>
                <w:rFonts w:hint="eastAsia" w:ascii="Calibri" w:hAnsi="Calibri" w:eastAsia="宋体" w:cs="Calibri"/>
                <w:kern w:val="2"/>
                <w:sz w:val="21"/>
                <w:szCs w:val="21"/>
                <w:lang w:val="en-US" w:eastAsia="zh-CN" w:bidi="ar"/>
                <w:woUserID w:val="2"/>
              </w:rPr>
            </w:pP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090A14B2">
            <w:pPr>
              <w:keepNext w:val="0"/>
              <w:keepLines w:val="0"/>
              <w:widowControl w:val="0"/>
              <w:suppressLineNumbers w:val="0"/>
              <w:spacing w:before="0" w:beforeAutospacing="0" w:after="0" w:afterAutospacing="0"/>
              <w:ind w:left="0" w:right="0"/>
              <w:jc w:val="left"/>
              <w:rPr>
                <w:rFonts w:hint="default" w:ascii="宋体" w:hAnsi="宋体" w:eastAsia="宋体" w:cs="宋体"/>
                <w:kern w:val="2"/>
                <w:sz w:val="21"/>
                <w:szCs w:val="21"/>
                <w:lang w:val="en-US" w:eastAsia="zh-CN" w:bidi="ar"/>
                <w:woUserID w:val="2"/>
              </w:rPr>
            </w:pPr>
          </w:p>
        </w:tc>
        <w:tc>
          <w:tcPr>
            <w:tcW w:w="197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903B86">
            <w:pPr>
              <w:keepNext w:val="0"/>
              <w:keepLines w:val="0"/>
              <w:widowControl w:val="0"/>
              <w:suppressLineNumbers w:val="0"/>
              <w:spacing w:before="0" w:beforeAutospacing="0" w:after="0" w:afterAutospacing="0"/>
              <w:ind w:left="0" w:right="0"/>
              <w:jc w:val="left"/>
              <w:rPr>
                <w:rFonts w:hint="default" w:ascii="宋体" w:hAnsi="宋体" w:eastAsia="宋体" w:cs="宋体"/>
                <w:kern w:val="2"/>
                <w:sz w:val="21"/>
                <w:szCs w:val="21"/>
                <w:lang w:val="en-US" w:eastAsia="zh-CN" w:bidi="ar"/>
                <w:woUserID w:val="2"/>
              </w:rPr>
            </w:pPr>
            <w:r>
              <w:rPr>
                <w:rFonts w:hint="default" w:ascii="宋体" w:hAnsi="宋体" w:eastAsia="宋体" w:cs="宋体"/>
                <w:kern w:val="2"/>
                <w:sz w:val="21"/>
                <w:szCs w:val="21"/>
                <w:lang w:val="en-US" w:eastAsia="zh-CN" w:bidi="ar"/>
                <w:woUserID w:val="2"/>
              </w:rPr>
              <w:t>BRD_ALT_CONFIG 0 Default</w:t>
            </w:r>
          </w:p>
        </w:tc>
        <w:tc>
          <w:tcPr>
            <w:tcW w:w="1492"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540B262">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r>
      <w:tr w14:paraId="395CE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8C32CCD">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239"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47FC89CA">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568" w:type="dxa"/>
            <w:tcBorders>
              <w:top w:val="single" w:color="auto" w:sz="4" w:space="0"/>
              <w:left w:val="single" w:color="auto" w:sz="4" w:space="0"/>
              <w:bottom w:val="single" w:color="auto" w:sz="4" w:space="0"/>
              <w:right w:val="single" w:color="auto" w:sz="4" w:space="0"/>
            </w:tcBorders>
            <w:shd w:val="clear" w:color="auto" w:fill="D9D9D9"/>
            <w:vAlign w:val="center"/>
          </w:tcPr>
          <w:p w14:paraId="0FC9FDB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default" w:ascii="宋体" w:hAnsi="宋体" w:eastAsia="宋体" w:cs="宋体"/>
                <w:kern w:val="2"/>
                <w:sz w:val="21"/>
                <w:szCs w:val="21"/>
                <w:lang w:val="en-US" w:eastAsia="zh-CN" w:bidi="ar"/>
                <w:woUserID w:val="2"/>
              </w:rPr>
              <w:t>Sbs pad</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0B7AB765">
            <w:pPr>
              <w:keepNext w:val="0"/>
              <w:keepLines w:val="0"/>
              <w:widowControl w:val="0"/>
              <w:suppressLineNumbers w:val="0"/>
              <w:spacing w:before="0" w:beforeAutospacing="0" w:after="0" w:afterAutospacing="0"/>
              <w:ind w:left="0" w:right="0"/>
              <w:jc w:val="left"/>
              <w:rPr>
                <w:rFonts w:hint="default" w:ascii="宋体" w:hAnsi="宋体" w:eastAsia="宋体" w:cs="宋体"/>
                <w:kern w:val="2"/>
                <w:sz w:val="21"/>
                <w:szCs w:val="21"/>
                <w:lang w:val="en-US" w:eastAsia="zh-CN" w:bidi="ar"/>
                <w:woUserID w:val="2"/>
              </w:rPr>
            </w:pPr>
            <w:r>
              <w:rPr>
                <w:rFonts w:hint="default" w:ascii="宋体" w:hAnsi="宋体" w:eastAsia="宋体" w:cs="宋体"/>
                <w:kern w:val="2"/>
                <w:sz w:val="21"/>
                <w:szCs w:val="21"/>
                <w:lang w:val="en-US" w:eastAsia="zh-CN" w:bidi="ar"/>
                <w:woUserID w:val="2"/>
              </w:rPr>
              <w:t>SBUS</w:t>
            </w:r>
          </w:p>
        </w:tc>
        <w:tc>
          <w:tcPr>
            <w:tcW w:w="197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E3F145B">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c>
          <w:tcPr>
            <w:tcW w:w="1492"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128F695E">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2"/>
              </w:rPr>
            </w:pPr>
          </w:p>
        </w:tc>
      </w:tr>
    </w:tbl>
    <w:p w14:paraId="46E8B0A6">
      <w:pPr>
        <w:widowControl w:val="0"/>
        <w:numPr>
          <w:ilvl w:val="0"/>
          <w:numId w:val="0"/>
        </w:numPr>
        <w:ind w:left="0" w:leftChars="0" w:firstLine="561" w:firstLineChars="200"/>
        <w:jc w:val="cente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Ardupilot固件UART/USART与SERIAL对应关系，及其默认功能</w:t>
      </w:r>
    </w:p>
    <w:p w14:paraId="2E214F8A">
      <w:pPr>
        <w:widowControl w:val="0"/>
        <w:numPr>
          <w:ilvl w:val="0"/>
          <w:numId w:val="0"/>
        </w:numPr>
        <w:spacing w:line="360" w:lineRule="auto"/>
        <w:ind w:left="420" w:leftChars="0"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USART2因为飞控体积原因仅引出SBUS焊盘，RX2，TX2功能不可用</w:t>
      </w:r>
    </w:p>
    <w:p w14:paraId="3D4E1466">
      <w:pPr>
        <w:widowControl w:val="0"/>
        <w:numPr>
          <w:ilvl w:val="0"/>
          <w:numId w:val="0"/>
        </w:numPr>
        <w:spacing w:line="360" w:lineRule="auto"/>
        <w:ind w:left="420" w:leftChars="0"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数据量较大的设备，例如CRSF接收器，高清天空端，推荐连接在带有DMA功能的端口，如USART1（SERIAL1）</w:t>
      </w:r>
    </w:p>
    <w:p w14:paraId="1ECFD0EB">
      <w:pPr>
        <w:widowControl w:val="0"/>
        <w:numPr>
          <w:ilvl w:val="0"/>
          <w:numId w:val="0"/>
        </w:numPr>
        <w:spacing w:line="360" w:lineRule="auto"/>
        <w:ind w:left="420" w:leftChars="0"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rPr>
        <w:commentReference w:id="3"/>
      </w:r>
    </w:p>
    <w:p w14:paraId="22C45323">
      <w:pPr>
        <w:widowControl w:val="0"/>
        <w:numPr>
          <w:ilvl w:val="1"/>
          <w:numId w:val="6"/>
        </w:numPr>
        <w:ind w:left="840" w:leftChars="0" w:firstLine="561" w:firstLineChars="200"/>
        <w:jc w:val="both"/>
        <w:rPr>
          <w:rFonts w:hint="eastAsia" w:ascii="Arial" w:hAnsi="Arial" w:eastAsia="黑体" w:cs="Arial"/>
          <w:b/>
          <w:kern w:val="2"/>
          <w:sz w:val="28"/>
          <w:szCs w:val="22"/>
          <w:lang w:val="en-US" w:eastAsia="zh-CN" w:bidi="ar-SA"/>
        </w:rPr>
      </w:pPr>
      <w:r>
        <w:rPr>
          <w:rFonts w:hint="eastAsia" w:ascii="Arial" w:hAnsi="Arial" w:eastAsia="黑体" w:cs="Arial"/>
          <w:b/>
          <w:kern w:val="2"/>
          <w:sz w:val="28"/>
          <w:szCs w:val="22"/>
          <w:lang w:val="en-US" w:eastAsia="zh-CN" w:bidi="ar-SA"/>
        </w:rPr>
        <w:t>I2C总线</w:t>
      </w:r>
    </w:p>
    <w:tbl>
      <w:tblPr>
        <w:tblStyle w:val="21"/>
        <w:tblW w:w="9154"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79"/>
        <w:gridCol w:w="1104"/>
        <w:gridCol w:w="2830"/>
        <w:gridCol w:w="2467"/>
        <w:gridCol w:w="1674"/>
      </w:tblGrid>
      <w:tr w14:paraId="45EE3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079" w:type="dxa"/>
            <w:tcBorders>
              <w:top w:val="single" w:color="auto" w:sz="4" w:space="0"/>
              <w:left w:val="single" w:color="auto" w:sz="4" w:space="0"/>
              <w:bottom w:val="single" w:color="auto" w:sz="4" w:space="0"/>
              <w:right w:val="single" w:color="auto" w:sz="4" w:space="0"/>
            </w:tcBorders>
            <w:shd w:val="clear" w:color="auto" w:fill="0070C0"/>
            <w:vAlign w:val="center"/>
          </w:tcPr>
          <w:p w14:paraId="1DA9A947">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I2C 编号</w:t>
            </w:r>
          </w:p>
        </w:tc>
        <w:tc>
          <w:tcPr>
            <w:tcW w:w="1104" w:type="dxa"/>
            <w:tcBorders>
              <w:top w:val="single" w:color="auto" w:sz="4" w:space="0"/>
              <w:left w:val="single" w:color="auto" w:sz="4" w:space="0"/>
              <w:bottom w:val="single" w:color="auto" w:sz="4" w:space="0"/>
              <w:right w:val="single" w:color="auto" w:sz="4" w:space="0"/>
            </w:tcBorders>
            <w:shd w:val="clear" w:color="auto" w:fill="0070C0"/>
            <w:vAlign w:val="center"/>
          </w:tcPr>
          <w:p w14:paraId="3F958C12">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woUserID w:val="2"/>
              </w:rPr>
            </w:pPr>
          </w:p>
        </w:tc>
        <w:tc>
          <w:tcPr>
            <w:tcW w:w="2830" w:type="dxa"/>
            <w:tcBorders>
              <w:top w:val="single" w:color="auto" w:sz="4" w:space="0"/>
              <w:left w:val="single" w:color="auto" w:sz="4" w:space="0"/>
              <w:bottom w:val="single" w:color="auto" w:sz="4" w:space="0"/>
              <w:right w:val="single" w:color="auto" w:sz="4" w:space="0"/>
            </w:tcBorders>
            <w:shd w:val="clear" w:color="auto" w:fill="0070C0"/>
            <w:vAlign w:val="center"/>
          </w:tcPr>
          <w:p w14:paraId="1488789A">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配置 Config</w:t>
            </w:r>
          </w:p>
        </w:tc>
        <w:tc>
          <w:tcPr>
            <w:tcW w:w="2467" w:type="dxa"/>
            <w:tcBorders>
              <w:top w:val="single" w:color="auto" w:sz="4" w:space="0"/>
              <w:left w:val="single" w:color="auto" w:sz="4" w:space="0"/>
              <w:bottom w:val="single" w:color="auto" w:sz="4" w:space="0"/>
              <w:right w:val="single" w:color="auto" w:sz="4" w:space="0"/>
            </w:tcBorders>
            <w:shd w:val="clear" w:color="auto" w:fill="0070C0"/>
            <w:vAlign w:val="center"/>
          </w:tcPr>
          <w:p w14:paraId="1DE33228">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参数 Parameterl</w:t>
            </w:r>
          </w:p>
        </w:tc>
        <w:tc>
          <w:tcPr>
            <w:tcW w:w="1674" w:type="dxa"/>
            <w:tcBorders>
              <w:top w:val="single" w:color="auto" w:sz="4" w:space="0"/>
              <w:left w:val="single" w:color="auto" w:sz="4" w:space="0"/>
              <w:bottom w:val="single" w:color="auto" w:sz="4" w:space="0"/>
              <w:right w:val="single" w:color="auto" w:sz="4" w:space="0"/>
            </w:tcBorders>
            <w:shd w:val="clear" w:color="auto" w:fill="0070C0"/>
            <w:vAlign w:val="center"/>
          </w:tcPr>
          <w:p w14:paraId="7E698669">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2"/>
              </w:rPr>
            </w:pPr>
            <w:r>
              <w:rPr>
                <w:rFonts w:hint="eastAsia" w:ascii="宋体" w:hAnsi="宋体" w:eastAsia="宋体" w:cs="宋体"/>
                <w:b/>
                <w:bCs/>
                <w:color w:val="FFFFFF"/>
                <w:kern w:val="2"/>
                <w:sz w:val="21"/>
                <w:szCs w:val="21"/>
                <w:lang w:eastAsia="zh"/>
                <w:woUserID w:val="2"/>
              </w:rPr>
              <w:t>Value</w:t>
            </w:r>
          </w:p>
        </w:tc>
      </w:tr>
      <w:tr w14:paraId="4348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trPr>
        <w:tc>
          <w:tcPr>
            <w:tcW w:w="1079"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10621DD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I2C1</w:t>
            </w:r>
          </w:p>
        </w:tc>
        <w:tc>
          <w:tcPr>
            <w:tcW w:w="1104"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73F2E41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5V tolerant I/O</w:t>
            </w:r>
          </w:p>
        </w:tc>
        <w:tc>
          <w:tcPr>
            <w:tcW w:w="2830" w:type="dxa"/>
            <w:tcBorders>
              <w:top w:val="single" w:color="auto" w:sz="4" w:space="0"/>
              <w:left w:val="single" w:color="auto" w:sz="4" w:space="0"/>
              <w:bottom w:val="single" w:color="auto" w:sz="4" w:space="0"/>
              <w:right w:val="single" w:color="auto" w:sz="4" w:space="0"/>
            </w:tcBorders>
            <w:shd w:val="clear" w:color="auto" w:fill="D9D9D9"/>
            <w:vAlign w:val="center"/>
          </w:tcPr>
          <w:p w14:paraId="6E5A57C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Compass</w:t>
            </w:r>
          </w:p>
        </w:tc>
        <w:tc>
          <w:tcPr>
            <w:tcW w:w="2467" w:type="dxa"/>
            <w:tcBorders>
              <w:top w:val="single" w:color="auto" w:sz="4" w:space="0"/>
              <w:left w:val="single" w:color="auto" w:sz="4" w:space="0"/>
              <w:bottom w:val="single" w:color="auto" w:sz="4" w:space="0"/>
              <w:right w:val="single" w:color="auto" w:sz="4" w:space="0"/>
            </w:tcBorders>
            <w:shd w:val="clear" w:color="auto" w:fill="D9D9D9"/>
            <w:vAlign w:val="center"/>
          </w:tcPr>
          <w:p w14:paraId="768F2D6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COMPASS_AUTODEC</w:t>
            </w:r>
          </w:p>
        </w:tc>
        <w:tc>
          <w:tcPr>
            <w:tcW w:w="1674" w:type="dxa"/>
            <w:tcBorders>
              <w:top w:val="single" w:color="auto" w:sz="4" w:space="0"/>
              <w:left w:val="single" w:color="auto" w:sz="4" w:space="0"/>
              <w:bottom w:val="single" w:color="auto" w:sz="4" w:space="0"/>
              <w:right w:val="single" w:color="auto" w:sz="4" w:space="0"/>
            </w:tcBorders>
            <w:shd w:val="clear" w:color="auto" w:fill="D9D9D9"/>
            <w:vAlign w:val="center"/>
          </w:tcPr>
          <w:p w14:paraId="1CE3C0D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1</w:t>
            </w:r>
          </w:p>
        </w:tc>
      </w:tr>
      <w:tr w14:paraId="50A15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2" w:hRule="atLeast"/>
        </w:trPr>
        <w:tc>
          <w:tcPr>
            <w:tcW w:w="107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210EBE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0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B5AD44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2830" w:type="dxa"/>
            <w:tcBorders>
              <w:top w:val="single" w:color="auto" w:sz="4" w:space="0"/>
              <w:left w:val="single" w:color="auto" w:sz="4" w:space="0"/>
              <w:bottom w:val="single" w:color="auto" w:sz="4" w:space="0"/>
              <w:right w:val="single" w:color="auto" w:sz="4" w:space="0"/>
            </w:tcBorders>
            <w:shd w:val="clear" w:color="auto" w:fill="auto"/>
            <w:vAlign w:val="center"/>
          </w:tcPr>
          <w:p w14:paraId="07BDB52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onboard Baro SPL06 -</w:t>
            </w:r>
            <w:r>
              <w:rPr>
                <w:rFonts w:hint="eastAsia" w:ascii="宋体" w:hAnsi="宋体" w:eastAsia="宋体" w:cs="宋体"/>
                <w:kern w:val="2"/>
                <w:sz w:val="21"/>
                <w:szCs w:val="21"/>
                <w:lang w:val="en-US" w:eastAsia="zh" w:bidi="ar"/>
                <w:woUserID w:val="2"/>
              </w:rPr>
              <w:t xml:space="preserve"> </w:t>
            </w:r>
            <w:r>
              <w:rPr>
                <w:rFonts w:hint="eastAsia" w:ascii="宋体" w:hAnsi="宋体" w:eastAsia="宋体" w:cs="宋体"/>
                <w:kern w:val="2"/>
                <w:sz w:val="21"/>
                <w:szCs w:val="21"/>
                <w:lang w:val="en-US" w:eastAsia="zh-CN" w:bidi="ar"/>
                <w:woUserID w:val="2"/>
              </w:rPr>
              <w:t>001</w:t>
            </w:r>
          </w:p>
        </w:tc>
        <w:tc>
          <w:tcPr>
            <w:tcW w:w="2467" w:type="dxa"/>
            <w:tcBorders>
              <w:top w:val="single" w:color="auto" w:sz="4" w:space="0"/>
              <w:left w:val="single" w:color="auto" w:sz="4" w:space="0"/>
              <w:bottom w:val="single" w:color="auto" w:sz="4" w:space="0"/>
              <w:right w:val="single" w:color="auto" w:sz="4" w:space="0"/>
            </w:tcBorders>
            <w:shd w:val="clear" w:color="auto" w:fill="auto"/>
            <w:vAlign w:val="center"/>
          </w:tcPr>
          <w:p w14:paraId="6F6E920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Address</w:t>
            </w:r>
          </w:p>
        </w:tc>
        <w:tc>
          <w:tcPr>
            <w:tcW w:w="1674" w:type="dxa"/>
            <w:tcBorders>
              <w:top w:val="single" w:color="auto" w:sz="4" w:space="0"/>
              <w:left w:val="single" w:color="auto" w:sz="4" w:space="0"/>
              <w:bottom w:val="single" w:color="auto" w:sz="4" w:space="0"/>
              <w:right w:val="single" w:color="auto" w:sz="4" w:space="0"/>
            </w:tcBorders>
            <w:shd w:val="clear" w:color="auto" w:fill="auto"/>
            <w:vAlign w:val="center"/>
          </w:tcPr>
          <w:p w14:paraId="23DE2D2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0x76</w:t>
            </w:r>
          </w:p>
        </w:tc>
      </w:tr>
      <w:tr w14:paraId="656D8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2" w:hRule="atLeast"/>
        </w:trPr>
        <w:tc>
          <w:tcPr>
            <w:tcW w:w="107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92399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0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B434D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2830" w:type="dxa"/>
            <w:tcBorders>
              <w:top w:val="single" w:color="auto" w:sz="4" w:space="0"/>
              <w:left w:val="single" w:color="auto" w:sz="4" w:space="0"/>
              <w:bottom w:val="single" w:color="auto" w:sz="4" w:space="0"/>
              <w:right w:val="single" w:color="auto" w:sz="4" w:space="0"/>
            </w:tcBorders>
            <w:shd w:val="clear" w:color="auto" w:fill="D9D9D9"/>
            <w:vAlign w:val="center"/>
          </w:tcPr>
          <w:p w14:paraId="1A31D97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 xml:space="preserve">Digital Airspeed I2C </w:t>
            </w:r>
          </w:p>
        </w:tc>
        <w:tc>
          <w:tcPr>
            <w:tcW w:w="2467" w:type="dxa"/>
            <w:tcBorders>
              <w:top w:val="single" w:color="auto" w:sz="4" w:space="0"/>
              <w:left w:val="single" w:color="auto" w:sz="4" w:space="0"/>
              <w:bottom w:val="single" w:color="auto" w:sz="4" w:space="0"/>
              <w:right w:val="single" w:color="auto" w:sz="4" w:space="0"/>
            </w:tcBorders>
            <w:shd w:val="clear" w:color="auto" w:fill="D9D9D9"/>
            <w:vAlign w:val="center"/>
          </w:tcPr>
          <w:p w14:paraId="20DA733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ARSPD_BUS</w:t>
            </w:r>
          </w:p>
        </w:tc>
        <w:tc>
          <w:tcPr>
            <w:tcW w:w="1674" w:type="dxa"/>
            <w:tcBorders>
              <w:top w:val="single" w:color="auto" w:sz="4" w:space="0"/>
              <w:left w:val="single" w:color="auto" w:sz="4" w:space="0"/>
              <w:bottom w:val="single" w:color="auto" w:sz="4" w:space="0"/>
              <w:right w:val="single" w:color="auto" w:sz="4" w:space="0"/>
            </w:tcBorders>
            <w:shd w:val="clear" w:color="auto" w:fill="D9D9D9"/>
            <w:vAlign w:val="center"/>
          </w:tcPr>
          <w:p w14:paraId="2A1F0BA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1</w:t>
            </w:r>
          </w:p>
        </w:tc>
      </w:tr>
      <w:tr w14:paraId="327A1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2" w:hRule="atLeast"/>
        </w:trPr>
        <w:tc>
          <w:tcPr>
            <w:tcW w:w="107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D77C5A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0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59C938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2830" w:type="dxa"/>
            <w:tcBorders>
              <w:top w:val="single" w:color="auto" w:sz="4" w:space="0"/>
              <w:left w:val="single" w:color="auto" w:sz="4" w:space="0"/>
              <w:bottom w:val="single" w:color="auto" w:sz="4" w:space="0"/>
              <w:right w:val="single" w:color="auto" w:sz="4" w:space="0"/>
            </w:tcBorders>
            <w:shd w:val="clear" w:color="auto" w:fill="auto"/>
            <w:vAlign w:val="center"/>
          </w:tcPr>
          <w:p w14:paraId="0F02706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MS4525</w:t>
            </w:r>
          </w:p>
        </w:tc>
        <w:tc>
          <w:tcPr>
            <w:tcW w:w="2467" w:type="dxa"/>
            <w:tcBorders>
              <w:top w:val="single" w:color="auto" w:sz="4" w:space="0"/>
              <w:left w:val="single" w:color="auto" w:sz="4" w:space="0"/>
              <w:bottom w:val="single" w:color="auto" w:sz="4" w:space="0"/>
              <w:right w:val="single" w:color="auto" w:sz="4" w:space="0"/>
            </w:tcBorders>
            <w:shd w:val="clear" w:color="auto" w:fill="auto"/>
            <w:vAlign w:val="center"/>
          </w:tcPr>
          <w:p w14:paraId="5D675F8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ARSPD_TYPE</w:t>
            </w:r>
          </w:p>
        </w:tc>
        <w:tc>
          <w:tcPr>
            <w:tcW w:w="1674" w:type="dxa"/>
            <w:tcBorders>
              <w:top w:val="single" w:color="auto" w:sz="4" w:space="0"/>
              <w:left w:val="single" w:color="auto" w:sz="4" w:space="0"/>
              <w:bottom w:val="single" w:color="auto" w:sz="4" w:space="0"/>
              <w:right w:val="single" w:color="auto" w:sz="4" w:space="0"/>
            </w:tcBorders>
            <w:shd w:val="clear" w:color="auto" w:fill="auto"/>
            <w:vAlign w:val="center"/>
          </w:tcPr>
          <w:p w14:paraId="060C38D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1</w:t>
            </w:r>
          </w:p>
        </w:tc>
      </w:tr>
      <w:tr w14:paraId="2142D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1" w:hRule="atLeast"/>
        </w:trPr>
        <w:tc>
          <w:tcPr>
            <w:tcW w:w="107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34293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110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E507A2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p>
        </w:tc>
        <w:tc>
          <w:tcPr>
            <w:tcW w:w="2830" w:type="dxa"/>
            <w:tcBorders>
              <w:top w:val="single" w:color="auto" w:sz="4" w:space="0"/>
              <w:left w:val="single" w:color="auto" w:sz="4" w:space="0"/>
              <w:bottom w:val="single" w:color="auto" w:sz="4" w:space="0"/>
              <w:right w:val="single" w:color="auto" w:sz="4" w:space="0"/>
            </w:tcBorders>
            <w:shd w:val="clear" w:color="auto" w:fill="D9D9D9"/>
            <w:vAlign w:val="center"/>
          </w:tcPr>
          <w:p w14:paraId="42161E7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DLVLR - L10D</w:t>
            </w:r>
          </w:p>
        </w:tc>
        <w:tc>
          <w:tcPr>
            <w:tcW w:w="2467" w:type="dxa"/>
            <w:tcBorders>
              <w:top w:val="single" w:color="auto" w:sz="4" w:space="0"/>
              <w:left w:val="single" w:color="auto" w:sz="4" w:space="0"/>
              <w:bottom w:val="single" w:color="auto" w:sz="4" w:space="0"/>
              <w:right w:val="single" w:color="auto" w:sz="4" w:space="0"/>
            </w:tcBorders>
            <w:shd w:val="clear" w:color="auto" w:fill="D9D9D9"/>
            <w:vAlign w:val="center"/>
          </w:tcPr>
          <w:p w14:paraId="3AECE23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ARSPD_TYPE</w:t>
            </w:r>
          </w:p>
        </w:tc>
        <w:tc>
          <w:tcPr>
            <w:tcW w:w="1674" w:type="dxa"/>
            <w:tcBorders>
              <w:top w:val="single" w:color="auto" w:sz="4" w:space="0"/>
              <w:left w:val="single" w:color="auto" w:sz="4" w:space="0"/>
              <w:bottom w:val="single" w:color="auto" w:sz="4" w:space="0"/>
              <w:right w:val="single" w:color="auto" w:sz="4" w:space="0"/>
            </w:tcBorders>
            <w:shd w:val="clear" w:color="auto" w:fill="D9D9D9"/>
            <w:vAlign w:val="center"/>
          </w:tcPr>
          <w:p w14:paraId="76F619C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2"/>
              </w:rPr>
            </w:pPr>
            <w:r>
              <w:rPr>
                <w:rFonts w:hint="eastAsia" w:ascii="宋体" w:hAnsi="宋体" w:eastAsia="宋体" w:cs="宋体"/>
                <w:kern w:val="2"/>
                <w:sz w:val="21"/>
                <w:szCs w:val="21"/>
                <w:lang w:val="en-US" w:eastAsia="zh-CN" w:bidi="ar"/>
                <w:woUserID w:val="2"/>
              </w:rPr>
              <w:t>9</w:t>
            </w:r>
          </w:p>
        </w:tc>
      </w:tr>
    </w:tbl>
    <w:p w14:paraId="71A6FBF6">
      <w:pPr>
        <w:widowControl w:val="0"/>
        <w:numPr>
          <w:ilvl w:val="0"/>
          <w:numId w:val="0"/>
        </w:numPr>
        <w:spacing w:line="360" w:lineRule="auto"/>
        <w:ind w:left="0" w:leftChars="0"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内置气压计占用0x76地址，不可在外部接入任何地址为0x76的设备</w:t>
      </w:r>
    </w:p>
    <w:p w14:paraId="24618B7C">
      <w:pPr>
        <w:widowControl w:val="0"/>
        <w:numPr>
          <w:ilvl w:val="1"/>
          <w:numId w:val="6"/>
        </w:numPr>
        <w:ind w:left="840" w:leftChars="0" w:firstLine="561" w:firstLineChars="200"/>
        <w:jc w:val="both"/>
        <w:rPr>
          <w:rFonts w:hint="eastAsia" w:ascii="Arial" w:hAnsi="Arial" w:eastAsia="黑体" w:cs="Arial"/>
          <w:b/>
          <w:kern w:val="2"/>
          <w:sz w:val="28"/>
          <w:szCs w:val="22"/>
          <w:lang w:val="en-US" w:eastAsia="zh-CN" w:bidi="ar-SA"/>
        </w:rPr>
      </w:pPr>
      <w:r>
        <w:rPr>
          <w:rFonts w:hint="eastAsia" w:ascii="Arial" w:hAnsi="Arial" w:eastAsia="黑体" w:cs="Arial"/>
          <w:b/>
          <w:kern w:val="2"/>
          <w:sz w:val="28"/>
          <w:szCs w:val="22"/>
          <w:lang w:val="en-US" w:eastAsia="zh-CN" w:bidi="ar-SA"/>
        </w:rPr>
        <w:t>ADC模拟信号输入</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361"/>
        <w:gridCol w:w="1414"/>
        <w:gridCol w:w="2120"/>
        <w:gridCol w:w="2500"/>
        <w:gridCol w:w="1590"/>
      </w:tblGrid>
      <w:tr w14:paraId="1C880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361" w:type="dxa"/>
            <w:tcBorders>
              <w:top w:val="single" w:color="auto" w:sz="4" w:space="0"/>
              <w:left w:val="single" w:color="auto" w:sz="4" w:space="0"/>
              <w:bottom w:val="single" w:color="auto" w:sz="4" w:space="0"/>
              <w:right w:val="single" w:color="auto" w:sz="4" w:space="0"/>
            </w:tcBorders>
            <w:shd w:val="clear" w:color="auto" w:fill="0070C0"/>
            <w:vAlign w:val="top"/>
          </w:tcPr>
          <w:p w14:paraId="3277901F">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lang w:eastAsia="zh"/>
                <w:woUserID w:val="2"/>
              </w:rPr>
            </w:pPr>
          </w:p>
        </w:tc>
        <w:tc>
          <w:tcPr>
            <w:tcW w:w="1414" w:type="dxa"/>
            <w:tcBorders>
              <w:top w:val="single" w:color="auto" w:sz="4" w:space="0"/>
              <w:left w:val="single" w:color="auto" w:sz="4" w:space="0"/>
              <w:bottom w:val="single" w:color="auto" w:sz="4" w:space="0"/>
              <w:right w:val="single" w:color="auto" w:sz="4" w:space="0"/>
            </w:tcBorders>
            <w:shd w:val="clear" w:color="auto" w:fill="0070C0"/>
            <w:vAlign w:val="top"/>
          </w:tcPr>
          <w:p w14:paraId="15F000A4">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2120" w:type="dxa"/>
            <w:tcBorders>
              <w:top w:val="single" w:color="auto" w:sz="4" w:space="0"/>
              <w:left w:val="single" w:color="auto" w:sz="4" w:space="0"/>
              <w:bottom w:val="single" w:color="auto" w:sz="4" w:space="0"/>
              <w:right w:val="single" w:color="auto" w:sz="4" w:space="0"/>
            </w:tcBorders>
            <w:shd w:val="clear" w:color="auto" w:fill="0070C0"/>
            <w:vAlign w:val="top"/>
          </w:tcPr>
          <w:p w14:paraId="01F106C5">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2500" w:type="dxa"/>
            <w:tcBorders>
              <w:top w:val="single" w:color="auto" w:sz="4" w:space="0"/>
              <w:left w:val="single" w:color="auto" w:sz="4" w:space="0"/>
              <w:bottom w:val="single" w:color="auto" w:sz="4" w:space="0"/>
              <w:right w:val="single" w:color="auto" w:sz="4" w:space="0"/>
            </w:tcBorders>
            <w:shd w:val="clear" w:color="auto" w:fill="0070C0"/>
            <w:vAlign w:val="top"/>
          </w:tcPr>
          <w:p w14:paraId="7CD2AF9B">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val="en-US" w:eastAsia="zh-CN" w:bidi="ar"/>
                <w:woUserID w:val="2"/>
              </w:rPr>
            </w:pPr>
          </w:p>
        </w:tc>
        <w:tc>
          <w:tcPr>
            <w:tcW w:w="1590" w:type="dxa"/>
            <w:tcBorders>
              <w:top w:val="single" w:color="auto" w:sz="4" w:space="0"/>
              <w:left w:val="single" w:color="auto" w:sz="4" w:space="0"/>
              <w:bottom w:val="single" w:color="auto" w:sz="4" w:space="0"/>
              <w:right w:val="single" w:color="auto" w:sz="4" w:space="0"/>
            </w:tcBorders>
            <w:shd w:val="clear" w:color="auto" w:fill="0070C0"/>
            <w:vAlign w:val="top"/>
          </w:tcPr>
          <w:p w14:paraId="113407ED">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val="en-US" w:eastAsia="zh-CN" w:bidi="ar"/>
                <w:woUserID w:val="2"/>
              </w:rPr>
            </w:pPr>
          </w:p>
        </w:tc>
      </w:tr>
      <w:tr w14:paraId="73E08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0" w:hRule="atLeast"/>
        </w:trPr>
        <w:tc>
          <w:tcPr>
            <w:tcW w:w="1361"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410B984D">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RSSI Pad</w:t>
            </w:r>
          </w:p>
        </w:tc>
        <w:tc>
          <w:tcPr>
            <w:tcW w:w="1414"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5BDB13B5">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0 - 3.3V</w:t>
            </w:r>
          </w:p>
        </w:tc>
        <w:tc>
          <w:tcPr>
            <w:tcW w:w="2120" w:type="dxa"/>
            <w:tcBorders>
              <w:top w:val="single" w:color="auto" w:sz="4" w:space="0"/>
              <w:left w:val="single" w:color="auto" w:sz="4" w:space="0"/>
              <w:bottom w:val="single" w:color="auto" w:sz="4" w:space="0"/>
              <w:right w:val="single" w:color="auto" w:sz="4" w:space="0"/>
            </w:tcBorders>
            <w:shd w:val="clear" w:color="auto" w:fill="D9D9D9"/>
            <w:vAlign w:val="center"/>
          </w:tcPr>
          <w:p w14:paraId="396EB88F">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RSSI ADC</w:t>
            </w:r>
          </w:p>
        </w:tc>
        <w:tc>
          <w:tcPr>
            <w:tcW w:w="2500" w:type="dxa"/>
            <w:tcBorders>
              <w:top w:val="single" w:color="auto" w:sz="4" w:space="0"/>
              <w:left w:val="single" w:color="auto" w:sz="4" w:space="0"/>
              <w:bottom w:val="single" w:color="auto" w:sz="4" w:space="0"/>
              <w:right w:val="single" w:color="auto" w:sz="4" w:space="0"/>
            </w:tcBorders>
            <w:shd w:val="clear" w:color="auto" w:fill="D9D9D9"/>
            <w:vAlign w:val="center"/>
          </w:tcPr>
          <w:p w14:paraId="3279988C">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RSSI_ANA_PIN</w:t>
            </w:r>
          </w:p>
        </w:tc>
        <w:tc>
          <w:tcPr>
            <w:tcW w:w="1590" w:type="dxa"/>
            <w:tcBorders>
              <w:top w:val="single" w:color="auto" w:sz="4" w:space="0"/>
              <w:left w:val="single" w:color="auto" w:sz="4" w:space="0"/>
              <w:bottom w:val="single" w:color="auto" w:sz="4" w:space="0"/>
              <w:right w:val="single" w:color="auto" w:sz="4" w:space="0"/>
            </w:tcBorders>
            <w:shd w:val="clear" w:color="auto" w:fill="D9D9D9"/>
            <w:vAlign w:val="center"/>
          </w:tcPr>
          <w:p w14:paraId="021528B5">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8</w:t>
            </w:r>
          </w:p>
        </w:tc>
      </w:tr>
      <w:tr w14:paraId="097AC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trPr>
        <w:tc>
          <w:tcPr>
            <w:tcW w:w="13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13C963">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141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24FD361">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2120" w:type="dxa"/>
            <w:tcBorders>
              <w:top w:val="single" w:color="auto" w:sz="4" w:space="0"/>
              <w:left w:val="single" w:color="auto" w:sz="4" w:space="0"/>
              <w:bottom w:val="single" w:color="auto" w:sz="4" w:space="0"/>
              <w:right w:val="single" w:color="auto" w:sz="4" w:space="0"/>
            </w:tcBorders>
            <w:shd w:val="clear" w:color="auto" w:fill="auto"/>
            <w:vAlign w:val="center"/>
          </w:tcPr>
          <w:p w14:paraId="2B8637F9">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Analog RSSI</w:t>
            </w:r>
          </w:p>
        </w:tc>
        <w:tc>
          <w:tcPr>
            <w:tcW w:w="2500" w:type="dxa"/>
            <w:tcBorders>
              <w:top w:val="single" w:color="auto" w:sz="4" w:space="0"/>
              <w:left w:val="single" w:color="auto" w:sz="4" w:space="0"/>
              <w:bottom w:val="single" w:color="auto" w:sz="4" w:space="0"/>
              <w:right w:val="single" w:color="auto" w:sz="4" w:space="0"/>
            </w:tcBorders>
            <w:shd w:val="clear" w:color="auto" w:fill="auto"/>
            <w:vAlign w:val="center"/>
          </w:tcPr>
          <w:p w14:paraId="0B087F5A">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RSSI_TYPE</w:t>
            </w:r>
          </w:p>
        </w:tc>
        <w:tc>
          <w:tcPr>
            <w:tcW w:w="1590" w:type="dxa"/>
            <w:tcBorders>
              <w:top w:val="single" w:color="auto" w:sz="4" w:space="0"/>
              <w:left w:val="single" w:color="auto" w:sz="4" w:space="0"/>
              <w:bottom w:val="single" w:color="auto" w:sz="4" w:space="0"/>
              <w:right w:val="single" w:color="auto" w:sz="4" w:space="0"/>
            </w:tcBorders>
            <w:shd w:val="clear" w:color="auto" w:fill="auto"/>
            <w:vAlign w:val="center"/>
          </w:tcPr>
          <w:p w14:paraId="3CBE0A93">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2</w:t>
            </w:r>
          </w:p>
        </w:tc>
      </w:tr>
    </w:tbl>
    <w:p w14:paraId="22FAB0C7">
      <w:pPr>
        <w:widowControl w:val="0"/>
        <w:numPr>
          <w:ilvl w:val="0"/>
          <w:numId w:val="0"/>
        </w:numPr>
        <w:ind w:left="420" w:leftChars="0" w:firstLine="480" w:firstLineChars="200"/>
        <w:jc w:val="both"/>
        <w:rPr>
          <w:rFonts w:hint="eastAsia"/>
          <w:lang w:val="en-US" w:eastAsia="zh-CN"/>
        </w:rPr>
      </w:pPr>
      <w:r>
        <w:rPr>
          <w:rFonts w:hint="eastAsia" w:ascii="宋体" w:hAnsi="宋体" w:eastAsia="宋体" w:cs="宋体"/>
          <w:sz w:val="24"/>
          <w:szCs w:val="24"/>
          <w:lang w:val="en-US" w:eastAsia="zh-CN"/>
        </w:rPr>
        <w:t>也可用于外接电流计，</w:t>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"https://ardupilot.org/plane/docs/common-3dr-power-module.html"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用法见此</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，PIN值如表中所示为</w:t>
      </w:r>
      <w:r>
        <w:rPr>
          <w:rFonts w:hint="eastAsia"/>
          <w:sz w:val="24"/>
          <w:szCs w:val="24"/>
          <w:lang w:val="en-US" w:eastAsia="zh-CN"/>
        </w:rPr>
        <w:t>8</w:t>
      </w:r>
    </w:p>
    <w:p w14:paraId="4BFF053E">
      <w:pPr>
        <w:pStyle w:val="6"/>
        <w:numPr>
          <w:ilvl w:val="0"/>
          <w:numId w:val="0"/>
        </w:numPr>
        <w:bidi w:val="0"/>
        <w:spacing w:line="360" w:lineRule="auto"/>
        <w:ind w:firstLine="561" w:firstLineChars="200"/>
        <w:rPr>
          <w:rFonts w:hint="eastAsia" w:ascii="宋体" w:hAnsi="宋体" w:eastAsia="宋体" w:cs="宋体"/>
          <w:lang w:val="en-US" w:eastAsia="zh-CN"/>
        </w:rPr>
      </w:pPr>
      <w:bookmarkStart w:id="30" w:name="_Toc1660185219"/>
      <w:r>
        <w:rPr>
          <w:rFonts w:hint="eastAsia" w:ascii="宋体" w:hAnsi="宋体" w:eastAsia="宋体" w:cs="宋体"/>
          <w:lang w:val="en-US" w:eastAsia="zh-CN"/>
        </w:rPr>
        <w:t>Ardupilot通用参数设置：</w:t>
      </w:r>
      <w:bookmarkEnd w:id="30"/>
    </w:p>
    <w:p w14:paraId="2A303575">
      <w:pPr>
        <w:widowControl w:val="0"/>
        <w:numPr>
          <w:ilvl w:val="0"/>
          <w:numId w:val="0"/>
        </w:numPr>
        <w:spacing w:line="360" w:lineRule="auto"/>
        <w:ind w:left="420" w:leftChars="0"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LOG_BACKEND_TYPE = 1，开启TF卡黑匣子功能，记录飞行日志</w:t>
      </w:r>
    </w:p>
    <w:p w14:paraId="7058346A">
      <w:pPr>
        <w:widowControl w:val="0"/>
        <w:numPr>
          <w:ilvl w:val="0"/>
          <w:numId w:val="0"/>
        </w:numPr>
        <w:spacing w:line="360" w:lineRule="auto"/>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BATT_VOLT_PIN     14 </w:t>
      </w:r>
      <w:r>
        <w:commentReference w:id="4"/>
      </w:r>
    </w:p>
    <w:p w14:paraId="69120E03">
      <w:pPr>
        <w:widowControl w:val="0"/>
        <w:numPr>
          <w:ilvl w:val="0"/>
          <w:numId w:val="0"/>
        </w:numPr>
        <w:spacing w:line="360" w:lineRule="auto"/>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BATT_VOLT_MULT   21.0，电压计比例默认值，误差5%，额外校准非必须</w:t>
      </w:r>
    </w:p>
    <w:p w14:paraId="650E55CD">
      <w:pPr>
        <w:widowControl w:val="0"/>
        <w:numPr>
          <w:ilvl w:val="0"/>
          <w:numId w:val="0"/>
        </w:numPr>
        <w:spacing w:line="360" w:lineRule="auto"/>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BATT_CURR_PIN     15</w:t>
      </w:r>
    </w:p>
    <w:p w14:paraId="0AA1A088">
      <w:pPr>
        <w:widowControl w:val="0"/>
        <w:numPr>
          <w:ilvl w:val="0"/>
          <w:numId w:val="0"/>
        </w:numPr>
        <w:spacing w:line="360" w:lineRule="auto"/>
        <w:ind w:left="420" w:leftChars="0"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BATT_AMP_PERVLT  39.2，电流计比例默认值，误差10%，需要额外校准</w:t>
      </w:r>
    </w:p>
    <w:p w14:paraId="6CF38A43">
      <w:pPr>
        <w:pStyle w:val="6"/>
        <w:numPr>
          <w:ilvl w:val="0"/>
          <w:numId w:val="0"/>
        </w:numPr>
        <w:bidi w:val="0"/>
        <w:spacing w:line="360" w:lineRule="auto"/>
        <w:ind w:firstLine="561" w:firstLineChars="200"/>
        <w:rPr>
          <w:rFonts w:hint="eastAsia" w:ascii="宋体" w:hAnsi="宋体" w:eastAsia="宋体" w:cs="宋体"/>
          <w:lang w:val="en-US" w:eastAsia="zh-CN"/>
        </w:rPr>
      </w:pPr>
      <w:bookmarkStart w:id="31" w:name="_Toc1731380772"/>
      <w:r>
        <w:rPr>
          <w:rFonts w:hint="eastAsia" w:ascii="宋体" w:hAnsi="宋体" w:eastAsia="宋体" w:cs="宋体"/>
          <w:lang w:val="en-US" w:eastAsia="zh-CN"/>
        </w:rPr>
        <w:t>INAV通用参数设置：</w:t>
      </w:r>
      <w:bookmarkEnd w:id="31"/>
    </w:p>
    <w:p w14:paraId="1CB9F26C">
      <w:pPr>
        <w:widowControl w:val="0"/>
        <w:numPr>
          <w:ilvl w:val="0"/>
          <w:numId w:val="0"/>
        </w:numPr>
        <w:spacing w:line="360" w:lineRule="auto"/>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电压计比例默认值2100，误差5%，额外校准非必须</w:t>
      </w:r>
    </w:p>
    <w:p w14:paraId="7E9688B4">
      <w:pPr>
        <w:widowControl w:val="0"/>
        <w:numPr>
          <w:ilvl w:val="0"/>
          <w:numId w:val="0"/>
        </w:numPr>
        <w:spacing w:line="360" w:lineRule="auto"/>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电流计比例默认值255，误差10%，需要额外校准</w:t>
      </w:r>
    </w:p>
    <w:p w14:paraId="3E3101F8">
      <w:pPr>
        <w:widowControl w:val="0"/>
        <w:numPr>
          <w:ilvl w:val="0"/>
          <w:numId w:val="0"/>
        </w:numPr>
        <w:spacing w:line="360" w:lineRule="auto"/>
        <w:ind w:firstLine="480" w:firstLineChars="200"/>
        <w:jc w:val="both"/>
        <w:rPr>
          <w:rFonts w:hint="eastAsia" w:ascii="宋体" w:hAnsi="宋体" w:eastAsia="宋体" w:cs="宋体"/>
          <w:sz w:val="24"/>
          <w:szCs w:val="24"/>
          <w:lang w:val="en-US" w:eastAsia="zh-CN"/>
        </w:rPr>
      </w:pPr>
    </w:p>
    <w:p w14:paraId="0128D252">
      <w:pPr>
        <w:widowControl w:val="0"/>
        <w:numPr>
          <w:ilvl w:val="0"/>
          <w:numId w:val="0"/>
        </w:numPr>
        <w:spacing w:line="360" w:lineRule="auto"/>
        <w:ind w:firstLine="480" w:firstLineChars="200"/>
        <w:jc w:val="both"/>
        <w:rPr>
          <w:rFonts w:hint="eastAsia" w:ascii="宋体" w:hAnsi="宋体" w:eastAsia="宋体" w:cs="宋体"/>
          <w:sz w:val="24"/>
          <w:szCs w:val="24"/>
          <w:lang w:val="en-US" w:eastAsia="zh-CN"/>
        </w:rPr>
      </w:pPr>
    </w:p>
    <w:p w14:paraId="3D1B81F2">
      <w:pPr>
        <w:pStyle w:val="2"/>
        <w:numPr>
          <w:ilvl w:val="0"/>
          <w:numId w:val="0"/>
        </w:numPr>
        <w:bidi w:val="0"/>
        <w:ind w:left="0" w:leftChars="0" w:firstLine="0" w:firstLineChars="0"/>
        <w:jc w:val="left"/>
        <w:rPr>
          <w:rFonts w:hint="eastAsia" w:ascii="宋体" w:hAnsi="宋体" w:eastAsia="宋体" w:cs="宋体"/>
          <w:sz w:val="28"/>
          <w:szCs w:val="28"/>
          <w:lang w:val="en-US" w:eastAsia="zh"/>
          <w:woUserID w:val="1"/>
        </w:rPr>
      </w:pPr>
      <w:bookmarkStart w:id="32" w:name="_Toc1385348818"/>
      <w:r>
        <w:rPr>
          <w:rFonts w:hint="eastAsia" w:ascii="宋体" w:hAnsi="宋体" w:eastAsia="宋体" w:cs="宋体"/>
          <w:sz w:val="28"/>
          <w:szCs w:val="28"/>
          <w:lang w:val="en-US" w:eastAsia="zh"/>
          <w:woUserID w:val="1"/>
        </w:rPr>
        <w:t>四、技术问题咨询</w:t>
      </w:r>
      <w:bookmarkEnd w:id="32"/>
    </w:p>
    <w:p w14:paraId="392176D8">
      <w:pPr>
        <w:widowControl w:val="0"/>
        <w:numPr>
          <w:ilvl w:val="0"/>
          <w:numId w:val="0"/>
        </w:numPr>
        <w:spacing w:line="360" w:lineRule="auto"/>
        <w:ind w:firstLine="480" w:firstLineChars="200"/>
        <w:jc w:val="both"/>
        <w:rPr>
          <w:rFonts w:hint="eastAsia" w:ascii="宋体" w:hAnsi="宋体" w:eastAsia="宋体" w:cs="宋体"/>
          <w:sz w:val="24"/>
          <w:szCs w:val="24"/>
          <w:lang w:val="en-US" w:eastAsia="zh"/>
        </w:rPr>
      </w:pPr>
      <w:r>
        <w:rPr>
          <w:rFonts w:hint="default" w:ascii="宋体" w:hAnsi="宋体" w:cs="宋体"/>
          <w:sz w:val="24"/>
          <w:szCs w:val="24"/>
          <w:lang w:eastAsia="zh"/>
        </w:rPr>
        <w:t>FlyingRC®</w:t>
      </w:r>
      <w:r>
        <w:rPr>
          <w:rFonts w:hint="eastAsia" w:ascii="宋体" w:hAnsi="宋体" w:eastAsia="宋体" w:cs="宋体"/>
          <w:sz w:val="24"/>
          <w:szCs w:val="24"/>
          <w:lang w:val="en-US" w:eastAsia="zh"/>
        </w:rPr>
        <w:t>技术支持主要通过QQ交流群开展。由于人力有限，暂不提供24小时服务。群内工程师工作时间为周一至周五9:00-18:00，如遇业务繁忙，回复可能延迟，还请群友耐心等候。非工作时间建议留言，工程师上班后将及时处理。</w:t>
      </w:r>
    </w:p>
    <w:p w14:paraId="4AEA6494">
      <w:pPr>
        <w:widowControl w:val="0"/>
        <w:numPr>
          <w:ilvl w:val="0"/>
          <w:numId w:val="0"/>
        </w:numPr>
        <w:spacing w:line="360" w:lineRule="auto"/>
        <w:ind w:firstLine="480" w:firstLineChars="200"/>
        <w:jc w:val="both"/>
        <w:rPr>
          <w:rFonts w:hint="eastAsia" w:ascii="宋体" w:hAnsi="宋体" w:eastAsia="宋体" w:cs="宋体"/>
          <w:sz w:val="24"/>
          <w:szCs w:val="24"/>
          <w:lang w:val="en-US" w:eastAsia="zh"/>
        </w:rPr>
      </w:pPr>
      <w:r>
        <w:rPr>
          <w:rFonts w:hint="eastAsia" w:ascii="宋体" w:hAnsi="宋体" w:eastAsia="宋体" w:cs="宋体"/>
          <w:sz w:val="24"/>
          <w:szCs w:val="24"/>
          <w:lang w:val="en-US" w:eastAsia="zh"/>
        </w:rPr>
        <w:t>若遇技术问题，建议先查阅产品说明书；也可前往AI平台、B站等渠道获取帮助。同时欢迎群友互相协助，分享已知解决方案。</w:t>
      </w:r>
    </w:p>
    <w:p w14:paraId="6472E252">
      <w:pPr>
        <w:widowControl w:val="0"/>
        <w:numPr>
          <w:ilvl w:val="0"/>
          <w:numId w:val="0"/>
        </w:numPr>
        <w:ind w:left="420" w:leftChars="0" w:firstLine="420" w:firstLineChars="200"/>
        <w:jc w:val="center"/>
        <w:rPr>
          <w:rFonts w:hint="eastAsia" w:ascii="微软雅黑" w:hAnsi="微软雅黑" w:eastAsia="微软雅黑" w:cs="微软雅黑"/>
          <w:lang w:val="en-US" w:eastAsia="zh"/>
          <w:woUserID w:val="1"/>
        </w:rPr>
      </w:pPr>
      <w:r>
        <w:rPr>
          <w:rFonts w:hint="eastAsia" w:ascii="微软雅黑" w:hAnsi="微软雅黑" w:eastAsia="微软雅黑" w:cs="微软雅黑"/>
          <w:lang w:val="en-US" w:eastAsia="zh"/>
          <w:woUserID w:val="1"/>
        </w:rPr>
        <w:t>扫描下方二维码即可加入</w:t>
      </w:r>
      <w:r>
        <w:rPr>
          <w:rFonts w:hint="default" w:ascii="微软雅黑" w:hAnsi="微软雅黑" w:eastAsia="微软雅黑" w:cs="微软雅黑"/>
          <w:lang w:eastAsia="zh"/>
          <w:woUserID w:val="1"/>
        </w:rPr>
        <w:t>FlyingRC®</w:t>
      </w:r>
      <w:r>
        <w:rPr>
          <w:rFonts w:hint="eastAsia" w:ascii="微软雅黑" w:hAnsi="微软雅黑" w:eastAsia="微软雅黑" w:cs="微软雅黑"/>
          <w:lang w:val="en-US" w:eastAsia="zh"/>
          <w:woUserID w:val="1"/>
        </w:rPr>
        <w:t>官方QQ群，获取技术交流、固件下载等资源支持。</w:t>
      </w:r>
    </w:p>
    <w:p w14:paraId="63F1980B">
      <w:pPr>
        <w:widowControl w:val="0"/>
        <w:numPr>
          <w:ilvl w:val="0"/>
          <w:numId w:val="0"/>
        </w:numPr>
        <w:ind w:left="420" w:leftChars="0" w:firstLine="420" w:firstLineChars="200"/>
        <w:jc w:val="center"/>
        <w:rPr>
          <w:rFonts w:hint="default"/>
          <w:lang w:val="en-US" w:eastAsia="zh-CN"/>
        </w:rPr>
      </w:pPr>
      <w:r>
        <w:rPr>
          <w:rFonts w:hint="default"/>
          <w:lang w:val="en-US" w:eastAsia="zh-CN"/>
        </w:rPr>
        <w:drawing>
          <wp:inline distT="0" distB="0" distL="114300" distR="114300">
            <wp:extent cx="2476500" cy="2839720"/>
            <wp:effectExtent l="0" t="0" r="0" b="177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4"/>
                    <a:stretch>
                      <a:fillRect/>
                    </a:stretch>
                  </pic:blipFill>
                  <pic:spPr>
                    <a:xfrm>
                      <a:off x="0" y="0"/>
                      <a:ext cx="2476500" cy="2839720"/>
                    </a:xfrm>
                    <a:prstGeom prst="rect">
                      <a:avLst/>
                    </a:prstGeom>
                  </pic:spPr>
                </pic:pic>
              </a:graphicData>
            </a:graphic>
          </wp:inline>
        </w:drawing>
      </w:r>
    </w:p>
    <w:p w14:paraId="7E917AF9">
      <w:pPr>
        <w:numPr>
          <w:ilvl w:val="0"/>
          <w:numId w:val="0"/>
        </w:numPr>
        <w:spacing w:line="360" w:lineRule="auto"/>
        <w:ind w:left="420" w:leftChars="0" w:firstLine="480" w:firstLineChars="200"/>
        <w:jc w:val="both"/>
        <w:rPr>
          <w:rFonts w:hint="eastAsia" w:ascii="宋体" w:hAnsi="宋体" w:eastAsia="宋体" w:cs="宋体"/>
          <w:b/>
          <w:bCs/>
          <w:color w:val="FF0000"/>
          <w:sz w:val="24"/>
          <w:szCs w:val="24"/>
          <w:lang w:val="en-US" w:eastAsia="zh-CN"/>
          <w:woUserID w:val="1"/>
        </w:rPr>
      </w:pPr>
      <w:r>
        <w:rPr>
          <w:rFonts w:hint="eastAsia" w:ascii="宋体" w:hAnsi="宋体" w:eastAsia="宋体" w:cs="宋体"/>
          <w:b/>
          <w:bCs/>
          <w:color w:val="FF0000"/>
          <w:sz w:val="24"/>
          <w:szCs w:val="24"/>
          <w:lang w:val="en-US" w:eastAsia="zh"/>
          <w:woUserID w:val="1"/>
        </w:rPr>
        <w:t>请注意：</w:t>
      </w:r>
      <w:r>
        <w:rPr>
          <w:rFonts w:hint="eastAsia" w:ascii="宋体" w:hAnsi="宋体" w:cs="宋体"/>
          <w:b/>
          <w:bCs/>
          <w:color w:val="FF0000"/>
          <w:sz w:val="24"/>
          <w:szCs w:val="24"/>
          <w:lang w:val="en-US" w:eastAsia="zh"/>
          <w:woUserID w:val="1"/>
        </w:rPr>
        <w:t>本产品</w:t>
      </w:r>
      <w:r>
        <w:rPr>
          <w:rFonts w:hint="eastAsia" w:ascii="宋体" w:hAnsi="宋体" w:eastAsia="宋体" w:cs="宋体"/>
          <w:b/>
          <w:bCs/>
          <w:color w:val="FF0000"/>
          <w:sz w:val="24"/>
          <w:szCs w:val="24"/>
          <w:lang w:val="en-US" w:eastAsia="zh-CN"/>
          <w:woUserID w:val="1"/>
        </w:rPr>
        <w:t>Ardupilot</w:t>
      </w:r>
      <w:r>
        <w:rPr>
          <w:rFonts w:hint="eastAsia" w:ascii="宋体" w:hAnsi="宋体" w:cs="宋体"/>
          <w:b/>
          <w:bCs/>
          <w:color w:val="FF0000"/>
          <w:sz w:val="24"/>
          <w:szCs w:val="24"/>
          <w:lang w:val="en-US" w:eastAsia="zh"/>
          <w:woUserID w:val="1"/>
        </w:rPr>
        <w:t>固件</w:t>
      </w:r>
      <w:r>
        <w:rPr>
          <w:rFonts w:hint="eastAsia" w:ascii="宋体" w:hAnsi="宋体" w:eastAsia="宋体" w:cs="宋体"/>
          <w:b/>
          <w:bCs/>
          <w:color w:val="FF0000"/>
          <w:sz w:val="24"/>
          <w:szCs w:val="24"/>
          <w:lang w:val="en-US" w:eastAsia="zh-CN"/>
          <w:woUserID w:val="1"/>
        </w:rPr>
        <w:t>提供有限技术支持</w:t>
      </w:r>
      <w:r>
        <w:rPr>
          <w:rFonts w:hint="eastAsia" w:ascii="宋体" w:hAnsi="宋体" w:eastAsia="宋体" w:cs="宋体"/>
          <w:b/>
          <w:bCs/>
          <w:color w:val="FF0000"/>
          <w:sz w:val="24"/>
          <w:szCs w:val="24"/>
          <w:lang w:val="en-US" w:eastAsia="zh"/>
          <w:woUserID w:val="1"/>
        </w:rPr>
        <w:t>，</w:t>
      </w:r>
      <w:r>
        <w:rPr>
          <w:rFonts w:hint="eastAsia" w:ascii="宋体" w:hAnsi="宋体" w:eastAsia="宋体" w:cs="宋体"/>
          <w:b/>
          <w:bCs/>
          <w:color w:val="FF0000"/>
          <w:sz w:val="24"/>
          <w:szCs w:val="24"/>
          <w:lang w:val="en-US" w:eastAsia="zh-CN"/>
          <w:woUserID w:val="1"/>
        </w:rPr>
        <w:t>INAV</w:t>
      </w:r>
      <w:r>
        <w:rPr>
          <w:rFonts w:hint="eastAsia" w:ascii="宋体" w:hAnsi="宋体" w:cs="宋体"/>
          <w:b/>
          <w:bCs/>
          <w:color w:val="FF0000"/>
          <w:sz w:val="24"/>
          <w:szCs w:val="24"/>
          <w:lang w:val="en-US" w:eastAsia="zh"/>
          <w:woUserID w:val="1"/>
        </w:rPr>
        <w:t>和</w:t>
      </w:r>
      <w:r>
        <w:rPr>
          <w:rFonts w:hint="eastAsia" w:ascii="宋体" w:hAnsi="宋体" w:eastAsia="宋体" w:cs="宋体"/>
          <w:b/>
          <w:bCs/>
          <w:color w:val="FF0000"/>
          <w:sz w:val="24"/>
          <w:szCs w:val="24"/>
          <w:lang w:val="en-US" w:eastAsia="zh-CN"/>
          <w:woUserID w:val="1"/>
        </w:rPr>
        <w:t>BF</w:t>
      </w:r>
      <w:r>
        <w:rPr>
          <w:rFonts w:hint="eastAsia" w:ascii="宋体" w:hAnsi="宋体" w:cs="宋体"/>
          <w:b/>
          <w:bCs/>
          <w:color w:val="FF0000"/>
          <w:sz w:val="24"/>
          <w:szCs w:val="24"/>
          <w:lang w:val="en-US" w:eastAsia="zh"/>
          <w:woUserID w:val="1"/>
        </w:rPr>
        <w:t>固件</w:t>
      </w:r>
      <w:r>
        <w:rPr>
          <w:rFonts w:hint="eastAsia" w:ascii="宋体" w:hAnsi="宋体" w:eastAsia="宋体" w:cs="宋体"/>
          <w:b/>
          <w:bCs/>
          <w:color w:val="FF0000"/>
          <w:sz w:val="24"/>
          <w:szCs w:val="24"/>
          <w:lang w:val="en-US" w:eastAsia="zh-CN"/>
          <w:woUserID w:val="1"/>
        </w:rPr>
        <w:t>无技术支持</w:t>
      </w:r>
    </w:p>
    <w:p w14:paraId="3ACE562C">
      <w:pPr>
        <w:pStyle w:val="2"/>
        <w:numPr>
          <w:ilvl w:val="0"/>
          <w:numId w:val="0"/>
        </w:numPr>
        <w:bidi w:val="0"/>
        <w:ind w:left="0" w:leftChars="0" w:firstLine="0" w:firstLineChars="0"/>
        <w:jc w:val="left"/>
        <w:rPr>
          <w:rFonts w:hint="eastAsia" w:ascii="宋体" w:hAnsi="宋体" w:eastAsia="宋体" w:cs="宋体"/>
          <w:sz w:val="28"/>
          <w:szCs w:val="28"/>
          <w:lang w:val="en-US" w:eastAsia="zh"/>
          <w:woUserID w:val="1"/>
        </w:rPr>
      </w:pPr>
      <w:bookmarkStart w:id="33" w:name="_Toc795857697"/>
      <w:bookmarkStart w:id="34" w:name="_Toc1275587989"/>
      <w:r>
        <w:rPr>
          <w:rFonts w:hint="eastAsia" w:ascii="宋体" w:hAnsi="宋体" w:eastAsia="宋体" w:cs="宋体"/>
          <w:sz w:val="28"/>
          <w:szCs w:val="28"/>
          <w:lang w:val="en-US" w:eastAsia="zh-CN"/>
          <w:woUserID w:val="1"/>
        </w:rPr>
        <w:t>五、</w:t>
      </w:r>
      <w:r>
        <w:rPr>
          <w:rFonts w:hint="eastAsia" w:ascii="宋体" w:hAnsi="宋体" w:eastAsia="宋体" w:cs="宋体"/>
          <w:sz w:val="28"/>
          <w:szCs w:val="28"/>
          <w:lang w:val="en-US" w:eastAsia="zh"/>
          <w:woUserID w:val="1"/>
        </w:rPr>
        <w:t>维修服务</w:t>
      </w:r>
      <w:bookmarkEnd w:id="33"/>
      <w:bookmarkEnd w:id="34"/>
    </w:p>
    <w:p w14:paraId="6C6BE6EE">
      <w:pPr>
        <w:keepNext w:val="0"/>
        <w:keepLines w:val="0"/>
        <w:widowControl w:val="0"/>
        <w:numPr>
          <w:ilvl w:val="0"/>
          <w:numId w:val="7"/>
        </w:numPr>
        <w:suppressLineNumbers w:val="0"/>
        <w:spacing w:before="0" w:beforeAutospacing="0" w:after="0" w:afterAutospacing="0" w:line="360" w:lineRule="auto"/>
        <w:ind w:left="425" w:leftChars="0" w:right="0" w:rightChars="0" w:firstLine="480" w:firstLineChars="200"/>
        <w:jc w:val="both"/>
        <w:rPr>
          <w:rFonts w:hint="eastAsia" w:ascii="宋体" w:hAnsi="宋体" w:eastAsia="宋体" w:cs="宋体"/>
          <w:kern w:val="2"/>
          <w:sz w:val="24"/>
          <w:szCs w:val="24"/>
          <w:lang w:val="en-US" w:eastAsia="zh" w:bidi="ar"/>
          <w:woUserID w:val="1"/>
        </w:rPr>
      </w:pPr>
      <w:r>
        <w:rPr>
          <w:rFonts w:hint="eastAsia" w:ascii="宋体" w:hAnsi="宋体" w:cs="宋体"/>
          <w:kern w:val="2"/>
          <w:sz w:val="24"/>
          <w:szCs w:val="24"/>
          <w:lang w:val="en-US" w:eastAsia="zh" w:bidi="ar"/>
          <w:woUserID w:val="1"/>
        </w:rPr>
        <w:t>保修服务</w:t>
      </w:r>
      <w:r>
        <w:rPr>
          <w:rFonts w:hint="eastAsia" w:ascii="宋体" w:hAnsi="宋体" w:eastAsia="宋体" w:cs="宋体"/>
          <w:kern w:val="2"/>
          <w:sz w:val="24"/>
          <w:szCs w:val="24"/>
          <w:lang w:val="en-US" w:eastAsia="zh-CN" w:bidi="ar"/>
          <w:woUserID w:val="1"/>
        </w:rPr>
        <w:t>期限</w:t>
      </w:r>
      <w:r>
        <w:rPr>
          <w:rFonts w:hint="eastAsia" w:ascii="宋体" w:hAnsi="宋体" w:eastAsia="宋体" w:cs="宋体"/>
          <w:kern w:val="2"/>
          <w:sz w:val="24"/>
          <w:szCs w:val="24"/>
          <w:lang w:val="en-US" w:eastAsia="zh" w:bidi="ar"/>
          <w:woUserID w:val="1"/>
        </w:rPr>
        <w:t>及内容</w:t>
      </w:r>
      <w:r>
        <w:rPr>
          <w:rFonts w:hint="eastAsia" w:ascii="宋体" w:hAnsi="宋体" w:eastAsia="宋体" w:cs="宋体"/>
          <w:kern w:val="2"/>
          <w:sz w:val="24"/>
          <w:szCs w:val="24"/>
          <w:lang w:val="en-US" w:eastAsia="zh-CN" w:bidi="ar"/>
          <w:woUserID w:val="1"/>
        </w:rPr>
        <w:t>：若用户在装机前测试或第一次使用时，经正常检测发现产品存在质量问题，且自购买之日起一年内</w:t>
      </w:r>
      <w:r>
        <w:rPr>
          <w:rFonts w:hint="default" w:ascii="宋体" w:hAnsi="宋体" w:cs="宋体"/>
          <w:kern w:val="2"/>
          <w:sz w:val="24"/>
          <w:szCs w:val="24"/>
          <w:lang w:eastAsia="zh-CN" w:bidi="ar"/>
          <w:woUserID w:val="1"/>
        </w:rPr>
        <w:t>FlyingRC®</w:t>
      </w:r>
      <w:r>
        <w:rPr>
          <w:rFonts w:hint="eastAsia" w:ascii="宋体" w:hAnsi="宋体" w:eastAsia="宋体" w:cs="宋体"/>
          <w:kern w:val="2"/>
          <w:sz w:val="24"/>
          <w:szCs w:val="24"/>
          <w:lang w:val="en-US" w:eastAsia="zh" w:bidi="ar"/>
          <w:woUserID w:val="1"/>
        </w:rPr>
        <w:t>对产品主体</w:t>
      </w:r>
      <w:r>
        <w:rPr>
          <w:rFonts w:hint="eastAsia" w:ascii="宋体" w:hAnsi="宋体" w:eastAsia="宋体" w:cs="宋体"/>
          <w:kern w:val="2"/>
          <w:sz w:val="24"/>
          <w:szCs w:val="24"/>
          <w:lang w:val="en-US" w:eastAsia="zh-CN" w:bidi="ar"/>
          <w:woUserID w:val="1"/>
        </w:rPr>
        <w:t>提供免费更换（没有焊接的情况下）或者维修服务，客户无需支付任何费用。</w:t>
      </w:r>
      <w:r>
        <w:rPr>
          <w:rFonts w:hint="eastAsia" w:ascii="宋体" w:hAnsi="宋体" w:eastAsia="宋体" w:cs="宋体"/>
          <w:kern w:val="2"/>
          <w:sz w:val="24"/>
          <w:szCs w:val="24"/>
          <w:lang w:val="en-US" w:eastAsia="zh" w:bidi="ar"/>
          <w:woUserID w:val="1"/>
        </w:rPr>
        <w:t>产品配件属于易损品，不在保修范围内</w:t>
      </w:r>
      <w:r>
        <w:rPr>
          <w:rFonts w:hint="eastAsia" w:ascii="宋体" w:hAnsi="宋体" w:cs="宋体"/>
          <w:kern w:val="2"/>
          <w:sz w:val="24"/>
          <w:szCs w:val="24"/>
          <w:lang w:val="en-US" w:eastAsia="zh" w:bidi="ar"/>
          <w:woUserID w:val="1"/>
        </w:rPr>
        <w:t>，损坏</w:t>
      </w:r>
      <w:r>
        <w:rPr>
          <w:rFonts w:hint="eastAsia" w:ascii="宋体" w:hAnsi="宋体" w:eastAsia="宋体" w:cs="宋体"/>
          <w:kern w:val="2"/>
          <w:sz w:val="24"/>
          <w:szCs w:val="24"/>
          <w:lang w:val="en-US" w:eastAsia="zh" w:bidi="ar"/>
          <w:woUserID w:val="1"/>
        </w:rPr>
        <w:t>可以在</w:t>
      </w:r>
      <w:r>
        <w:rPr>
          <w:rFonts w:hint="default" w:ascii="宋体" w:hAnsi="宋体" w:cs="宋体"/>
          <w:kern w:val="2"/>
          <w:sz w:val="24"/>
          <w:szCs w:val="24"/>
          <w:lang w:eastAsia="zh-CN" w:bidi="ar"/>
          <w:woUserID w:val="1"/>
        </w:rPr>
        <w:t>FlyingRC®</w:t>
      </w:r>
      <w:r>
        <w:rPr>
          <w:rFonts w:hint="eastAsia" w:ascii="宋体" w:hAnsi="宋体" w:eastAsia="宋体" w:cs="宋体"/>
          <w:kern w:val="2"/>
          <w:sz w:val="24"/>
          <w:szCs w:val="24"/>
          <w:lang w:val="en-US" w:eastAsia="zh" w:bidi="ar"/>
          <w:woUserID w:val="1"/>
        </w:rPr>
        <w:t>淘宝店铺购买。</w:t>
      </w:r>
    </w:p>
    <w:p w14:paraId="4F2C89E2">
      <w:pPr>
        <w:keepNext w:val="0"/>
        <w:keepLines w:val="0"/>
        <w:widowControl w:val="0"/>
        <w:numPr>
          <w:ilvl w:val="0"/>
          <w:numId w:val="7"/>
        </w:numPr>
        <w:suppressLineNumbers w:val="0"/>
        <w:spacing w:before="0" w:beforeAutospacing="0" w:after="0" w:afterAutospacing="0" w:line="360" w:lineRule="auto"/>
        <w:ind w:left="425" w:leftChars="0" w:right="0" w:rightChars="0" w:firstLine="480" w:firstLineChars="200"/>
        <w:jc w:val="both"/>
        <w:rPr>
          <w:rFonts w:hint="eastAsia"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bidi="ar"/>
          <w:woUserID w:val="1"/>
        </w:rPr>
        <w:t>若</w:t>
      </w:r>
      <w:r>
        <w:rPr>
          <w:rFonts w:hint="eastAsia" w:ascii="宋体" w:hAnsi="宋体" w:eastAsia="宋体" w:cs="宋体"/>
          <w:kern w:val="2"/>
          <w:sz w:val="24"/>
          <w:szCs w:val="24"/>
          <w:lang w:val="en-US" w:eastAsia="zh-CN" w:bidi="ar"/>
          <w:woUserID w:val="1"/>
        </w:rPr>
        <w:t>首次使用后没有发现产品存在问题，视为产品性能正常，不存在质量问题。后续使用中出现任何问题，视为用户不规范操作的所致</w:t>
      </w:r>
      <w:r>
        <w:rPr>
          <w:rFonts w:hint="eastAsia" w:ascii="宋体" w:hAnsi="宋体" w:cs="宋体"/>
          <w:kern w:val="2"/>
          <w:sz w:val="24"/>
          <w:szCs w:val="24"/>
          <w:lang w:val="en-US" w:eastAsia="zh" w:bidi="ar"/>
          <w:woUserID w:val="1"/>
        </w:rPr>
        <w:t>。</w:t>
      </w:r>
      <w:r>
        <w:rPr>
          <w:rFonts w:hint="default" w:ascii="宋体" w:hAnsi="宋体" w:cs="宋体"/>
          <w:kern w:val="2"/>
          <w:sz w:val="24"/>
          <w:szCs w:val="24"/>
          <w:lang w:eastAsia="zh-CN" w:bidi="ar"/>
          <w:woUserID w:val="1"/>
        </w:rPr>
        <w:t>FlyingRC®</w:t>
      </w:r>
      <w:r>
        <w:rPr>
          <w:rFonts w:hint="eastAsia" w:ascii="宋体" w:hAnsi="宋体" w:cs="宋体"/>
          <w:kern w:val="2"/>
          <w:sz w:val="24"/>
          <w:szCs w:val="24"/>
          <w:lang w:val="en-US" w:eastAsia="zh" w:bidi="ar"/>
          <w:woUserID w:val="1"/>
        </w:rPr>
        <w:t>提供两种售后服务供用户选择。</w:t>
      </w:r>
    </w:p>
    <w:p w14:paraId="592E5081">
      <w:pPr>
        <w:keepNext w:val="0"/>
        <w:keepLines w:val="0"/>
        <w:widowControl w:val="0"/>
        <w:numPr>
          <w:ilvl w:val="0"/>
          <w:numId w:val="8"/>
        </w:numPr>
        <w:suppressLineNumbers w:val="0"/>
        <w:spacing w:before="0" w:beforeAutospacing="0" w:after="0" w:afterAutospacing="0" w:line="360" w:lineRule="auto"/>
        <w:ind w:left="0" w:leftChars="0" w:right="0" w:rightChars="0" w:firstLine="480" w:firstLineChars="200"/>
        <w:jc w:val="both"/>
        <w:rPr>
          <w:rFonts w:hint="eastAsia" w:ascii="宋体" w:hAnsi="宋体" w:cs="宋体"/>
          <w:b/>
          <w:bCs/>
          <w:kern w:val="2"/>
          <w:sz w:val="24"/>
          <w:szCs w:val="24"/>
          <w:lang w:val="en-US" w:eastAsia="zh" w:bidi="ar"/>
          <w:woUserID w:val="1"/>
        </w:rPr>
      </w:pPr>
      <w:r>
        <w:rPr>
          <w:rFonts w:hint="eastAsia" w:ascii="宋体" w:hAnsi="宋体" w:cs="宋体"/>
          <w:b/>
          <w:bCs/>
          <w:kern w:val="2"/>
          <w:sz w:val="24"/>
          <w:szCs w:val="24"/>
          <w:lang w:val="en-US" w:eastAsia="zh" w:bidi="ar"/>
          <w:woUserID w:val="1"/>
        </w:rPr>
        <w:t>以旧换新服务（推荐）</w:t>
      </w:r>
    </w:p>
    <w:p w14:paraId="52534C7C">
      <w:pPr>
        <w:keepNext w:val="0"/>
        <w:keepLines w:val="0"/>
        <w:widowControl w:val="0"/>
        <w:numPr>
          <w:ilvl w:val="0"/>
          <w:numId w:val="0"/>
        </w:numPr>
        <w:suppressLineNumbers w:val="0"/>
        <w:spacing w:before="0" w:beforeAutospacing="0" w:after="0" w:afterAutospacing="0" w:line="360" w:lineRule="auto"/>
        <w:ind w:right="0" w:rightChars="0" w:firstLine="480" w:firstLineChars="200"/>
        <w:jc w:val="both"/>
        <w:rPr>
          <w:rFonts w:hint="eastAsia" w:ascii="宋体" w:hAnsi="宋体" w:cs="宋体"/>
          <w:kern w:val="2"/>
          <w:sz w:val="24"/>
          <w:szCs w:val="24"/>
          <w:lang w:val="en-US" w:eastAsia="zh" w:bidi="ar"/>
          <w:woUserID w:val="1"/>
        </w:rPr>
      </w:pPr>
      <w:r>
        <w:rPr>
          <w:rFonts w:hint="eastAsia" w:ascii="宋体" w:hAnsi="宋体" w:cs="宋体"/>
          <w:kern w:val="2"/>
          <w:sz w:val="24"/>
          <w:szCs w:val="24"/>
          <w:lang w:val="en-US" w:eastAsia="zh" w:bidi="ar"/>
          <w:woUserID w:val="1"/>
        </w:rPr>
        <w:t>适用条件：用户购买产品1年内，可享受1次优惠以旧换新，需寄回故障产品。</w:t>
      </w:r>
    </w:p>
    <w:p w14:paraId="740EB5B7">
      <w:pPr>
        <w:keepNext w:val="0"/>
        <w:keepLines w:val="0"/>
        <w:widowControl w:val="0"/>
        <w:numPr>
          <w:ilvl w:val="0"/>
          <w:numId w:val="0"/>
        </w:numPr>
        <w:suppressLineNumbers w:val="0"/>
        <w:spacing w:before="0" w:beforeAutospacing="0" w:after="0" w:afterAutospacing="0" w:line="360" w:lineRule="auto"/>
        <w:ind w:right="0" w:rightChars="0" w:firstLine="480" w:firstLineChars="200"/>
        <w:jc w:val="both"/>
        <w:rPr>
          <w:rFonts w:hint="eastAsia" w:ascii="宋体" w:hAnsi="宋体" w:cs="宋体"/>
          <w:kern w:val="2"/>
          <w:sz w:val="24"/>
          <w:szCs w:val="24"/>
          <w:lang w:val="en-US" w:eastAsia="zh" w:bidi="ar"/>
          <w:woUserID w:val="1"/>
        </w:rPr>
      </w:pPr>
      <w:r>
        <w:rPr>
          <w:rFonts w:hint="eastAsia" w:ascii="宋体" w:hAnsi="宋体" w:cs="宋体"/>
          <w:kern w:val="2"/>
          <w:sz w:val="24"/>
          <w:szCs w:val="24"/>
          <w:lang w:val="en-US" w:eastAsia="zh" w:bidi="ar"/>
          <w:woUserID w:val="1"/>
        </w:rPr>
        <w:t>折扣规则：按淘宝店正常售价7折购买全新同款同配置产品；换新品不再享受维修和售后服务。</w:t>
      </w:r>
    </w:p>
    <w:p w14:paraId="1029FC68">
      <w:pPr>
        <w:keepNext w:val="0"/>
        <w:keepLines w:val="0"/>
        <w:widowControl w:val="0"/>
        <w:numPr>
          <w:ilvl w:val="0"/>
          <w:numId w:val="8"/>
        </w:numPr>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bidi="ar"/>
          <w:woUserID w:val="1"/>
        </w:rPr>
        <w:t>付费维修服务：用户需承担材料费、维修费及双向运费。</w:t>
      </w:r>
    </w:p>
    <w:p w14:paraId="31C04BD2">
      <w:pPr>
        <w:keepNext w:val="0"/>
        <w:keepLines w:val="0"/>
        <w:widowControl w:val="0"/>
        <w:numPr>
          <w:ilvl w:val="0"/>
          <w:numId w:val="7"/>
        </w:numPr>
        <w:suppressLineNumbers w:val="0"/>
        <w:spacing w:before="0" w:beforeAutospacing="0" w:after="0" w:afterAutospacing="0" w:line="360" w:lineRule="auto"/>
        <w:ind w:left="425" w:leftChars="0" w:right="0" w:rightChars="0" w:firstLine="480" w:firstLineChars="200"/>
        <w:jc w:val="both"/>
        <w:rPr>
          <w:rFonts w:hint="eastAsia"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bidi="ar"/>
          <w:woUserID w:val="1"/>
        </w:rPr>
        <w:t>付费维</w:t>
      </w:r>
      <w:r>
        <w:rPr>
          <w:rFonts w:hint="eastAsia" w:ascii="宋体" w:hAnsi="宋体" w:eastAsia="宋体" w:cs="宋体"/>
          <w:kern w:val="2"/>
          <w:sz w:val="24"/>
          <w:szCs w:val="24"/>
          <w:lang w:val="en-US" w:eastAsia="zh-CN" w:bidi="ar"/>
          <w:woUserID w:val="1"/>
        </w:rPr>
        <w:t>修流程：用户联系本公司客服，将故障产品寄送至如下地址：上海市闵行区浦江镇竹园路559号必翔科技园9号楼1002A，</w:t>
      </w:r>
      <w:r>
        <w:rPr>
          <w:rFonts w:hint="default" w:ascii="宋体" w:hAnsi="宋体" w:cs="宋体"/>
          <w:color w:val="000000"/>
          <w:kern w:val="0"/>
          <w:sz w:val="24"/>
          <w:szCs w:val="24"/>
          <w:lang w:eastAsia="zh-CN" w:bidi="ar"/>
          <w:woUserID w:val="1"/>
        </w:rPr>
        <w:t>FlyingRC®</w:t>
      </w:r>
      <w:r>
        <w:rPr>
          <w:rFonts w:hint="eastAsia" w:ascii="宋体" w:hAnsi="宋体" w:eastAsia="宋体" w:cs="宋体"/>
          <w:color w:val="000000"/>
          <w:kern w:val="0"/>
          <w:sz w:val="24"/>
          <w:szCs w:val="24"/>
          <w:lang w:val="en-US" w:eastAsia="zh-CN" w:bidi="ar"/>
          <w:woUserID w:val="1"/>
        </w:rPr>
        <w:t>上海办公室</w:t>
      </w:r>
      <w:r>
        <w:rPr>
          <w:rFonts w:hint="eastAsia" w:ascii="宋体" w:hAnsi="宋体" w:eastAsia="宋体" w:cs="宋体"/>
          <w:kern w:val="2"/>
          <w:sz w:val="24"/>
          <w:szCs w:val="24"/>
          <w:lang w:val="en-US" w:eastAsia="zh-CN" w:bidi="ar"/>
          <w:woUserID w:val="1"/>
        </w:rPr>
        <w:t xml:space="preserve"> 联系电话：1</w:t>
      </w:r>
      <w:r>
        <w:rPr>
          <w:rFonts w:hint="eastAsia" w:ascii="宋体" w:hAnsi="宋体" w:cs="宋体"/>
          <w:kern w:val="2"/>
          <w:sz w:val="24"/>
          <w:szCs w:val="24"/>
          <w:lang w:val="en-US" w:eastAsia="zh" w:bidi="ar"/>
          <w:woUserID w:val="1"/>
        </w:rPr>
        <w:t>8021081246</w:t>
      </w:r>
      <w:r>
        <w:rPr>
          <w:rFonts w:hint="eastAsia" w:ascii="宋体" w:hAnsi="宋体" w:eastAsia="宋体" w:cs="宋体"/>
          <w:kern w:val="2"/>
          <w:sz w:val="24"/>
          <w:szCs w:val="24"/>
          <w:lang w:val="en-US" w:eastAsia="zh-CN" w:bidi="ar"/>
          <w:woUserID w:val="1"/>
        </w:rPr>
        <w:t xml:space="preserve"> </w:t>
      </w:r>
      <w:r>
        <w:rPr>
          <w:rFonts w:hint="eastAsia" w:ascii="宋体" w:hAnsi="宋体" w:cs="宋体"/>
          <w:kern w:val="2"/>
          <w:sz w:val="24"/>
          <w:szCs w:val="24"/>
          <w:lang w:val="en-US" w:eastAsia="zh" w:bidi="ar"/>
          <w:woUserID w:val="1"/>
        </w:rPr>
        <w:t>维修客服。</w:t>
      </w:r>
      <w:r>
        <w:rPr>
          <w:rFonts w:hint="eastAsia" w:ascii="宋体" w:hAnsi="宋体" w:eastAsia="宋体" w:cs="宋体"/>
          <w:kern w:val="2"/>
          <w:sz w:val="24"/>
          <w:szCs w:val="24"/>
          <w:lang w:val="en-US" w:eastAsia="zh-CN" w:bidi="ar"/>
          <w:woUserID w:val="1"/>
        </w:rPr>
        <w:t>正常情况下我们将在</w:t>
      </w:r>
      <w:r>
        <w:rPr>
          <w:rFonts w:hint="eastAsia" w:ascii="宋体" w:hAnsi="宋体" w:cs="宋体"/>
          <w:kern w:val="2"/>
          <w:sz w:val="24"/>
          <w:szCs w:val="24"/>
          <w:lang w:val="en-US" w:eastAsia="zh" w:bidi="ar"/>
          <w:woUserID w:val="1"/>
        </w:rPr>
        <w:t>5</w:t>
      </w:r>
      <w:r>
        <w:rPr>
          <w:rFonts w:hint="eastAsia" w:ascii="宋体" w:hAnsi="宋体" w:eastAsia="宋体" w:cs="宋体"/>
          <w:kern w:val="2"/>
          <w:sz w:val="24"/>
          <w:szCs w:val="24"/>
          <w:lang w:val="en-US" w:eastAsia="zh-CN" w:bidi="ar"/>
          <w:woUserID w:val="1"/>
        </w:rPr>
        <w:t>个工作日内完成产品的维修或更换，并返还用户。</w:t>
      </w:r>
      <w:r>
        <w:rPr>
          <w:rFonts w:hint="eastAsia" w:ascii="宋体" w:hAnsi="宋体" w:cs="宋体"/>
          <w:kern w:val="2"/>
          <w:sz w:val="24"/>
          <w:szCs w:val="24"/>
          <w:lang w:val="en-US" w:eastAsia="zh" w:bidi="ar"/>
          <w:woUserID w:val="1"/>
        </w:rPr>
        <w:t>也可以添加维修客服微信，说明故障并寄修。</w:t>
      </w:r>
    </w:p>
    <w:p w14:paraId="1B0F6DDB">
      <w:pPr>
        <w:keepNext w:val="0"/>
        <w:keepLines w:val="0"/>
        <w:widowControl w:val="0"/>
        <w:numPr>
          <w:ilvl w:val="0"/>
          <w:numId w:val="0"/>
        </w:numPr>
        <w:suppressLineNumbers w:val="0"/>
        <w:spacing w:before="0" w:beforeAutospacing="0" w:after="0" w:afterAutospacing="0" w:line="360" w:lineRule="auto"/>
        <w:ind w:leftChars="0" w:right="0" w:rightChars="0" w:firstLine="480" w:firstLineChars="200"/>
        <w:jc w:val="center"/>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drawing>
          <wp:inline distT="0" distB="0" distL="114300" distR="114300">
            <wp:extent cx="2492375" cy="2738120"/>
            <wp:effectExtent l="0" t="0" r="3175" b="508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35"/>
                    <a:srcRect t="9308" b="10166"/>
                    <a:stretch>
                      <a:fillRect/>
                    </a:stretch>
                  </pic:blipFill>
                  <pic:spPr>
                    <a:xfrm>
                      <a:off x="0" y="0"/>
                      <a:ext cx="2492375" cy="2738120"/>
                    </a:xfrm>
                    <a:prstGeom prst="rect">
                      <a:avLst/>
                    </a:prstGeom>
                  </pic:spPr>
                </pic:pic>
              </a:graphicData>
            </a:graphic>
          </wp:inline>
        </w:drawing>
      </w:r>
    </w:p>
    <w:p w14:paraId="4D7E4AD0">
      <w:pPr>
        <w:keepNext w:val="0"/>
        <w:keepLines w:val="0"/>
        <w:widowControl w:val="0"/>
        <w:numPr>
          <w:ilvl w:val="0"/>
          <w:numId w:val="7"/>
        </w:numPr>
        <w:suppressLineNumbers w:val="0"/>
        <w:spacing w:before="0" w:beforeAutospacing="0" w:after="0" w:afterAutospacing="0" w:line="360" w:lineRule="auto"/>
        <w:ind w:left="425" w:leftChars="0" w:right="0" w:rightChars="0" w:firstLine="480" w:firstLineChars="200"/>
        <w:jc w:val="both"/>
        <w:rPr>
          <w:rFonts w:hint="eastAsia" w:ascii="宋体" w:hAnsi="宋体" w:eastAsia="宋体" w:cs="宋体"/>
          <w:kern w:val="2"/>
          <w:sz w:val="24"/>
          <w:szCs w:val="24"/>
          <w:woUserID w:val="1"/>
        </w:rPr>
      </w:pPr>
      <w:r>
        <w:rPr>
          <w:rFonts w:hint="eastAsia" w:ascii="宋体" w:hAnsi="宋体" w:cs="宋体"/>
          <w:kern w:val="2"/>
          <w:sz w:val="24"/>
          <w:szCs w:val="24"/>
          <w:lang w:val="en-US" w:eastAsia="zh" w:bidi="ar"/>
          <w:woUserID w:val="1"/>
        </w:rPr>
        <w:t>付费维</w:t>
      </w:r>
      <w:r>
        <w:rPr>
          <w:rFonts w:hint="eastAsia" w:ascii="宋体" w:hAnsi="宋体" w:eastAsia="宋体" w:cs="宋体"/>
          <w:kern w:val="2"/>
          <w:sz w:val="24"/>
          <w:szCs w:val="24"/>
          <w:lang w:val="en-US" w:eastAsia="zh-CN" w:bidi="ar"/>
          <w:woUserID w:val="1"/>
        </w:rPr>
        <w:t>修寄送要求：客户寄出前请拨打电话或者加联系人微信沟通电路损坏原因及情况，以确定是否可以维修。切记：寄出前一定要详细说明故障内容和原因，还有收件地址。返修产品寄出后，需主动告知运单号。如果没有和维修工程师沟通即寄出产品的导致快递丢失或者无法维修，造成的损失由客户承担。（拒收顺丰和到付）</w:t>
      </w:r>
      <w:r>
        <w:rPr>
          <w:rFonts w:hint="eastAsia" w:ascii="宋体" w:hAnsi="宋体" w:cs="宋体"/>
          <w:kern w:val="2"/>
          <w:sz w:val="24"/>
          <w:szCs w:val="24"/>
          <w:lang w:val="en-US" w:eastAsia="zh" w:bidi="ar"/>
          <w:woUserID w:val="1"/>
        </w:rPr>
        <w:t>请用一张纸条注明产品具体故障及产生原因或做过什么操作。并留下联系方式和回寄地址。如果没有留纸条维修会非常慢，因为我们无法与您取得联系，导致无法维修。寄出产品后要及时告联系人知快递单号。</w:t>
      </w:r>
    </w:p>
    <w:p w14:paraId="0C05159E">
      <w:pPr>
        <w:keepNext w:val="0"/>
        <w:keepLines w:val="0"/>
        <w:widowControl w:val="0"/>
        <w:numPr>
          <w:ilvl w:val="0"/>
          <w:numId w:val="7"/>
        </w:numPr>
        <w:suppressLineNumbers w:val="0"/>
        <w:spacing w:before="0" w:beforeAutospacing="0" w:after="0" w:afterAutospacing="0" w:line="360" w:lineRule="auto"/>
        <w:ind w:left="425" w:leftChars="0" w:right="0" w:rightChars="0" w:firstLine="480" w:firstLineChars="200"/>
        <w:jc w:val="both"/>
        <w:rPr>
          <w:rFonts w:hint="eastAsia" w:ascii="宋体" w:hAnsi="宋体" w:eastAsia="宋体" w:cs="宋体"/>
          <w:kern w:val="2"/>
          <w:sz w:val="24"/>
          <w:szCs w:val="24"/>
          <w:woUserID w:val="1"/>
        </w:rPr>
      </w:pPr>
      <w:r>
        <w:rPr>
          <w:rFonts w:hint="eastAsia" w:ascii="宋体" w:hAnsi="宋体" w:cs="宋体"/>
          <w:kern w:val="2"/>
          <w:sz w:val="24"/>
          <w:szCs w:val="24"/>
          <w:lang w:eastAsia="zh"/>
          <w:woUserID w:val="1"/>
        </w:rPr>
        <w:t>如果因为客户参数设置错误导致产品无法正常工作，维修工程师会重新刷固件或者调整到正确的参数，我们会收取检测费10-20元。</w:t>
      </w:r>
    </w:p>
    <w:p w14:paraId="1E4F2C4A">
      <w:pPr>
        <w:keepNext w:val="0"/>
        <w:keepLines w:val="0"/>
        <w:widowControl w:val="0"/>
        <w:numPr>
          <w:ilvl w:val="0"/>
          <w:numId w:val="7"/>
        </w:numPr>
        <w:suppressLineNumbers w:val="0"/>
        <w:spacing w:before="0" w:beforeAutospacing="0" w:after="0" w:afterAutospacing="0" w:line="360" w:lineRule="auto"/>
        <w:ind w:left="425" w:leftChars="0" w:right="0" w:rightChars="0" w:firstLine="480" w:firstLineChars="200"/>
        <w:jc w:val="both"/>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维修收费价格</w:t>
      </w:r>
    </w:p>
    <w:tbl>
      <w:tblPr>
        <w:tblStyle w:val="2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498"/>
        <w:gridCol w:w="1062"/>
        <w:gridCol w:w="2155"/>
        <w:gridCol w:w="2631"/>
        <w:gridCol w:w="1851"/>
      </w:tblGrid>
      <w:tr w14:paraId="69DF91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08B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kern w:val="2"/>
                <w:sz w:val="22"/>
                <w:szCs w:val="22"/>
                <w:woUserID w:val="1"/>
              </w:rPr>
            </w:pPr>
            <w:r>
              <w:rPr>
                <w:rFonts w:hint="eastAsia" w:ascii="宋体" w:hAnsi="宋体" w:eastAsia="宋体" w:cs="宋体"/>
                <w:b/>
                <w:bCs/>
                <w:i w:val="0"/>
                <w:iCs w:val="0"/>
                <w:color w:val="000000"/>
                <w:kern w:val="0"/>
                <w:sz w:val="22"/>
                <w:szCs w:val="22"/>
                <w:lang w:val="en-US" w:eastAsia="zh-CN" w:bidi="ar"/>
                <w:woUserID w:val="1"/>
              </w:rPr>
              <w:t>维修内容</w:t>
            </w: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40B24771">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宋体" w:hAnsi="宋体" w:eastAsia="宋体" w:cs="宋体"/>
                <w:b/>
                <w:bCs/>
                <w:i w:val="0"/>
                <w:iCs w:val="0"/>
                <w:color w:val="000000"/>
                <w:kern w:val="0"/>
                <w:sz w:val="21"/>
                <w:szCs w:val="21"/>
                <w:lang w:val="en-US" w:eastAsia="zh" w:bidi="ar"/>
                <w:woUserID w:val="1"/>
              </w:rPr>
            </w:pPr>
            <w:r>
              <w:rPr>
                <w:rFonts w:hint="eastAsia" w:ascii="宋体" w:hAnsi="宋体" w:cs="宋体"/>
                <w:b/>
                <w:bCs/>
                <w:i w:val="0"/>
                <w:iCs w:val="0"/>
                <w:color w:val="000000"/>
                <w:kern w:val="0"/>
                <w:sz w:val="21"/>
                <w:szCs w:val="21"/>
                <w:lang w:val="en-US" w:eastAsia="zh" w:bidi="ar"/>
                <w:woUserID w:val="1"/>
              </w:rPr>
              <w:t>项目编号</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34D8A7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kern w:val="2"/>
                <w:sz w:val="21"/>
                <w:szCs w:val="21"/>
                <w:woUserID w:val="1"/>
              </w:rPr>
            </w:pPr>
            <w:r>
              <w:rPr>
                <w:rFonts w:hint="eastAsia" w:ascii="宋体" w:hAnsi="宋体" w:eastAsia="宋体" w:cs="宋体"/>
                <w:b/>
                <w:bCs/>
                <w:i w:val="0"/>
                <w:iCs w:val="0"/>
                <w:color w:val="000000"/>
                <w:kern w:val="0"/>
                <w:sz w:val="21"/>
                <w:szCs w:val="21"/>
                <w:lang w:val="en-US" w:eastAsia="zh-CN" w:bidi="ar"/>
                <w:woUserID w:val="1"/>
              </w:rPr>
              <w:t xml:space="preserve">更换芯片型号 </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30F912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kern w:val="2"/>
                <w:sz w:val="21"/>
                <w:szCs w:val="21"/>
                <w:woUserID w:val="1"/>
              </w:rPr>
            </w:pPr>
            <w:r>
              <w:rPr>
                <w:rFonts w:hint="eastAsia" w:ascii="宋体" w:hAnsi="宋体" w:eastAsia="宋体" w:cs="宋体"/>
                <w:b/>
                <w:bCs/>
                <w:i w:val="0"/>
                <w:iCs w:val="0"/>
                <w:color w:val="000000"/>
                <w:kern w:val="0"/>
                <w:sz w:val="21"/>
                <w:szCs w:val="21"/>
                <w:lang w:val="en-US" w:eastAsia="zh-CN" w:bidi="ar"/>
                <w:woUserID w:val="1"/>
              </w:rPr>
              <w:t>材料费+手工费=维修费</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43A92F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kern w:val="2"/>
                <w:sz w:val="21"/>
                <w:szCs w:val="21"/>
                <w:woUserID w:val="1"/>
              </w:rPr>
            </w:pPr>
            <w:r>
              <w:rPr>
                <w:rFonts w:hint="eastAsia" w:ascii="宋体" w:hAnsi="宋体" w:eastAsia="宋体" w:cs="宋体"/>
                <w:b/>
                <w:bCs/>
                <w:i w:val="0"/>
                <w:iCs w:val="0"/>
                <w:color w:val="000000"/>
                <w:kern w:val="0"/>
                <w:sz w:val="21"/>
                <w:szCs w:val="21"/>
                <w:lang w:val="en-US" w:eastAsia="zh-CN" w:bidi="ar"/>
                <w:woUserID w:val="1"/>
              </w:rPr>
              <w:t>对应产品</w:t>
            </w:r>
            <w:r>
              <w:rPr>
                <w:rFonts w:hint="eastAsia" w:ascii="宋体" w:hAnsi="宋体" w:cs="宋体"/>
                <w:b/>
                <w:bCs/>
                <w:i w:val="0"/>
                <w:iCs w:val="0"/>
                <w:color w:val="000000"/>
                <w:kern w:val="0"/>
                <w:sz w:val="21"/>
                <w:szCs w:val="21"/>
                <w:lang w:val="en-US" w:eastAsia="zh" w:bidi="ar"/>
                <w:woUserID w:val="1"/>
              </w:rPr>
              <w:t>编</w:t>
            </w:r>
            <w:r>
              <w:rPr>
                <w:rFonts w:hint="eastAsia" w:ascii="宋体" w:hAnsi="宋体" w:eastAsia="宋体" w:cs="宋体"/>
                <w:b/>
                <w:bCs/>
                <w:i w:val="0"/>
                <w:iCs w:val="0"/>
                <w:color w:val="000000"/>
                <w:kern w:val="0"/>
                <w:sz w:val="21"/>
                <w:szCs w:val="21"/>
                <w:lang w:val="en-US" w:eastAsia="zh-CN" w:bidi="ar"/>
                <w:woUserID w:val="1"/>
              </w:rPr>
              <w:t>号</w:t>
            </w:r>
          </w:p>
        </w:tc>
      </w:tr>
      <w:tr w14:paraId="1871AA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restart"/>
            <w:tcBorders>
              <w:top w:val="nil"/>
              <w:left w:val="single" w:color="000000" w:sz="4" w:space="0"/>
              <w:bottom w:val="single" w:color="000000" w:sz="4" w:space="0"/>
              <w:right w:val="single" w:color="000000" w:sz="4" w:space="0"/>
            </w:tcBorders>
            <w:shd w:val="clear" w:color="auto" w:fill="auto"/>
            <w:noWrap/>
            <w:vAlign w:val="center"/>
          </w:tcPr>
          <w:p w14:paraId="0CDB70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飞控主控</w:t>
            </w: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6FA319F0">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1</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1F620D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STM32F405RGT6</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2F63BD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15+15=30</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15D7FF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1,6</w:t>
            </w:r>
          </w:p>
        </w:tc>
      </w:tr>
      <w:tr w14:paraId="6B9EF5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630C034C">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43B85D1B">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2</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4C3C4D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STM32H743VIT6</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4FE0AD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lang w:eastAsia="zh"/>
                <w:woUserID w:val="1"/>
              </w:rPr>
            </w:pPr>
            <w:r>
              <w:rPr>
                <w:rFonts w:hint="eastAsia" w:ascii="宋体" w:hAnsi="宋体" w:eastAsia="宋体" w:cs="宋体"/>
                <w:i w:val="0"/>
                <w:iCs w:val="0"/>
                <w:color w:val="000000"/>
                <w:kern w:val="0"/>
                <w:sz w:val="22"/>
                <w:szCs w:val="22"/>
                <w:lang w:val="en-US" w:eastAsia="zh-CN" w:bidi="ar"/>
                <w:woUserID w:val="1"/>
              </w:rPr>
              <w:t>40+30=70</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78DE6F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4</w:t>
            </w:r>
          </w:p>
        </w:tc>
      </w:tr>
      <w:tr w14:paraId="45F149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16D8E799">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3723F929">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3</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66B098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STM32H743VIH6</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79E5FC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65+45=110</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7086E9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5</w:t>
            </w:r>
          </w:p>
        </w:tc>
      </w:tr>
      <w:tr w14:paraId="2A793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restart"/>
            <w:tcBorders>
              <w:top w:val="nil"/>
              <w:left w:val="single" w:color="000000" w:sz="4" w:space="0"/>
              <w:bottom w:val="single" w:color="000000" w:sz="4" w:space="0"/>
              <w:right w:val="single" w:color="000000" w:sz="4" w:space="0"/>
            </w:tcBorders>
            <w:shd w:val="clear" w:color="auto" w:fill="auto"/>
            <w:noWrap/>
            <w:vAlign w:val="center"/>
          </w:tcPr>
          <w:p w14:paraId="4D8454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电调主控</w:t>
            </w: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55F745B5">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4</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54113D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QF32F4AK8U7</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4FED00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6+10=16</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5787B7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3,7</w:t>
            </w:r>
          </w:p>
        </w:tc>
      </w:tr>
      <w:tr w14:paraId="4F632C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47186EC0">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689253D7">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5</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29BBA8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AT32F421K8U7</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41CB95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4+10=14</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07D14B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7</w:t>
            </w:r>
          </w:p>
        </w:tc>
      </w:tr>
      <w:tr w14:paraId="230E3D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restart"/>
            <w:tcBorders>
              <w:top w:val="nil"/>
              <w:left w:val="single" w:color="000000" w:sz="4" w:space="0"/>
              <w:bottom w:val="single" w:color="000000" w:sz="4" w:space="0"/>
              <w:right w:val="single" w:color="000000" w:sz="4" w:space="0"/>
            </w:tcBorders>
            <w:shd w:val="clear" w:color="auto" w:fill="auto"/>
            <w:noWrap/>
            <w:vAlign w:val="center"/>
          </w:tcPr>
          <w:p w14:paraId="06066A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飞控传感器</w:t>
            </w: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62770C32">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6</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7A8ED6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ICM-42688-P</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0CC4B4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lang w:eastAsia="zh"/>
                <w:woUserID w:val="1"/>
              </w:rPr>
            </w:pPr>
            <w:r>
              <w:rPr>
                <w:rFonts w:hint="eastAsia" w:ascii="宋体" w:hAnsi="宋体" w:cs="宋体"/>
                <w:i w:val="0"/>
                <w:iCs w:val="0"/>
                <w:color w:val="000000"/>
                <w:kern w:val="0"/>
                <w:sz w:val="22"/>
                <w:szCs w:val="22"/>
                <w:lang w:val="en-US" w:eastAsia="zh" w:bidi="ar"/>
                <w:woUserID w:val="1"/>
              </w:rPr>
              <w:t>26</w:t>
            </w:r>
            <w:r>
              <w:rPr>
                <w:rFonts w:hint="eastAsia" w:ascii="宋体" w:hAnsi="宋体" w:eastAsia="宋体" w:cs="宋体"/>
                <w:i w:val="0"/>
                <w:iCs w:val="0"/>
                <w:color w:val="000000"/>
                <w:kern w:val="0"/>
                <w:sz w:val="22"/>
                <w:szCs w:val="22"/>
                <w:lang w:val="en-US" w:eastAsia="zh-CN" w:bidi="ar"/>
                <w:woUserID w:val="1"/>
              </w:rPr>
              <w:t>+12=</w:t>
            </w:r>
            <w:r>
              <w:rPr>
                <w:rFonts w:hint="eastAsia" w:ascii="宋体" w:hAnsi="宋体" w:cs="宋体"/>
                <w:i w:val="0"/>
                <w:iCs w:val="0"/>
                <w:color w:val="000000"/>
                <w:kern w:val="0"/>
                <w:sz w:val="22"/>
                <w:szCs w:val="22"/>
                <w:lang w:val="en-US" w:eastAsia="zh" w:bidi="ar"/>
                <w:woUserID w:val="1"/>
              </w:rPr>
              <w:t>38</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7DBD31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1,4,5</w:t>
            </w:r>
          </w:p>
        </w:tc>
      </w:tr>
      <w:tr w14:paraId="4A2838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74765F2F">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76BCA8C3">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7</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23A105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ICM-42605</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1381C2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lang w:eastAsia="zh"/>
                <w:woUserID w:val="1"/>
              </w:rPr>
            </w:pPr>
            <w:r>
              <w:rPr>
                <w:rFonts w:hint="eastAsia" w:ascii="宋体" w:hAnsi="宋体" w:cs="宋体"/>
                <w:i w:val="0"/>
                <w:iCs w:val="0"/>
                <w:color w:val="000000"/>
                <w:kern w:val="0"/>
                <w:sz w:val="22"/>
                <w:szCs w:val="22"/>
                <w:lang w:val="en-US" w:eastAsia="zh" w:bidi="ar"/>
                <w:woUserID w:val="1"/>
              </w:rPr>
              <w:t>26</w:t>
            </w:r>
            <w:r>
              <w:rPr>
                <w:rFonts w:hint="eastAsia" w:ascii="宋体" w:hAnsi="宋体" w:eastAsia="宋体" w:cs="宋体"/>
                <w:i w:val="0"/>
                <w:iCs w:val="0"/>
                <w:color w:val="000000"/>
                <w:kern w:val="0"/>
                <w:sz w:val="22"/>
                <w:szCs w:val="22"/>
                <w:lang w:val="en-US" w:eastAsia="zh-CN" w:bidi="ar"/>
                <w:woUserID w:val="1"/>
              </w:rPr>
              <w:t>+12=</w:t>
            </w:r>
            <w:r>
              <w:rPr>
                <w:rFonts w:hint="eastAsia" w:ascii="宋体" w:hAnsi="宋体" w:cs="宋体"/>
                <w:i w:val="0"/>
                <w:iCs w:val="0"/>
                <w:color w:val="000000"/>
                <w:kern w:val="0"/>
                <w:sz w:val="22"/>
                <w:szCs w:val="22"/>
                <w:lang w:val="en-US" w:eastAsia="zh" w:bidi="ar"/>
                <w:woUserID w:val="1"/>
              </w:rPr>
              <w:t>38</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2D4F44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6</w:t>
            </w:r>
          </w:p>
        </w:tc>
      </w:tr>
      <w:tr w14:paraId="6449A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78A3A834">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4A31CCEA">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8</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03445B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SPL06</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377BF6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2+10=12</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45ED3C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1,6</w:t>
            </w:r>
          </w:p>
        </w:tc>
      </w:tr>
      <w:tr w14:paraId="6A44FF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32050539">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73EBAB07">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9</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4AFF2F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DPS310/DPS368</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08B3F8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lang w:eastAsia="zh"/>
                <w:woUserID w:val="1"/>
              </w:rPr>
            </w:pPr>
            <w:r>
              <w:rPr>
                <w:rFonts w:hint="eastAsia" w:ascii="宋体" w:hAnsi="宋体" w:cs="宋体"/>
                <w:i w:val="0"/>
                <w:iCs w:val="0"/>
                <w:color w:val="000000"/>
                <w:kern w:val="0"/>
                <w:sz w:val="22"/>
                <w:szCs w:val="22"/>
                <w:lang w:val="en-US" w:eastAsia="zh" w:bidi="ar"/>
                <w:woUserID w:val="1"/>
              </w:rPr>
              <w:t>18</w:t>
            </w:r>
            <w:r>
              <w:rPr>
                <w:rFonts w:hint="eastAsia" w:ascii="宋体" w:hAnsi="宋体" w:eastAsia="宋体" w:cs="宋体"/>
                <w:i w:val="0"/>
                <w:iCs w:val="0"/>
                <w:color w:val="000000"/>
                <w:kern w:val="0"/>
                <w:sz w:val="22"/>
                <w:szCs w:val="22"/>
                <w:lang w:val="en-US" w:eastAsia="zh-CN" w:bidi="ar"/>
                <w:woUserID w:val="1"/>
              </w:rPr>
              <w:t>+12=</w:t>
            </w:r>
            <w:r>
              <w:rPr>
                <w:rFonts w:hint="eastAsia" w:ascii="宋体" w:hAnsi="宋体" w:cs="宋体"/>
                <w:i w:val="0"/>
                <w:iCs w:val="0"/>
                <w:color w:val="000000"/>
                <w:kern w:val="0"/>
                <w:sz w:val="22"/>
                <w:szCs w:val="22"/>
                <w:lang w:val="en-US" w:eastAsia="zh" w:bidi="ar"/>
                <w:woUserID w:val="1"/>
              </w:rPr>
              <w:t>30</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0B7EDD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4,5</w:t>
            </w:r>
          </w:p>
        </w:tc>
      </w:tr>
      <w:tr w14:paraId="05E0CB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restart"/>
            <w:tcBorders>
              <w:top w:val="nil"/>
              <w:left w:val="single" w:color="000000" w:sz="4" w:space="0"/>
              <w:bottom w:val="single" w:color="000000" w:sz="4" w:space="0"/>
              <w:right w:val="single" w:color="000000" w:sz="4" w:space="0"/>
            </w:tcBorders>
            <w:shd w:val="clear" w:color="auto" w:fill="auto"/>
            <w:noWrap/>
            <w:vAlign w:val="center"/>
          </w:tcPr>
          <w:p w14:paraId="6146C7AD">
            <w:pPr>
              <w:keepNext w:val="0"/>
              <w:keepLines w:val="0"/>
              <w:widowControl/>
              <w:suppressLineNumbers w:val="0"/>
              <w:spacing w:before="0" w:beforeAutospacing="0" w:after="0" w:afterAutospacing="0"/>
              <w:ind w:left="0" w:right="0" w:firstLine="440" w:firstLineChars="200"/>
              <w:jc w:val="center"/>
              <w:textAlignment w:val="center"/>
              <w:rPr>
                <w:rFonts w:hint="eastAsia" w:ascii="宋体" w:hAnsi="宋体" w:eastAsia="宋体" w:cs="宋体"/>
                <w:i w:val="0"/>
                <w:iCs w:val="0"/>
                <w:color w:val="000000"/>
                <w:kern w:val="0"/>
                <w:sz w:val="22"/>
                <w:szCs w:val="22"/>
                <w:lang w:val="en-US" w:eastAsia="zh-CN" w:bidi="ar"/>
                <w:woUserID w:val="1"/>
              </w:rPr>
            </w:pPr>
            <w:r>
              <w:rPr>
                <w:rFonts w:hint="eastAsia" w:ascii="宋体" w:hAnsi="宋体" w:eastAsia="宋体" w:cs="宋体"/>
                <w:i w:val="0"/>
                <w:iCs w:val="0"/>
                <w:color w:val="000000"/>
                <w:kern w:val="0"/>
                <w:sz w:val="22"/>
                <w:szCs w:val="22"/>
                <w:lang w:val="en-US" w:eastAsia="zh-CN" w:bidi="ar"/>
                <w:woUserID w:val="1"/>
              </w:rPr>
              <w:t>飞控电源</w:t>
            </w:r>
          </w:p>
          <w:p w14:paraId="162D37BC">
            <w:pPr>
              <w:keepNext w:val="0"/>
              <w:keepLines w:val="0"/>
              <w:widowControl/>
              <w:suppressLineNumbers w:val="0"/>
              <w:spacing w:before="0" w:beforeAutospacing="0" w:after="0" w:afterAutospacing="0"/>
              <w:ind w:left="0" w:right="0" w:firstLine="440" w:firstLineChars="200"/>
              <w:jc w:val="center"/>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芯片</w:t>
            </w: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65FC91DB">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10</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388E91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MP9943</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238366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4+10=14</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289314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1,5</w:t>
            </w:r>
          </w:p>
        </w:tc>
      </w:tr>
      <w:tr w14:paraId="0A0B4F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38EA7D6F">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413A874A">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11</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76CE90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MP9447</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506EA7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6+10=16</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709566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1,4,5</w:t>
            </w:r>
          </w:p>
        </w:tc>
      </w:tr>
      <w:tr w14:paraId="009F70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19853195">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3E1A6C75">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12</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0F3730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MP9</w:t>
            </w:r>
            <w:r>
              <w:rPr>
                <w:rFonts w:hint="eastAsia" w:ascii="宋体" w:hAnsi="宋体" w:eastAsia="宋体" w:cs="宋体"/>
                <w:i w:val="0"/>
                <w:iCs w:val="0"/>
                <w:color w:val="000000"/>
                <w:kern w:val="0"/>
                <w:sz w:val="22"/>
                <w:szCs w:val="22"/>
                <w:lang w:val="en-US" w:eastAsia="zh" w:bidi="ar"/>
                <w:woUserID w:val="1"/>
              </w:rPr>
              <w:t>9</w:t>
            </w:r>
            <w:r>
              <w:rPr>
                <w:rFonts w:hint="eastAsia" w:ascii="宋体" w:hAnsi="宋体" w:eastAsia="宋体" w:cs="宋体"/>
                <w:i w:val="0"/>
                <w:iCs w:val="0"/>
                <w:color w:val="000000"/>
                <w:kern w:val="0"/>
                <w:sz w:val="22"/>
                <w:szCs w:val="22"/>
                <w:lang w:val="en-US" w:eastAsia="zh-CN" w:bidi="ar"/>
                <w:woUserID w:val="1"/>
              </w:rPr>
              <w:t>42</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10D7ED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4+10=14</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4DC03B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4</w:t>
            </w:r>
          </w:p>
        </w:tc>
      </w:tr>
      <w:tr w14:paraId="122DD5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6B776522">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000000" w:sz="4" w:space="0"/>
              <w:right w:val="single" w:color="000000" w:sz="4" w:space="0"/>
            </w:tcBorders>
            <w:shd w:val="clear" w:color="auto" w:fill="auto"/>
            <w:noWrap/>
            <w:vAlign w:val="center"/>
          </w:tcPr>
          <w:p w14:paraId="685D9BF0">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13</w:t>
            </w:r>
          </w:p>
        </w:tc>
        <w:tc>
          <w:tcPr>
            <w:tcW w:w="1171" w:type="pct"/>
            <w:tcBorders>
              <w:top w:val="single" w:color="000000" w:sz="4" w:space="0"/>
              <w:left w:val="nil"/>
              <w:bottom w:val="single" w:color="000000" w:sz="4" w:space="0"/>
              <w:right w:val="single" w:color="000000" w:sz="4" w:space="0"/>
            </w:tcBorders>
            <w:shd w:val="clear" w:color="auto" w:fill="auto"/>
            <w:noWrap/>
            <w:vAlign w:val="center"/>
          </w:tcPr>
          <w:p w14:paraId="4F19CC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LM25148</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61360B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20+15=35</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52D3D0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5</w:t>
            </w:r>
          </w:p>
        </w:tc>
      </w:tr>
      <w:tr w14:paraId="4DB4C0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000000" w:sz="4" w:space="0"/>
              <w:bottom w:val="single" w:color="000000" w:sz="4" w:space="0"/>
              <w:right w:val="single" w:color="000000" w:sz="4" w:space="0"/>
            </w:tcBorders>
            <w:shd w:val="clear" w:color="auto" w:fill="auto"/>
            <w:noWrap/>
            <w:vAlign w:val="center"/>
          </w:tcPr>
          <w:p w14:paraId="70925290">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000000" w:sz="4" w:space="0"/>
              <w:left w:val="nil"/>
              <w:bottom w:val="single" w:color="auto" w:sz="4" w:space="0"/>
              <w:right w:val="single" w:color="000000" w:sz="4" w:space="0"/>
            </w:tcBorders>
            <w:shd w:val="clear" w:color="auto" w:fill="auto"/>
            <w:noWrap/>
            <w:vAlign w:val="center"/>
          </w:tcPr>
          <w:p w14:paraId="56A3A330">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14</w:t>
            </w:r>
          </w:p>
        </w:tc>
        <w:tc>
          <w:tcPr>
            <w:tcW w:w="1171" w:type="pct"/>
            <w:tcBorders>
              <w:top w:val="single" w:color="000000" w:sz="4" w:space="0"/>
              <w:left w:val="nil"/>
              <w:bottom w:val="single" w:color="auto" w:sz="4" w:space="0"/>
              <w:right w:val="single" w:color="000000" w:sz="4" w:space="0"/>
            </w:tcBorders>
            <w:shd w:val="clear" w:color="auto" w:fill="auto"/>
            <w:noWrap/>
            <w:vAlign w:val="center"/>
          </w:tcPr>
          <w:p w14:paraId="27C87B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LDO</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3B1AC2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1+5=6</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71316C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1，4，5，6</w:t>
            </w:r>
          </w:p>
        </w:tc>
      </w:tr>
      <w:tr w14:paraId="414A34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restart"/>
            <w:tcBorders>
              <w:top w:val="nil"/>
              <w:left w:val="single" w:color="auto" w:sz="4" w:space="0"/>
              <w:bottom w:val="single" w:color="auto" w:sz="4" w:space="0"/>
              <w:right w:val="single" w:color="auto" w:sz="4" w:space="0"/>
            </w:tcBorders>
            <w:shd w:val="clear" w:color="auto" w:fill="auto"/>
            <w:noWrap/>
            <w:vAlign w:val="center"/>
          </w:tcPr>
          <w:p w14:paraId="0CECBA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电调场效应管</w:t>
            </w:r>
          </w:p>
        </w:tc>
        <w:tc>
          <w:tcPr>
            <w:tcW w:w="577" w:type="pct"/>
            <w:tcBorders>
              <w:top w:val="single" w:color="auto" w:sz="4" w:space="0"/>
              <w:left w:val="nil"/>
              <w:bottom w:val="single" w:color="auto" w:sz="4" w:space="0"/>
              <w:right w:val="single" w:color="auto" w:sz="4" w:space="0"/>
            </w:tcBorders>
            <w:shd w:val="clear" w:color="auto" w:fill="auto"/>
            <w:noWrap/>
            <w:vAlign w:val="center"/>
          </w:tcPr>
          <w:p w14:paraId="7BCBB02B">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15</w:t>
            </w:r>
          </w:p>
        </w:tc>
        <w:tc>
          <w:tcPr>
            <w:tcW w:w="1171" w:type="pct"/>
            <w:tcBorders>
              <w:top w:val="single" w:color="auto" w:sz="4" w:space="0"/>
              <w:left w:val="nil"/>
              <w:bottom w:val="single" w:color="auto" w:sz="4" w:space="0"/>
              <w:right w:val="single" w:color="auto" w:sz="4" w:space="0"/>
            </w:tcBorders>
            <w:shd w:val="clear" w:color="auto" w:fill="auto"/>
            <w:noWrap/>
            <w:vAlign w:val="center"/>
          </w:tcPr>
          <w:p w14:paraId="781217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IRF7480</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0496B3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2+5=7</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504FC7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2，7</w:t>
            </w:r>
          </w:p>
        </w:tc>
      </w:tr>
      <w:tr w14:paraId="0D609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vMerge w:val="continue"/>
            <w:tcBorders>
              <w:top w:val="nil"/>
              <w:left w:val="single" w:color="auto" w:sz="4" w:space="0"/>
              <w:bottom w:val="single" w:color="auto" w:sz="4" w:space="0"/>
              <w:right w:val="single" w:color="auto" w:sz="4" w:space="0"/>
            </w:tcBorders>
            <w:shd w:val="clear" w:color="auto" w:fill="auto"/>
            <w:noWrap/>
            <w:vAlign w:val="center"/>
          </w:tcPr>
          <w:p w14:paraId="3E69E2CF">
            <w:pPr>
              <w:keepNext w:val="0"/>
              <w:keepLines w:val="0"/>
              <w:suppressLineNumbers w:val="0"/>
              <w:spacing w:before="0" w:beforeAutospacing="0" w:after="0" w:afterAutospacing="0"/>
              <w:ind w:left="0" w:right="0"/>
              <w:rPr>
                <w:rFonts w:hint="default" w:ascii="Times New Roman" w:hAnsi="Times New Roman" w:cs="Times New Roman"/>
                <w:sz w:val="20"/>
                <w:szCs w:val="20"/>
                <w:woUserID w:val="1"/>
              </w:rPr>
            </w:pPr>
          </w:p>
        </w:tc>
        <w:tc>
          <w:tcPr>
            <w:tcW w:w="577" w:type="pct"/>
            <w:tcBorders>
              <w:top w:val="single" w:color="auto" w:sz="4" w:space="0"/>
              <w:left w:val="nil"/>
              <w:bottom w:val="single" w:color="auto" w:sz="4" w:space="0"/>
              <w:right w:val="single" w:color="auto" w:sz="4" w:space="0"/>
            </w:tcBorders>
            <w:shd w:val="clear" w:color="auto" w:fill="auto"/>
            <w:noWrap/>
            <w:vAlign w:val="center"/>
          </w:tcPr>
          <w:p w14:paraId="39FD4E48">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2"/>
                <w:szCs w:val="22"/>
                <w:lang w:val="en-US" w:eastAsia="zh" w:bidi="ar"/>
                <w:woUserID w:val="1"/>
              </w:rPr>
            </w:pPr>
            <w:r>
              <w:rPr>
                <w:rFonts w:hint="eastAsia" w:ascii="宋体" w:hAnsi="宋体" w:cs="宋体"/>
                <w:i w:val="0"/>
                <w:iCs w:val="0"/>
                <w:color w:val="000000"/>
                <w:kern w:val="0"/>
                <w:sz w:val="22"/>
                <w:szCs w:val="22"/>
                <w:lang w:val="en-US" w:eastAsia="zh" w:bidi="ar"/>
                <w:woUserID w:val="1"/>
              </w:rPr>
              <w:t>16</w:t>
            </w:r>
          </w:p>
        </w:tc>
        <w:tc>
          <w:tcPr>
            <w:tcW w:w="1171" w:type="pct"/>
            <w:tcBorders>
              <w:top w:val="single" w:color="auto" w:sz="4" w:space="0"/>
              <w:left w:val="nil"/>
              <w:bottom w:val="single" w:color="auto" w:sz="4" w:space="0"/>
              <w:right w:val="single" w:color="auto" w:sz="4" w:space="0"/>
            </w:tcBorders>
            <w:shd w:val="clear" w:color="auto" w:fill="auto"/>
            <w:noWrap/>
            <w:vAlign w:val="center"/>
          </w:tcPr>
          <w:p w14:paraId="02648F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HYG022N04LS1C1</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429510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0"/>
                <w:sz w:val="22"/>
                <w:szCs w:val="22"/>
                <w:lang w:val="en-US" w:eastAsia="zh-CN" w:bidi="ar"/>
                <w:woUserID w:val="1"/>
              </w:rPr>
              <w:t>1+5=6</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6116DA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woUserID w:val="1"/>
              </w:rPr>
            </w:pPr>
            <w:r>
              <w:rPr>
                <w:rFonts w:hint="eastAsia" w:ascii="宋体" w:hAnsi="宋体" w:eastAsia="宋体" w:cs="宋体"/>
                <w:i w:val="0"/>
                <w:iCs w:val="0"/>
                <w:color w:val="000000"/>
                <w:kern w:val="2"/>
                <w:sz w:val="22"/>
                <w:szCs w:val="22"/>
                <w:lang w:val="en-US" w:eastAsia="zh-CN" w:bidi="ar"/>
                <w:woUserID w:val="1"/>
              </w:rPr>
              <w:t>3</w:t>
            </w:r>
          </w:p>
        </w:tc>
      </w:tr>
      <w:tr w14:paraId="3B9C9F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F0FFE60">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0"/>
                <w:szCs w:val="20"/>
                <w:woUserID w:val="1"/>
              </w:rPr>
            </w:pPr>
            <w:r>
              <w:rPr>
                <w:rFonts w:hint="eastAsia" w:ascii="宋体" w:hAnsi="宋体" w:eastAsia="宋体" w:cs="宋体"/>
                <w:i w:val="0"/>
                <w:iCs w:val="0"/>
                <w:color w:val="000000"/>
                <w:kern w:val="2"/>
                <w:sz w:val="22"/>
                <w:szCs w:val="22"/>
                <w:lang w:val="en-US" w:eastAsia="zh-CN" w:bidi="ar"/>
                <w:woUserID w:val="1"/>
              </w:rPr>
              <w:t>其它元器件</w:t>
            </w:r>
          </w:p>
        </w:tc>
        <w:tc>
          <w:tcPr>
            <w:tcW w:w="577" w:type="pct"/>
            <w:tcBorders>
              <w:top w:val="single" w:color="auto" w:sz="4" w:space="0"/>
              <w:left w:val="nil"/>
              <w:bottom w:val="single" w:color="auto" w:sz="4" w:space="0"/>
              <w:right w:val="single" w:color="auto" w:sz="4" w:space="0"/>
            </w:tcBorders>
            <w:shd w:val="clear" w:color="auto" w:fill="auto"/>
            <w:noWrap/>
            <w:vAlign w:val="center"/>
          </w:tcPr>
          <w:p w14:paraId="607A908F">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2"/>
                <w:sz w:val="22"/>
                <w:szCs w:val="22"/>
                <w:lang w:val="en-US" w:eastAsia="zh" w:bidi="ar"/>
                <w:woUserID w:val="1"/>
              </w:rPr>
            </w:pPr>
            <w:r>
              <w:rPr>
                <w:rFonts w:hint="eastAsia" w:ascii="宋体" w:hAnsi="宋体" w:cs="宋体"/>
                <w:i w:val="0"/>
                <w:iCs w:val="0"/>
                <w:color w:val="000000"/>
                <w:kern w:val="2"/>
                <w:sz w:val="22"/>
                <w:szCs w:val="22"/>
                <w:lang w:val="en-US" w:eastAsia="zh" w:bidi="ar"/>
                <w:woUserID w:val="1"/>
              </w:rPr>
              <w:t>17</w:t>
            </w:r>
          </w:p>
        </w:tc>
        <w:tc>
          <w:tcPr>
            <w:tcW w:w="1171" w:type="pct"/>
            <w:tcBorders>
              <w:top w:val="single" w:color="auto" w:sz="4" w:space="0"/>
              <w:left w:val="nil"/>
              <w:bottom w:val="single" w:color="auto" w:sz="4" w:space="0"/>
              <w:right w:val="single" w:color="auto" w:sz="4" w:space="0"/>
            </w:tcBorders>
            <w:shd w:val="clear" w:color="auto" w:fill="auto"/>
            <w:noWrap/>
            <w:vAlign w:val="center"/>
          </w:tcPr>
          <w:p w14:paraId="1D278E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woUserID w:val="1"/>
              </w:rPr>
            </w:pPr>
            <w:r>
              <w:rPr>
                <w:rFonts w:hint="eastAsia" w:ascii="宋体" w:hAnsi="宋体" w:eastAsia="宋体" w:cs="宋体"/>
                <w:i w:val="0"/>
                <w:iCs w:val="0"/>
                <w:color w:val="000000"/>
                <w:kern w:val="2"/>
                <w:sz w:val="22"/>
                <w:szCs w:val="22"/>
                <w:lang w:val="en-US" w:eastAsia="zh-CN" w:bidi="ar"/>
                <w:woUserID w:val="1"/>
              </w:rPr>
              <w:t>电阻、电容、</w:t>
            </w:r>
            <w:r>
              <w:rPr>
                <w:rFonts w:hint="eastAsia" w:ascii="宋体" w:hAnsi="宋体" w:eastAsia="宋体" w:cs="宋体"/>
                <w:i w:val="0"/>
                <w:iCs w:val="0"/>
                <w:color w:val="000000"/>
                <w:kern w:val="2"/>
                <w:sz w:val="22"/>
                <w:szCs w:val="22"/>
                <w:lang w:val="en-US" w:eastAsia="zh" w:bidi="ar"/>
                <w:woUserID w:val="1"/>
              </w:rPr>
              <w:t>插座</w:t>
            </w:r>
            <w:r>
              <w:rPr>
                <w:rFonts w:hint="eastAsia" w:ascii="宋体" w:hAnsi="宋体" w:eastAsia="宋体" w:cs="宋体"/>
                <w:i w:val="0"/>
                <w:iCs w:val="0"/>
                <w:color w:val="000000"/>
                <w:kern w:val="2"/>
                <w:sz w:val="22"/>
                <w:szCs w:val="22"/>
                <w:lang w:val="en-US" w:eastAsia="zh-CN" w:bidi="ar"/>
                <w:woUserID w:val="1"/>
              </w:rPr>
              <w:t>等</w:t>
            </w:r>
          </w:p>
        </w:tc>
        <w:tc>
          <w:tcPr>
            <w:tcW w:w="1430" w:type="pct"/>
            <w:tcBorders>
              <w:top w:val="single" w:color="000000" w:sz="4" w:space="0"/>
              <w:left w:val="nil"/>
              <w:bottom w:val="single" w:color="000000" w:sz="4" w:space="0"/>
              <w:right w:val="single" w:color="000000" w:sz="4" w:space="0"/>
            </w:tcBorders>
            <w:shd w:val="clear" w:color="auto" w:fill="auto"/>
            <w:noWrap/>
            <w:vAlign w:val="center"/>
          </w:tcPr>
          <w:p w14:paraId="0F6712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lang w:eastAsia="zh"/>
                <w:woUserID w:val="1"/>
              </w:rPr>
            </w:pPr>
            <w:r>
              <w:rPr>
                <w:rFonts w:hint="eastAsia" w:ascii="宋体" w:hAnsi="宋体" w:cs="宋体"/>
                <w:i w:val="0"/>
                <w:iCs w:val="0"/>
                <w:color w:val="000000"/>
                <w:kern w:val="0"/>
                <w:sz w:val="22"/>
                <w:szCs w:val="22"/>
                <w:lang w:val="en-US" w:eastAsia="zh" w:bidi="ar"/>
                <w:woUserID w:val="1"/>
              </w:rPr>
              <w:t>1</w:t>
            </w:r>
            <w:r>
              <w:rPr>
                <w:rFonts w:hint="eastAsia" w:ascii="宋体" w:hAnsi="宋体" w:eastAsia="宋体" w:cs="宋体"/>
                <w:i w:val="0"/>
                <w:iCs w:val="0"/>
                <w:color w:val="000000"/>
                <w:kern w:val="0"/>
                <w:sz w:val="22"/>
                <w:szCs w:val="22"/>
                <w:lang w:val="en-US" w:eastAsia="zh-CN" w:bidi="ar"/>
                <w:woUserID w:val="1"/>
              </w:rPr>
              <w:t>+</w:t>
            </w:r>
            <w:r>
              <w:rPr>
                <w:rFonts w:hint="eastAsia" w:ascii="宋体" w:hAnsi="宋体" w:eastAsia="宋体" w:cs="宋体"/>
                <w:i w:val="0"/>
                <w:iCs w:val="0"/>
                <w:color w:val="000000"/>
                <w:kern w:val="0"/>
                <w:sz w:val="22"/>
                <w:szCs w:val="22"/>
                <w:lang w:val="en-US" w:eastAsia="zh" w:bidi="ar"/>
                <w:woUserID w:val="1"/>
              </w:rPr>
              <w:t>4</w:t>
            </w:r>
            <w:r>
              <w:rPr>
                <w:rFonts w:hint="eastAsia" w:ascii="宋体" w:hAnsi="宋体" w:eastAsia="宋体" w:cs="宋体"/>
                <w:i w:val="0"/>
                <w:iCs w:val="0"/>
                <w:color w:val="000000"/>
                <w:kern w:val="0"/>
                <w:sz w:val="22"/>
                <w:szCs w:val="22"/>
                <w:lang w:val="en-US" w:eastAsia="zh-CN" w:bidi="ar"/>
                <w:woUserID w:val="1"/>
              </w:rPr>
              <w:t>=</w:t>
            </w:r>
            <w:r>
              <w:rPr>
                <w:rFonts w:hint="eastAsia" w:ascii="宋体" w:hAnsi="宋体" w:cs="宋体"/>
                <w:i w:val="0"/>
                <w:iCs w:val="0"/>
                <w:color w:val="000000"/>
                <w:kern w:val="0"/>
                <w:sz w:val="22"/>
                <w:szCs w:val="22"/>
                <w:lang w:val="en-US" w:eastAsia="zh" w:bidi="ar"/>
                <w:woUserID w:val="1"/>
              </w:rPr>
              <w:t>5</w:t>
            </w:r>
          </w:p>
        </w:tc>
        <w:tc>
          <w:tcPr>
            <w:tcW w:w="1006" w:type="pct"/>
            <w:tcBorders>
              <w:top w:val="single" w:color="000000" w:sz="4" w:space="0"/>
              <w:left w:val="nil"/>
              <w:bottom w:val="single" w:color="000000" w:sz="4" w:space="0"/>
              <w:right w:val="single" w:color="000000" w:sz="4" w:space="0"/>
            </w:tcBorders>
            <w:shd w:val="clear" w:color="auto" w:fill="auto"/>
            <w:noWrap/>
            <w:vAlign w:val="center"/>
          </w:tcPr>
          <w:p w14:paraId="6885FF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2"/>
                <w:szCs w:val="22"/>
                <w:lang w:val="en-US" w:eastAsia="zh-CN" w:bidi="ar"/>
                <w:woUserID w:val="1"/>
              </w:rPr>
            </w:pPr>
            <w:r>
              <w:rPr>
                <w:rFonts w:hint="eastAsia" w:ascii="宋体" w:hAnsi="宋体" w:eastAsia="宋体" w:cs="宋体"/>
                <w:i w:val="0"/>
                <w:iCs w:val="0"/>
                <w:color w:val="000000"/>
                <w:kern w:val="2"/>
                <w:sz w:val="22"/>
                <w:szCs w:val="22"/>
                <w:lang w:val="en-US" w:eastAsia="zh-CN" w:bidi="ar"/>
                <w:woUserID w:val="1"/>
              </w:rPr>
              <w:t>1，2，3，4，5，6，7</w:t>
            </w:r>
          </w:p>
        </w:tc>
      </w:tr>
    </w:tbl>
    <w:p w14:paraId="419EA14E">
      <w:pPr>
        <w:keepNext w:val="0"/>
        <w:keepLines w:val="0"/>
        <w:widowControl w:val="0"/>
        <w:suppressLineNumbers w:val="0"/>
        <w:spacing w:before="0" w:beforeAutospacing="0" w:after="0" w:afterAutospacing="0"/>
        <w:ind w:left="0" w:right="0" w:firstLine="420" w:firstLineChars="200"/>
        <w:jc w:val="both"/>
        <w:rPr>
          <w:rFonts w:hint="default" w:ascii="Calibri" w:hAnsi="Calibri" w:eastAsia="宋体" w:cs="Times New Roman"/>
          <w:b/>
          <w:bCs/>
          <w:kern w:val="2"/>
          <w:sz w:val="21"/>
          <w:szCs w:val="21"/>
          <w:woUserID w:val="1"/>
        </w:rPr>
      </w:pPr>
      <w:r>
        <w:rPr>
          <w:rFonts w:hint="eastAsia" w:ascii="宋体" w:hAnsi="宋体" w:eastAsia="宋体" w:cs="宋体"/>
          <w:b/>
          <w:bCs/>
          <w:kern w:val="2"/>
          <w:sz w:val="21"/>
          <w:szCs w:val="21"/>
          <w:lang w:val="en-US" w:eastAsia="zh-CN" w:bidi="ar"/>
          <w:woUserID w:val="1"/>
        </w:rPr>
        <w:t>注：表格里的</w:t>
      </w:r>
      <w:r>
        <w:rPr>
          <w:rFonts w:hint="eastAsia" w:ascii="宋体" w:hAnsi="宋体" w:eastAsia="宋体" w:cs="宋体"/>
          <w:b/>
          <w:bCs/>
          <w:i w:val="0"/>
          <w:iCs w:val="0"/>
          <w:color w:val="000000"/>
          <w:kern w:val="0"/>
          <w:sz w:val="21"/>
          <w:szCs w:val="21"/>
          <w:lang w:val="en-US" w:eastAsia="zh-CN" w:bidi="ar"/>
          <w:woUserID w:val="1"/>
        </w:rPr>
        <w:t>维修价格是指单一原件维修价格。</w:t>
      </w:r>
    </w:p>
    <w:p w14:paraId="6AC55652">
      <w:pPr>
        <w:pStyle w:val="2"/>
        <w:numPr>
          <w:ilvl w:val="0"/>
          <w:numId w:val="0"/>
        </w:numPr>
        <w:bidi w:val="0"/>
        <w:ind w:leftChars="0"/>
        <w:rPr>
          <w:rFonts w:hint="eastAsia" w:ascii="宋体" w:hAnsi="宋体" w:eastAsia="宋体" w:cs="宋体"/>
          <w:b/>
          <w:bCs/>
          <w:color w:val="FF0000"/>
          <w:kern w:val="2"/>
          <w:sz w:val="24"/>
          <w:szCs w:val="24"/>
          <w:lang w:val="en-US" w:eastAsia="zh-CN" w:bidi="ar"/>
          <w:woUserID w:val="1"/>
        </w:rPr>
      </w:pPr>
      <w:bookmarkStart w:id="35" w:name="_Toc1721379800"/>
      <w:r>
        <w:rPr>
          <w:rFonts w:hint="eastAsia" w:ascii="宋体" w:hAnsi="宋体" w:eastAsia="宋体" w:cs="宋体"/>
          <w:b/>
          <w:bCs/>
          <w:color w:val="FF0000"/>
          <w:kern w:val="2"/>
          <w:sz w:val="24"/>
          <w:szCs w:val="24"/>
          <w:lang w:val="en-US" w:eastAsia="zh-CN" w:bidi="ar"/>
          <w:woUserID w:val="1"/>
        </w:rPr>
        <w:t>请注意：</w:t>
      </w:r>
      <w:r>
        <w:rPr>
          <w:rFonts w:hint="eastAsia" w:ascii="宋体" w:hAnsi="宋体" w:cs="宋体"/>
          <w:b/>
          <w:bCs/>
          <w:color w:val="FF0000"/>
          <w:kern w:val="2"/>
          <w:sz w:val="24"/>
          <w:szCs w:val="24"/>
          <w:lang w:val="en-US" w:eastAsia="zh" w:bidi="ar"/>
          <w:woUserID w:val="1"/>
        </w:rPr>
        <w:t>自行维修、打胶、PCB</w:t>
      </w:r>
      <w:r>
        <w:rPr>
          <w:rFonts w:hint="eastAsia" w:ascii="宋体" w:hAnsi="宋体" w:eastAsia="宋体" w:cs="宋体"/>
          <w:b/>
          <w:bCs/>
          <w:color w:val="FF0000"/>
          <w:kern w:val="2"/>
          <w:sz w:val="24"/>
          <w:szCs w:val="24"/>
          <w:lang w:val="en-US" w:eastAsia="zh-CN" w:bidi="ar"/>
          <w:woUserID w:val="1"/>
        </w:rPr>
        <w:t>烧坏/击穿（全部芯片烧毁）和进水（元器件/PCB腐蚀）的飞控没有</w:t>
      </w:r>
      <w:r>
        <w:rPr>
          <w:rFonts w:hint="eastAsia" w:ascii="宋体" w:hAnsi="宋体" w:eastAsia="宋体" w:cs="宋体"/>
          <w:b/>
          <w:bCs/>
          <w:color w:val="FF0000"/>
          <w:kern w:val="2"/>
          <w:sz w:val="24"/>
          <w:szCs w:val="24"/>
          <w:lang w:val="en-US" w:eastAsia="zh" w:bidi="ar"/>
          <w:woUserID w:val="1"/>
        </w:rPr>
        <w:t>继续使用和</w:t>
      </w:r>
      <w:r>
        <w:rPr>
          <w:rFonts w:hint="eastAsia" w:ascii="宋体" w:hAnsi="宋体" w:eastAsia="宋体" w:cs="宋体"/>
          <w:b/>
          <w:bCs/>
          <w:color w:val="FF0000"/>
          <w:kern w:val="2"/>
          <w:sz w:val="24"/>
          <w:szCs w:val="24"/>
          <w:lang w:val="en-US" w:eastAsia="zh-CN" w:bidi="ar"/>
          <w:woUserID w:val="1"/>
        </w:rPr>
        <w:t>维修价值，</w:t>
      </w:r>
      <w:r>
        <w:rPr>
          <w:rFonts w:hint="default" w:ascii="宋体" w:hAnsi="宋体" w:cs="宋体"/>
          <w:b/>
          <w:bCs/>
          <w:color w:val="FF0000"/>
          <w:kern w:val="0"/>
          <w:sz w:val="24"/>
          <w:szCs w:val="24"/>
          <w:lang w:eastAsia="zh-CN" w:bidi="ar"/>
          <w:woUserID w:val="1"/>
        </w:rPr>
        <w:t>FlyingRC®</w:t>
      </w:r>
      <w:r>
        <w:rPr>
          <w:rFonts w:hint="eastAsia" w:ascii="宋体" w:hAnsi="宋体" w:eastAsia="宋体" w:cs="宋体"/>
          <w:b/>
          <w:bCs/>
          <w:color w:val="FF0000"/>
          <w:kern w:val="2"/>
          <w:sz w:val="24"/>
          <w:szCs w:val="24"/>
          <w:lang w:val="en-US" w:eastAsia="zh-CN" w:bidi="ar"/>
          <w:woUserID w:val="1"/>
        </w:rPr>
        <w:t>不提供维修服务。</w:t>
      </w:r>
      <w:bookmarkEnd w:id="35"/>
    </w:p>
    <w:p w14:paraId="1C517092">
      <w:pPr>
        <w:rPr>
          <w:rFonts w:hint="eastAsia"/>
          <w:lang w:val="en-US" w:eastAsia="zh-CN"/>
        </w:rPr>
      </w:pPr>
    </w:p>
    <w:p w14:paraId="2CAB8F70">
      <w:pPr>
        <w:pStyle w:val="2"/>
        <w:numPr>
          <w:ilvl w:val="0"/>
          <w:numId w:val="9"/>
        </w:numPr>
        <w:bidi w:val="0"/>
        <w:ind w:left="0" w:leftChars="0" w:firstLine="0" w:firstLineChars="0"/>
        <w:jc w:val="left"/>
        <w:rPr>
          <w:rFonts w:hint="eastAsia" w:ascii="宋体" w:hAnsi="宋体" w:eastAsia="宋体" w:cs="宋体"/>
          <w:sz w:val="28"/>
          <w:szCs w:val="28"/>
          <w:lang w:val="en-US" w:eastAsia="zh"/>
          <w:woUserID w:val="1"/>
        </w:rPr>
      </w:pPr>
      <w:bookmarkStart w:id="36" w:name="_Toc958762339"/>
      <w:bookmarkStart w:id="37" w:name="_Toc434577507"/>
      <w:r>
        <w:rPr>
          <w:rFonts w:hint="default" w:ascii="宋体" w:hAnsi="宋体" w:eastAsia="宋体" w:cs="宋体"/>
          <w:sz w:val="28"/>
          <w:szCs w:val="28"/>
          <w:lang w:val="en-US" w:eastAsia="zh-CN"/>
          <w:woUserID w:val="1"/>
        </w:rPr>
        <w:t>FlyingRC®</w:t>
      </w:r>
      <w:r>
        <w:rPr>
          <w:rFonts w:hint="eastAsia" w:ascii="宋体" w:hAnsi="宋体" w:eastAsia="宋体" w:cs="宋体"/>
          <w:sz w:val="28"/>
          <w:szCs w:val="28"/>
          <w:lang w:val="en-US" w:eastAsia="zh"/>
          <w:woUserID w:val="1"/>
        </w:rPr>
        <w:t xml:space="preserve"> 其它产品介绍</w:t>
      </w:r>
      <w:bookmarkEnd w:id="36"/>
      <w:bookmarkEnd w:id="37"/>
    </w:p>
    <w:sdt>
      <w:sdtPr>
        <w:rPr>
          <w:rFonts w:ascii="宋体" w:hAnsi="宋体" w:eastAsia="宋体" w:cs="Arial"/>
          <w:kern w:val="2"/>
          <w:sz w:val="21"/>
          <w:szCs w:val="22"/>
          <w:lang w:val="en-US" w:eastAsia="zh-CN" w:bidi="ar-SA"/>
          <w:woUserID w:val="1"/>
        </w:rPr>
        <w:id w:val="632729649"/>
        <w15:color w:val="DBDBDB"/>
        <w:docPartObj>
          <w:docPartGallery w:val="Table of Contents"/>
          <w:docPartUnique/>
        </w:docPartObj>
      </w:sdtPr>
      <w:sdtEndPr>
        <w:rPr>
          <w:rFonts w:ascii="宋体" w:hAnsi="宋体" w:eastAsia="宋体" w:cs="Arial"/>
          <w:kern w:val="2"/>
          <w:sz w:val="21"/>
          <w:szCs w:val="22"/>
          <w:lang w:val="en-US" w:eastAsia="zh-CN" w:bidi="ar-SA"/>
          <w:woUserID w:val="1"/>
        </w:rPr>
      </w:sdtEndPr>
      <w:sdtContent>
        <w:p w14:paraId="3D0C694A">
          <w:pPr>
            <w:spacing w:before="0" w:beforeLines="0" w:after="0" w:afterLines="0" w:line="240" w:lineRule="auto"/>
            <w:ind w:left="0" w:leftChars="0" w:right="0" w:rightChars="0" w:firstLine="0" w:firstLineChars="0"/>
            <w:jc w:val="center"/>
            <w:rPr>
              <w:b/>
              <w:bCs/>
              <w:sz w:val="28"/>
              <w:szCs w:val="28"/>
              <w:woUserID w:val="1"/>
            </w:rPr>
          </w:pPr>
          <w:r>
            <w:rPr>
              <w:rFonts w:ascii="宋体" w:hAnsi="宋体" w:eastAsia="宋体"/>
              <w:b/>
              <w:bCs/>
              <w:sz w:val="28"/>
              <w:szCs w:val="28"/>
              <w:woUserID w:val="1"/>
            </w:rPr>
            <w:t>目录</w:t>
          </w:r>
        </w:p>
        <w:p w14:paraId="258E834D">
          <w:pPr>
            <w:pStyle w:val="16"/>
            <w:tabs>
              <w:tab w:val="right" w:leader="dot" w:pos="8981"/>
            </w:tabs>
            <w:rPr>
              <w:woUserID w:val="1"/>
            </w:rPr>
          </w:pPr>
          <w:r>
            <w:rPr>
              <w:woUserID w:val="1"/>
            </w:rPr>
            <w:fldChar w:fldCharType="begin"/>
          </w:r>
          <w:r>
            <w:rPr>
              <w:woUserID w:val="1"/>
            </w:rPr>
            <w:instrText xml:space="preserve">TOC \o "1-9" \h \u </w:instrText>
          </w:r>
          <w:r>
            <w:rPr>
              <w:woUserID w:val="1"/>
            </w:rPr>
            <w:fldChar w:fldCharType="separate"/>
          </w:r>
        </w:p>
        <w:p w14:paraId="3CF3C6DD">
          <w:pPr>
            <w:pStyle w:val="16"/>
            <w:tabs>
              <w:tab w:val="right" w:leader="dot" w:pos="8981"/>
            </w:tabs>
            <w:rPr>
              <w:woUserID w:val="1"/>
            </w:rPr>
          </w:pPr>
          <w:r>
            <w:rPr>
              <w:woUserID w:val="1"/>
            </w:rPr>
            <w:fldChar w:fldCharType="begin"/>
          </w:r>
          <w:r>
            <w:rPr>
              <w:woUserID w:val="1"/>
            </w:rPr>
            <w:instrText xml:space="preserve"> HYPERLINK \l _Toc383218125 </w:instrText>
          </w:r>
          <w:r>
            <w:rPr>
              <w:woUserID w:val="1"/>
            </w:rPr>
            <w:fldChar w:fldCharType="separate"/>
          </w:r>
          <w:r>
            <w:rPr>
              <w:rFonts w:hint="eastAsia" w:ascii="Calibri" w:hAnsi="Calibri" w:eastAsia="宋体" w:cs="Arial"/>
              <w:bCs w:val="0"/>
              <w:kern w:val="44"/>
              <w:szCs w:val="28"/>
              <w:woUserID w:val="1"/>
            </w:rPr>
            <w:t xml:space="preserve">一、 </w:t>
          </w:r>
          <w:r>
            <w:rPr>
              <w:rFonts w:hint="eastAsia" w:ascii="宋体" w:hAnsi="宋体" w:eastAsia="宋体" w:cs="宋体"/>
              <w:bCs w:val="0"/>
              <w:kern w:val="44"/>
              <w:szCs w:val="28"/>
              <w:woUserID w:val="1"/>
            </w:rPr>
            <w:t>飞控类</w:t>
          </w:r>
          <w:r>
            <w:rPr>
              <w:woUserID w:val="1"/>
            </w:rPr>
            <w:tab/>
          </w:r>
          <w:r>
            <w:rPr>
              <w:woUserID w:val="1"/>
            </w:rPr>
            <w:fldChar w:fldCharType="begin"/>
          </w:r>
          <w:r>
            <w:rPr>
              <w:woUserID w:val="1"/>
            </w:rPr>
            <w:instrText xml:space="preserve"> PAGEREF _Toc383218125 \h </w:instrText>
          </w:r>
          <w:r>
            <w:rPr>
              <w:woUserID w:val="1"/>
            </w:rPr>
            <w:fldChar w:fldCharType="separate"/>
          </w:r>
          <w:r>
            <w:rPr>
              <w:woUserID w:val="1"/>
            </w:rPr>
            <w:t>32</w:t>
          </w:r>
          <w:r>
            <w:rPr>
              <w:woUserID w:val="1"/>
            </w:rPr>
            <w:fldChar w:fldCharType="end"/>
          </w:r>
          <w:r>
            <w:rPr>
              <w:woUserID w:val="1"/>
            </w:rPr>
            <w:fldChar w:fldCharType="end"/>
          </w:r>
        </w:p>
        <w:p w14:paraId="5E137DE7">
          <w:pPr>
            <w:pStyle w:val="18"/>
            <w:tabs>
              <w:tab w:val="right" w:leader="dot" w:pos="8981"/>
            </w:tabs>
            <w:rPr>
              <w:woUserID w:val="1"/>
            </w:rPr>
          </w:pPr>
          <w:r>
            <w:rPr>
              <w:woUserID w:val="1"/>
            </w:rPr>
            <w:fldChar w:fldCharType="begin"/>
          </w:r>
          <w:r>
            <w:rPr>
              <w:woUserID w:val="1"/>
            </w:rPr>
            <w:instrText xml:space="preserve"> HYPERLINK \l _Toc677798815 </w:instrText>
          </w:r>
          <w:r>
            <w:rPr>
              <w:woUserID w:val="1"/>
            </w:rPr>
            <w:fldChar w:fldCharType="separate"/>
          </w:r>
          <w:r>
            <w:rPr>
              <w:rFonts w:hint="eastAsia" w:ascii="宋体" w:hAnsi="宋体" w:eastAsia="宋体" w:cs="宋体"/>
              <w:bCs/>
              <w:kern w:val="2"/>
              <w:szCs w:val="24"/>
              <w:woUserID w:val="1"/>
            </w:rPr>
            <w:t xml:space="preserve">产品1.FlyingRC® F4WSE F405 Pro主控固定翼飞控            </w:t>
          </w:r>
          <w:r>
            <w:rPr>
              <w:rFonts w:hint="eastAsia" w:ascii="宋体" w:hAnsi="宋体" w:cs="宋体"/>
              <w:bCs/>
              <w:kern w:val="2"/>
              <w:szCs w:val="24"/>
              <w:lang w:eastAsia="zh"/>
              <w:woUserID w:val="1"/>
            </w:rPr>
            <w:t xml:space="preserve">  </w:t>
          </w:r>
          <w:r>
            <w:rPr>
              <w:rFonts w:hint="eastAsia" w:ascii="宋体" w:hAnsi="宋体" w:eastAsia="宋体" w:cs="宋体"/>
              <w:bCs/>
              <w:kern w:val="2"/>
              <w:szCs w:val="24"/>
              <w:woUserID w:val="1"/>
            </w:rPr>
            <w:t>本店销量No.1</w:t>
          </w:r>
          <w:r>
            <w:rPr>
              <w:woUserID w:val="1"/>
            </w:rPr>
            <w:tab/>
          </w:r>
          <w:r>
            <w:rPr>
              <w:woUserID w:val="1"/>
            </w:rPr>
            <w:fldChar w:fldCharType="begin"/>
          </w:r>
          <w:r>
            <w:rPr>
              <w:woUserID w:val="1"/>
            </w:rPr>
            <w:instrText xml:space="preserve"> PAGEREF _Toc677798815 \h </w:instrText>
          </w:r>
          <w:r>
            <w:rPr>
              <w:woUserID w:val="1"/>
            </w:rPr>
            <w:fldChar w:fldCharType="separate"/>
          </w:r>
          <w:r>
            <w:rPr>
              <w:woUserID w:val="1"/>
            </w:rPr>
            <w:t>32</w:t>
          </w:r>
          <w:r>
            <w:rPr>
              <w:woUserID w:val="1"/>
            </w:rPr>
            <w:fldChar w:fldCharType="end"/>
          </w:r>
          <w:r>
            <w:rPr>
              <w:woUserID w:val="1"/>
            </w:rPr>
            <w:fldChar w:fldCharType="end"/>
          </w:r>
        </w:p>
        <w:p w14:paraId="36B65999">
          <w:pPr>
            <w:pStyle w:val="18"/>
            <w:tabs>
              <w:tab w:val="right" w:leader="dot" w:pos="8981"/>
            </w:tabs>
            <w:rPr>
              <w:woUserID w:val="1"/>
            </w:rPr>
          </w:pPr>
          <w:r>
            <w:rPr>
              <w:woUserID w:val="1"/>
            </w:rPr>
            <w:fldChar w:fldCharType="begin"/>
          </w:r>
          <w:r>
            <w:rPr>
              <w:woUserID w:val="1"/>
            </w:rPr>
            <w:instrText xml:space="preserve"> HYPERLINK \l _Toc1562592992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2</w:t>
          </w:r>
          <w:r>
            <w:rPr>
              <w:rFonts w:hint="eastAsia" w:ascii="宋体" w:hAnsi="宋体" w:eastAsia="宋体" w:cs="宋体"/>
              <w:bCs/>
              <w:kern w:val="2"/>
              <w:szCs w:val="24"/>
              <w:woUserID w:val="1"/>
            </w:rPr>
            <w:t>.</w:t>
          </w:r>
          <w:r>
            <w:rPr>
              <w:rFonts w:hint="default" w:ascii="宋体" w:hAnsi="宋体" w:eastAsia="宋体" w:cs="宋体"/>
              <w:kern w:val="2"/>
              <w:szCs w:val="24"/>
              <w:lang w:eastAsia="zh-CN" w:bidi="ar"/>
              <w:woUserID w:val="1"/>
            </w:rPr>
            <w:t xml:space="preserve">FlyingRC® </w:t>
          </w:r>
          <w:r>
            <w:rPr>
              <w:rFonts w:hint="eastAsia" w:ascii="宋体" w:hAnsi="宋体" w:eastAsia="宋体" w:cs="宋体"/>
              <w:kern w:val="2"/>
              <w:szCs w:val="24"/>
              <w:lang w:val="en-US" w:eastAsia="zh-CN" w:bidi="ar"/>
              <w:woUserID w:val="1"/>
            </w:rPr>
            <w:t xml:space="preserve"> F4</w:t>
          </w:r>
          <w:r>
            <w:rPr>
              <w:rFonts w:hint="eastAsia" w:ascii="宋体" w:hAnsi="宋体" w:eastAsia="宋体" w:cs="宋体"/>
              <w:kern w:val="2"/>
              <w:szCs w:val="24"/>
              <w:lang w:val="en-US" w:eastAsia="zh" w:bidi="ar"/>
              <w:woUserID w:val="1"/>
            </w:rPr>
            <w:t xml:space="preserve">WSE MK1.5 - </w:t>
          </w:r>
          <w:r>
            <w:rPr>
              <w:rFonts w:hint="eastAsia" w:ascii="宋体" w:hAnsi="宋体" w:eastAsia="宋体" w:cs="宋体"/>
              <w:kern w:val="2"/>
              <w:szCs w:val="24"/>
              <w:lang w:val="en-US" w:eastAsia="zh-CN" w:bidi="ar"/>
              <w:woUserID w:val="1"/>
            </w:rPr>
            <w:t>F405主控固定翼飞控</w:t>
          </w:r>
          <w:r>
            <w:rPr>
              <w:rFonts w:hint="eastAsia" w:ascii="宋体" w:hAnsi="宋体" w:eastAsia="宋体" w:cs="宋体"/>
              <w:kern w:val="2"/>
              <w:szCs w:val="24"/>
              <w:lang w:val="en-US" w:eastAsia="zh" w:bidi="ar"/>
              <w:woUserID w:val="1"/>
            </w:rPr>
            <w:t>(停产)</w:t>
          </w:r>
          <w:r>
            <w:rPr>
              <w:woUserID w:val="1"/>
            </w:rPr>
            <w:tab/>
          </w:r>
          <w:r>
            <w:rPr>
              <w:woUserID w:val="1"/>
            </w:rPr>
            <w:fldChar w:fldCharType="begin"/>
          </w:r>
          <w:r>
            <w:rPr>
              <w:woUserID w:val="1"/>
            </w:rPr>
            <w:instrText xml:space="preserve"> PAGEREF _Toc1562592992 \h </w:instrText>
          </w:r>
          <w:r>
            <w:rPr>
              <w:woUserID w:val="1"/>
            </w:rPr>
            <w:fldChar w:fldCharType="separate"/>
          </w:r>
          <w:r>
            <w:rPr>
              <w:woUserID w:val="1"/>
            </w:rPr>
            <w:t>32</w:t>
          </w:r>
          <w:r>
            <w:rPr>
              <w:woUserID w:val="1"/>
            </w:rPr>
            <w:fldChar w:fldCharType="end"/>
          </w:r>
          <w:r>
            <w:rPr>
              <w:woUserID w:val="1"/>
            </w:rPr>
            <w:fldChar w:fldCharType="end"/>
          </w:r>
        </w:p>
        <w:p w14:paraId="6F4B60EC">
          <w:pPr>
            <w:pStyle w:val="18"/>
            <w:tabs>
              <w:tab w:val="right" w:leader="dot" w:pos="8981"/>
            </w:tabs>
            <w:rPr>
              <w:woUserID w:val="1"/>
            </w:rPr>
          </w:pPr>
          <w:r>
            <w:rPr>
              <w:woUserID w:val="1"/>
            </w:rPr>
            <w:fldChar w:fldCharType="begin"/>
          </w:r>
          <w:r>
            <w:rPr>
              <w:woUserID w:val="1"/>
            </w:rPr>
            <w:instrText xml:space="preserve"> HYPERLINK \l _Toc561002697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3</w:t>
          </w:r>
          <w:r>
            <w:rPr>
              <w:rFonts w:hint="eastAsia" w:ascii="宋体" w:hAnsi="宋体" w:eastAsia="宋体" w:cs="宋体"/>
              <w:bCs/>
              <w:kern w:val="2"/>
              <w:szCs w:val="24"/>
              <w:woUserID w:val="1"/>
            </w:rPr>
            <w:t xml:space="preserve">.FlyingRC® H7Wlite MK1 H743主控固定翼飞控         </w:t>
          </w:r>
          <w:r>
            <w:rPr>
              <w:rFonts w:hint="eastAsia" w:ascii="宋体" w:hAnsi="宋体" w:eastAsia="宋体" w:cs="宋体"/>
              <w:bCs/>
              <w:kern w:val="2"/>
              <w:szCs w:val="24"/>
              <w:lang w:eastAsia="zh"/>
              <w:woUserID w:val="1"/>
            </w:rPr>
            <w:t xml:space="preserve">   </w:t>
          </w:r>
          <w:r>
            <w:rPr>
              <w:rFonts w:hint="eastAsia" w:ascii="宋体" w:hAnsi="宋体" w:eastAsia="宋体" w:cs="宋体"/>
              <w:bCs/>
              <w:kern w:val="2"/>
              <w:szCs w:val="24"/>
              <w:woUserID w:val="1"/>
            </w:rPr>
            <w:t>本店销量No.7</w:t>
          </w:r>
          <w:r>
            <w:rPr>
              <w:woUserID w:val="1"/>
            </w:rPr>
            <w:tab/>
          </w:r>
          <w:r>
            <w:rPr>
              <w:woUserID w:val="1"/>
            </w:rPr>
            <w:fldChar w:fldCharType="begin"/>
          </w:r>
          <w:r>
            <w:rPr>
              <w:woUserID w:val="1"/>
            </w:rPr>
            <w:instrText xml:space="preserve"> PAGEREF _Toc561002697 \h </w:instrText>
          </w:r>
          <w:r>
            <w:rPr>
              <w:woUserID w:val="1"/>
            </w:rPr>
            <w:fldChar w:fldCharType="separate"/>
          </w:r>
          <w:r>
            <w:rPr>
              <w:woUserID w:val="1"/>
            </w:rPr>
            <w:t>33</w:t>
          </w:r>
          <w:r>
            <w:rPr>
              <w:woUserID w:val="1"/>
            </w:rPr>
            <w:fldChar w:fldCharType="end"/>
          </w:r>
          <w:r>
            <w:rPr>
              <w:woUserID w:val="1"/>
            </w:rPr>
            <w:fldChar w:fldCharType="end"/>
          </w:r>
        </w:p>
        <w:p w14:paraId="304A756B">
          <w:pPr>
            <w:pStyle w:val="18"/>
            <w:tabs>
              <w:tab w:val="right" w:leader="dot" w:pos="8981"/>
            </w:tabs>
            <w:rPr>
              <w:woUserID w:val="1"/>
            </w:rPr>
          </w:pPr>
          <w:r>
            <w:rPr>
              <w:woUserID w:val="1"/>
            </w:rPr>
            <w:fldChar w:fldCharType="begin"/>
          </w:r>
          <w:r>
            <w:rPr>
              <w:woUserID w:val="1"/>
            </w:rPr>
            <w:instrText xml:space="preserve"> HYPERLINK \l _Toc941451009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4</w:t>
          </w:r>
          <w:r>
            <w:rPr>
              <w:rFonts w:hint="eastAsia" w:ascii="宋体" w:hAnsi="宋体" w:eastAsia="宋体" w:cs="宋体"/>
              <w:bCs/>
              <w:kern w:val="2"/>
              <w:szCs w:val="24"/>
              <w:woUserID w:val="1"/>
            </w:rPr>
            <w:t>.FlyingRC® F4Wing Mini MK1 F405主控固定翼飞控        本店销量No.2</w:t>
          </w:r>
          <w:r>
            <w:rPr>
              <w:woUserID w:val="1"/>
            </w:rPr>
            <w:tab/>
          </w:r>
          <w:r>
            <w:rPr>
              <w:woUserID w:val="1"/>
            </w:rPr>
            <w:fldChar w:fldCharType="begin"/>
          </w:r>
          <w:r>
            <w:rPr>
              <w:woUserID w:val="1"/>
            </w:rPr>
            <w:instrText xml:space="preserve"> PAGEREF _Toc941451009 \h </w:instrText>
          </w:r>
          <w:r>
            <w:rPr>
              <w:woUserID w:val="1"/>
            </w:rPr>
            <w:fldChar w:fldCharType="separate"/>
          </w:r>
          <w:r>
            <w:rPr>
              <w:woUserID w:val="1"/>
            </w:rPr>
            <w:t>33</w:t>
          </w:r>
          <w:r>
            <w:rPr>
              <w:woUserID w:val="1"/>
            </w:rPr>
            <w:fldChar w:fldCharType="end"/>
          </w:r>
          <w:r>
            <w:rPr>
              <w:woUserID w:val="1"/>
            </w:rPr>
            <w:fldChar w:fldCharType="end"/>
          </w:r>
        </w:p>
        <w:p w14:paraId="4A343B41">
          <w:pPr>
            <w:pStyle w:val="18"/>
            <w:tabs>
              <w:tab w:val="right" w:leader="dot" w:pos="8981"/>
            </w:tabs>
            <w:rPr>
              <w:woUserID w:val="1"/>
            </w:rPr>
          </w:pPr>
          <w:r>
            <w:rPr>
              <w:woUserID w:val="1"/>
            </w:rPr>
            <w:fldChar w:fldCharType="begin"/>
          </w:r>
          <w:r>
            <w:rPr>
              <w:woUserID w:val="1"/>
            </w:rPr>
            <w:instrText xml:space="preserve"> HYPERLINK \l _Toc586303783 </w:instrText>
          </w:r>
          <w:r>
            <w:rPr>
              <w:woUserID w:val="1"/>
            </w:rPr>
            <w:fldChar w:fldCharType="separate"/>
          </w:r>
          <w:r>
            <w:rPr>
              <w:rFonts w:hint="eastAsia" w:ascii="宋体" w:hAnsi="宋体" w:eastAsia="宋体" w:cs="宋体"/>
              <w:bCs/>
              <w:kern w:val="2"/>
              <w:szCs w:val="24"/>
              <w:lang w:val="en-US" w:eastAsia="zh-CN"/>
              <w:woUserID w:val="1"/>
            </w:rPr>
            <w:t>产品</w:t>
          </w:r>
          <w:r>
            <w:rPr>
              <w:rFonts w:hint="eastAsia" w:ascii="宋体" w:hAnsi="宋体" w:eastAsia="宋体" w:cs="宋体"/>
              <w:bCs/>
              <w:kern w:val="2"/>
              <w:szCs w:val="24"/>
              <w:lang w:val="en-US" w:eastAsia="zh"/>
              <w:woUserID w:val="1"/>
            </w:rPr>
            <w:t>5</w:t>
          </w:r>
          <w:r>
            <w:rPr>
              <w:rFonts w:hint="eastAsia" w:ascii="宋体" w:hAnsi="宋体" w:eastAsia="宋体" w:cs="宋体"/>
              <w:bCs/>
              <w:kern w:val="2"/>
              <w:szCs w:val="24"/>
              <w:lang w:val="en-US" w:eastAsia="zh-CN"/>
              <w:woUserID w:val="1"/>
            </w:rPr>
            <w:t>.FlyingRC® H7D Pro H743主控穿越机飞控                本店销量No.3</w:t>
          </w:r>
          <w:r>
            <w:rPr>
              <w:woUserID w:val="1"/>
            </w:rPr>
            <w:tab/>
          </w:r>
          <w:r>
            <w:rPr>
              <w:woUserID w:val="1"/>
            </w:rPr>
            <w:fldChar w:fldCharType="begin"/>
          </w:r>
          <w:r>
            <w:rPr>
              <w:woUserID w:val="1"/>
            </w:rPr>
            <w:instrText xml:space="preserve"> PAGEREF _Toc586303783 \h </w:instrText>
          </w:r>
          <w:r>
            <w:rPr>
              <w:woUserID w:val="1"/>
            </w:rPr>
            <w:fldChar w:fldCharType="separate"/>
          </w:r>
          <w:r>
            <w:rPr>
              <w:woUserID w:val="1"/>
            </w:rPr>
            <w:t>33</w:t>
          </w:r>
          <w:r>
            <w:rPr>
              <w:woUserID w:val="1"/>
            </w:rPr>
            <w:fldChar w:fldCharType="end"/>
          </w:r>
          <w:r>
            <w:rPr>
              <w:woUserID w:val="1"/>
            </w:rPr>
            <w:fldChar w:fldCharType="end"/>
          </w:r>
        </w:p>
        <w:p w14:paraId="5E89C0CF">
          <w:pPr>
            <w:pStyle w:val="18"/>
            <w:tabs>
              <w:tab w:val="right" w:leader="dot" w:pos="8981"/>
            </w:tabs>
            <w:rPr>
              <w:woUserID w:val="1"/>
            </w:rPr>
          </w:pPr>
          <w:r>
            <w:rPr>
              <w:woUserID w:val="1"/>
            </w:rPr>
            <w:fldChar w:fldCharType="begin"/>
          </w:r>
          <w:r>
            <w:rPr>
              <w:woUserID w:val="1"/>
            </w:rPr>
            <w:instrText xml:space="preserve"> HYPERLINK \l _Toc526865499 </w:instrText>
          </w:r>
          <w:r>
            <w:rPr>
              <w:woUserID w:val="1"/>
            </w:rPr>
            <w:fldChar w:fldCharType="separate"/>
          </w:r>
          <w:r>
            <w:rPr>
              <w:rFonts w:hint="eastAsia" w:ascii="宋体" w:hAnsi="宋体" w:eastAsia="宋体" w:cs="宋体"/>
              <w:bCs/>
              <w:kern w:val="2"/>
              <w:szCs w:val="24"/>
              <w:lang w:val="en-US" w:eastAsia="zh-CN"/>
              <w:woUserID w:val="1"/>
            </w:rPr>
            <w:t>产品</w:t>
          </w:r>
          <w:r>
            <w:rPr>
              <w:rFonts w:hint="eastAsia" w:ascii="宋体" w:hAnsi="宋体" w:eastAsia="宋体" w:cs="宋体"/>
              <w:bCs/>
              <w:kern w:val="2"/>
              <w:szCs w:val="24"/>
              <w:lang w:val="en-US" w:eastAsia="zh"/>
              <w:woUserID w:val="1"/>
            </w:rPr>
            <w:t>6</w:t>
          </w:r>
          <w:r>
            <w:rPr>
              <w:rFonts w:hint="eastAsia" w:ascii="宋体" w:hAnsi="宋体" w:eastAsia="宋体" w:cs="宋体"/>
              <w:bCs/>
              <w:kern w:val="2"/>
              <w:szCs w:val="24"/>
              <w:lang w:val="en-US" w:eastAsia="zh-CN"/>
              <w:woUserID w:val="1"/>
            </w:rPr>
            <w:t>.</w:t>
          </w:r>
          <w:r>
            <w:rPr>
              <w:rFonts w:hint="default" w:ascii="宋体" w:hAnsi="宋体" w:eastAsia="宋体" w:cs="宋体"/>
              <w:bCs/>
              <w:kern w:val="2"/>
              <w:szCs w:val="24"/>
              <w:lang w:val="en-US" w:eastAsia="zh-CN"/>
              <w:woUserID w:val="1"/>
            </w:rPr>
            <w:t>FlyingRC®</w:t>
          </w:r>
          <w:r>
            <w:rPr>
              <w:rFonts w:hint="eastAsia" w:ascii="宋体" w:hAnsi="宋体" w:eastAsia="宋体" w:cs="宋体"/>
              <w:bCs/>
              <w:kern w:val="2"/>
              <w:szCs w:val="24"/>
              <w:lang w:val="en-US" w:eastAsia="zh-CN"/>
              <w:woUserID w:val="1"/>
            </w:rPr>
            <w:t xml:space="preserve"> H7D MK1 H743主控双陀螺仪穿越机飞控</w:t>
          </w:r>
          <w:r>
            <w:rPr>
              <w:rFonts w:hint="eastAsia" w:ascii="宋体" w:hAnsi="宋体" w:eastAsia="宋体" w:cs="宋体"/>
              <w:bCs/>
              <w:kern w:val="2"/>
              <w:szCs w:val="24"/>
              <w:lang w:val="en-US" w:eastAsia="zh"/>
              <w:woUserID w:val="1"/>
            </w:rPr>
            <w:t>(停产)</w:t>
          </w:r>
          <w:r>
            <w:rPr>
              <w:woUserID w:val="1"/>
            </w:rPr>
            <w:tab/>
          </w:r>
          <w:r>
            <w:rPr>
              <w:woUserID w:val="1"/>
            </w:rPr>
            <w:fldChar w:fldCharType="begin"/>
          </w:r>
          <w:r>
            <w:rPr>
              <w:woUserID w:val="1"/>
            </w:rPr>
            <w:instrText xml:space="preserve"> PAGEREF _Toc526865499 \h </w:instrText>
          </w:r>
          <w:r>
            <w:rPr>
              <w:woUserID w:val="1"/>
            </w:rPr>
            <w:fldChar w:fldCharType="separate"/>
          </w:r>
          <w:r>
            <w:rPr>
              <w:woUserID w:val="1"/>
            </w:rPr>
            <w:t>34</w:t>
          </w:r>
          <w:r>
            <w:rPr>
              <w:woUserID w:val="1"/>
            </w:rPr>
            <w:fldChar w:fldCharType="end"/>
          </w:r>
          <w:r>
            <w:rPr>
              <w:woUserID w:val="1"/>
            </w:rPr>
            <w:fldChar w:fldCharType="end"/>
          </w:r>
        </w:p>
        <w:p w14:paraId="5B6F326B">
          <w:pPr>
            <w:pStyle w:val="18"/>
            <w:tabs>
              <w:tab w:val="right" w:leader="dot" w:pos="8981"/>
            </w:tabs>
            <w:rPr>
              <w:woUserID w:val="1"/>
            </w:rPr>
          </w:pPr>
          <w:r>
            <w:rPr>
              <w:woUserID w:val="1"/>
            </w:rPr>
            <w:fldChar w:fldCharType="begin"/>
          </w:r>
          <w:r>
            <w:rPr>
              <w:woUserID w:val="1"/>
            </w:rPr>
            <w:instrText xml:space="preserve"> HYPERLINK \l _Toc1416202131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7</w:t>
          </w:r>
          <w:r>
            <w:rPr>
              <w:rFonts w:hint="eastAsia" w:ascii="宋体" w:hAnsi="宋体" w:eastAsia="宋体" w:cs="宋体"/>
              <w:bCs/>
              <w:kern w:val="2"/>
              <w:szCs w:val="24"/>
              <w:woUserID w:val="1"/>
            </w:rPr>
            <w:t>.FlyinRC® F4D MK1 F405主控 20\30.5孔距 穿越机飞控    本店销量No.9</w:t>
          </w:r>
          <w:r>
            <w:rPr>
              <w:woUserID w:val="1"/>
            </w:rPr>
            <w:tab/>
          </w:r>
          <w:r>
            <w:rPr>
              <w:woUserID w:val="1"/>
            </w:rPr>
            <w:fldChar w:fldCharType="begin"/>
          </w:r>
          <w:r>
            <w:rPr>
              <w:woUserID w:val="1"/>
            </w:rPr>
            <w:instrText xml:space="preserve"> PAGEREF _Toc1416202131 \h </w:instrText>
          </w:r>
          <w:r>
            <w:rPr>
              <w:woUserID w:val="1"/>
            </w:rPr>
            <w:fldChar w:fldCharType="separate"/>
          </w:r>
          <w:r>
            <w:rPr>
              <w:woUserID w:val="1"/>
            </w:rPr>
            <w:t>34</w:t>
          </w:r>
          <w:r>
            <w:rPr>
              <w:woUserID w:val="1"/>
            </w:rPr>
            <w:fldChar w:fldCharType="end"/>
          </w:r>
          <w:r>
            <w:rPr>
              <w:woUserID w:val="1"/>
            </w:rPr>
            <w:fldChar w:fldCharType="end"/>
          </w:r>
        </w:p>
        <w:p w14:paraId="3A893E82">
          <w:pPr>
            <w:pStyle w:val="16"/>
            <w:tabs>
              <w:tab w:val="right" w:leader="dot" w:pos="8981"/>
            </w:tabs>
            <w:rPr>
              <w:woUserID w:val="1"/>
            </w:rPr>
          </w:pPr>
          <w:r>
            <w:rPr>
              <w:woUserID w:val="1"/>
            </w:rPr>
            <w:fldChar w:fldCharType="begin"/>
          </w:r>
          <w:r>
            <w:rPr>
              <w:woUserID w:val="1"/>
            </w:rPr>
            <w:instrText xml:space="preserve"> HYPERLINK \l _Toc931252028 </w:instrText>
          </w:r>
          <w:r>
            <w:rPr>
              <w:woUserID w:val="1"/>
            </w:rPr>
            <w:fldChar w:fldCharType="separate"/>
          </w:r>
          <w:r>
            <w:rPr>
              <w:rFonts w:hint="eastAsia" w:ascii="Calibri" w:hAnsi="Calibri" w:eastAsia="宋体" w:cs="Arial"/>
              <w:bCs w:val="0"/>
              <w:kern w:val="44"/>
              <w:szCs w:val="28"/>
              <w:woUserID w:val="1"/>
            </w:rPr>
            <w:t xml:space="preserve">二、 </w:t>
          </w:r>
          <w:r>
            <w:rPr>
              <w:rFonts w:hint="eastAsia" w:ascii="宋体" w:hAnsi="宋体" w:eastAsia="宋体" w:cs="宋体"/>
              <w:bCs w:val="0"/>
              <w:kern w:val="44"/>
              <w:szCs w:val="28"/>
              <w:woUserID w:val="1"/>
            </w:rPr>
            <w:t>电调类</w:t>
          </w:r>
          <w:r>
            <w:rPr>
              <w:woUserID w:val="1"/>
            </w:rPr>
            <w:tab/>
          </w:r>
          <w:r>
            <w:rPr>
              <w:woUserID w:val="1"/>
            </w:rPr>
            <w:fldChar w:fldCharType="begin"/>
          </w:r>
          <w:r>
            <w:rPr>
              <w:woUserID w:val="1"/>
            </w:rPr>
            <w:instrText xml:space="preserve"> PAGEREF _Toc931252028 \h </w:instrText>
          </w:r>
          <w:r>
            <w:rPr>
              <w:woUserID w:val="1"/>
            </w:rPr>
            <w:fldChar w:fldCharType="separate"/>
          </w:r>
          <w:r>
            <w:rPr>
              <w:woUserID w:val="1"/>
            </w:rPr>
            <w:t>35</w:t>
          </w:r>
          <w:r>
            <w:rPr>
              <w:woUserID w:val="1"/>
            </w:rPr>
            <w:fldChar w:fldCharType="end"/>
          </w:r>
          <w:r>
            <w:rPr>
              <w:woUserID w:val="1"/>
            </w:rPr>
            <w:fldChar w:fldCharType="end"/>
          </w:r>
        </w:p>
        <w:p w14:paraId="6A3BAAB9">
          <w:pPr>
            <w:pStyle w:val="18"/>
            <w:tabs>
              <w:tab w:val="right" w:leader="dot" w:pos="8981"/>
            </w:tabs>
            <w:rPr>
              <w:woUserID w:val="1"/>
            </w:rPr>
          </w:pPr>
          <w:r>
            <w:rPr>
              <w:woUserID w:val="1"/>
            </w:rPr>
            <w:fldChar w:fldCharType="begin"/>
          </w:r>
          <w:r>
            <w:rPr>
              <w:woUserID w:val="1"/>
            </w:rPr>
            <w:instrText xml:space="preserve"> HYPERLINK \l _Toc710406974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8</w:t>
          </w:r>
          <w:r>
            <w:rPr>
              <w:rFonts w:hint="eastAsia" w:ascii="宋体" w:hAnsi="宋体" w:eastAsia="宋体" w:cs="宋体"/>
              <w:bCs/>
              <w:kern w:val="2"/>
              <w:szCs w:val="24"/>
              <w:woUserID w:val="1"/>
            </w:rPr>
            <w:t xml:space="preserve">.FlyingRC® 4IN1 75A ESC V3.2 四合一穿越机金封电调   </w:t>
          </w:r>
          <w:r>
            <w:rPr>
              <w:rFonts w:hint="eastAsia" w:ascii="宋体" w:hAnsi="宋体" w:cs="宋体"/>
              <w:bCs/>
              <w:kern w:val="2"/>
              <w:szCs w:val="24"/>
              <w:lang w:eastAsia="zh"/>
              <w:woUserID w:val="1"/>
            </w:rPr>
            <w:t xml:space="preserve">  </w:t>
          </w:r>
          <w:r>
            <w:rPr>
              <w:rFonts w:hint="eastAsia" w:ascii="宋体" w:hAnsi="宋体" w:eastAsia="宋体" w:cs="宋体"/>
              <w:bCs/>
              <w:kern w:val="2"/>
              <w:szCs w:val="24"/>
              <w:woUserID w:val="1"/>
            </w:rPr>
            <w:t>本店销量No.4</w:t>
          </w:r>
          <w:r>
            <w:rPr>
              <w:woUserID w:val="1"/>
            </w:rPr>
            <w:tab/>
          </w:r>
          <w:r>
            <w:rPr>
              <w:woUserID w:val="1"/>
            </w:rPr>
            <w:fldChar w:fldCharType="begin"/>
          </w:r>
          <w:r>
            <w:rPr>
              <w:woUserID w:val="1"/>
            </w:rPr>
            <w:instrText xml:space="preserve"> PAGEREF _Toc710406974 \h </w:instrText>
          </w:r>
          <w:r>
            <w:rPr>
              <w:woUserID w:val="1"/>
            </w:rPr>
            <w:fldChar w:fldCharType="separate"/>
          </w:r>
          <w:r>
            <w:rPr>
              <w:woUserID w:val="1"/>
            </w:rPr>
            <w:t>35</w:t>
          </w:r>
          <w:r>
            <w:rPr>
              <w:woUserID w:val="1"/>
            </w:rPr>
            <w:fldChar w:fldCharType="end"/>
          </w:r>
          <w:r>
            <w:rPr>
              <w:woUserID w:val="1"/>
            </w:rPr>
            <w:fldChar w:fldCharType="end"/>
          </w:r>
        </w:p>
        <w:p w14:paraId="0A0C19F2">
          <w:pPr>
            <w:pStyle w:val="18"/>
            <w:tabs>
              <w:tab w:val="right" w:leader="dot" w:pos="8981"/>
            </w:tabs>
            <w:rPr>
              <w:woUserID w:val="1"/>
            </w:rPr>
          </w:pPr>
          <w:r>
            <w:rPr>
              <w:woUserID w:val="1"/>
            </w:rPr>
            <w:fldChar w:fldCharType="begin"/>
          </w:r>
          <w:r>
            <w:rPr>
              <w:woUserID w:val="1"/>
            </w:rPr>
            <w:instrText xml:space="preserve"> HYPERLINK \l _Toc501434645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9</w:t>
          </w:r>
          <w:r>
            <w:rPr>
              <w:rFonts w:hint="eastAsia" w:ascii="宋体" w:hAnsi="宋体" w:eastAsia="宋体" w:cs="宋体"/>
              <w:bCs/>
              <w:kern w:val="2"/>
              <w:szCs w:val="24"/>
              <w:woUserID w:val="1"/>
            </w:rPr>
            <w:t>.FlyingRC® 4IN1 45A ESC  四合一穿越机电调</w:t>
          </w:r>
          <w:r>
            <w:rPr>
              <w:woUserID w:val="1"/>
            </w:rPr>
            <w:tab/>
          </w:r>
          <w:r>
            <w:rPr>
              <w:woUserID w:val="1"/>
            </w:rPr>
            <w:fldChar w:fldCharType="begin"/>
          </w:r>
          <w:r>
            <w:rPr>
              <w:woUserID w:val="1"/>
            </w:rPr>
            <w:instrText xml:space="preserve"> PAGEREF _Toc501434645 \h </w:instrText>
          </w:r>
          <w:r>
            <w:rPr>
              <w:woUserID w:val="1"/>
            </w:rPr>
            <w:fldChar w:fldCharType="separate"/>
          </w:r>
          <w:r>
            <w:rPr>
              <w:woUserID w:val="1"/>
            </w:rPr>
            <w:t>35</w:t>
          </w:r>
          <w:r>
            <w:rPr>
              <w:woUserID w:val="1"/>
            </w:rPr>
            <w:fldChar w:fldCharType="end"/>
          </w:r>
          <w:r>
            <w:rPr>
              <w:woUserID w:val="1"/>
            </w:rPr>
            <w:fldChar w:fldCharType="end"/>
          </w:r>
        </w:p>
        <w:p w14:paraId="633CE4D2">
          <w:pPr>
            <w:pStyle w:val="18"/>
            <w:tabs>
              <w:tab w:val="right" w:leader="dot" w:pos="8981"/>
            </w:tabs>
            <w:rPr>
              <w:woUserID w:val="1"/>
            </w:rPr>
          </w:pPr>
          <w:r>
            <w:rPr>
              <w:woUserID w:val="1"/>
            </w:rPr>
            <w:fldChar w:fldCharType="begin"/>
          </w:r>
          <w:r>
            <w:rPr>
              <w:woUserID w:val="1"/>
            </w:rPr>
            <w:instrText xml:space="preserve"> HYPERLINK \l _Toc1829921339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10</w:t>
          </w:r>
          <w:r>
            <w:rPr>
              <w:rFonts w:hint="eastAsia" w:ascii="宋体" w:hAnsi="宋体" w:eastAsia="宋体" w:cs="宋体"/>
              <w:bCs/>
              <w:kern w:val="2"/>
              <w:szCs w:val="24"/>
              <w:woUserID w:val="1"/>
            </w:rPr>
            <w:t>.FlyingRC® AM32 Dual ESC 40A 二合一电调              本店销量No.12</w:t>
          </w:r>
          <w:r>
            <w:rPr>
              <w:woUserID w:val="1"/>
            </w:rPr>
            <w:tab/>
          </w:r>
          <w:r>
            <w:rPr>
              <w:woUserID w:val="1"/>
            </w:rPr>
            <w:fldChar w:fldCharType="begin"/>
          </w:r>
          <w:r>
            <w:rPr>
              <w:woUserID w:val="1"/>
            </w:rPr>
            <w:instrText xml:space="preserve"> PAGEREF _Toc1829921339 \h </w:instrText>
          </w:r>
          <w:r>
            <w:rPr>
              <w:woUserID w:val="1"/>
            </w:rPr>
            <w:fldChar w:fldCharType="separate"/>
          </w:r>
          <w:r>
            <w:rPr>
              <w:woUserID w:val="1"/>
            </w:rPr>
            <w:t>35</w:t>
          </w:r>
          <w:r>
            <w:rPr>
              <w:woUserID w:val="1"/>
            </w:rPr>
            <w:fldChar w:fldCharType="end"/>
          </w:r>
          <w:r>
            <w:rPr>
              <w:woUserID w:val="1"/>
            </w:rPr>
            <w:fldChar w:fldCharType="end"/>
          </w:r>
        </w:p>
        <w:p w14:paraId="0B599CEB">
          <w:pPr>
            <w:pStyle w:val="18"/>
            <w:tabs>
              <w:tab w:val="right" w:leader="dot" w:pos="8981"/>
            </w:tabs>
            <w:rPr>
              <w:woUserID w:val="1"/>
            </w:rPr>
          </w:pPr>
          <w:r>
            <w:rPr>
              <w:woUserID w:val="1"/>
            </w:rPr>
            <w:fldChar w:fldCharType="begin"/>
          </w:r>
          <w:r>
            <w:rPr>
              <w:woUserID w:val="1"/>
            </w:rPr>
            <w:instrText xml:space="preserve"> HYPERLINK \l _Toc1264438705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11</w:t>
          </w:r>
          <w:r>
            <w:rPr>
              <w:rFonts w:hint="eastAsia" w:ascii="宋体" w:hAnsi="宋体" w:eastAsia="宋体" w:cs="宋体"/>
              <w:bCs/>
              <w:kern w:val="2"/>
              <w:szCs w:val="24"/>
              <w:woUserID w:val="1"/>
            </w:rPr>
            <w:t>.FlyingRC® AM32 ESC 75A V2.5单体金封电调            本店销量No.6</w:t>
          </w:r>
          <w:r>
            <w:rPr>
              <w:woUserID w:val="1"/>
            </w:rPr>
            <w:tab/>
          </w:r>
          <w:r>
            <w:rPr>
              <w:woUserID w:val="1"/>
            </w:rPr>
            <w:fldChar w:fldCharType="begin"/>
          </w:r>
          <w:r>
            <w:rPr>
              <w:woUserID w:val="1"/>
            </w:rPr>
            <w:instrText xml:space="preserve"> PAGEREF _Toc1264438705 \h </w:instrText>
          </w:r>
          <w:r>
            <w:rPr>
              <w:woUserID w:val="1"/>
            </w:rPr>
            <w:fldChar w:fldCharType="separate"/>
          </w:r>
          <w:r>
            <w:rPr>
              <w:woUserID w:val="1"/>
            </w:rPr>
            <w:t>36</w:t>
          </w:r>
          <w:r>
            <w:rPr>
              <w:woUserID w:val="1"/>
            </w:rPr>
            <w:fldChar w:fldCharType="end"/>
          </w:r>
          <w:r>
            <w:rPr>
              <w:woUserID w:val="1"/>
            </w:rPr>
            <w:fldChar w:fldCharType="end"/>
          </w:r>
        </w:p>
        <w:p w14:paraId="2FDD76BC">
          <w:pPr>
            <w:pStyle w:val="18"/>
            <w:tabs>
              <w:tab w:val="right" w:leader="dot" w:pos="8981"/>
            </w:tabs>
            <w:rPr>
              <w:woUserID w:val="1"/>
            </w:rPr>
          </w:pPr>
          <w:r>
            <w:rPr>
              <w:woUserID w:val="1"/>
            </w:rPr>
            <w:fldChar w:fldCharType="begin"/>
          </w:r>
          <w:r>
            <w:rPr>
              <w:woUserID w:val="1"/>
            </w:rPr>
            <w:instrText xml:space="preserve"> HYPERLINK \l _Toc536549002 </w:instrText>
          </w:r>
          <w:r>
            <w:rPr>
              <w:woUserID w:val="1"/>
            </w:rPr>
            <w:fldChar w:fldCharType="separate"/>
          </w:r>
          <w:r>
            <w:rPr>
              <w:rFonts w:hint="eastAsia" w:ascii="宋体" w:hAnsi="宋体" w:eastAsia="宋体" w:cs="宋体"/>
              <w:bCs/>
              <w:kern w:val="2"/>
              <w:szCs w:val="24"/>
              <w:woUserID w:val="1"/>
            </w:rPr>
            <w:t>产品1</w:t>
          </w:r>
          <w:r>
            <w:rPr>
              <w:rFonts w:hint="eastAsia" w:ascii="宋体" w:hAnsi="宋体" w:eastAsia="宋体" w:cs="宋体"/>
              <w:bCs/>
              <w:kern w:val="2"/>
              <w:szCs w:val="24"/>
              <w:lang w:eastAsia="zh"/>
              <w:woUserID w:val="1"/>
            </w:rPr>
            <w:t>2</w:t>
          </w:r>
          <w:r>
            <w:rPr>
              <w:rFonts w:hint="eastAsia" w:ascii="宋体" w:hAnsi="宋体" w:eastAsia="宋体" w:cs="宋体"/>
              <w:bCs/>
              <w:kern w:val="2"/>
              <w:szCs w:val="24"/>
              <w:woUserID w:val="1"/>
            </w:rPr>
            <w:t xml:space="preserve">.FlyingRC® AM32 Mini ESC 40A V1单体电调           </w:t>
          </w:r>
          <w:r>
            <w:rPr>
              <w:rFonts w:hint="eastAsia" w:ascii="宋体" w:hAnsi="宋体" w:cs="宋体"/>
              <w:bCs/>
              <w:kern w:val="2"/>
              <w:szCs w:val="24"/>
              <w:lang w:eastAsia="zh"/>
              <w:woUserID w:val="1"/>
            </w:rPr>
            <w:t xml:space="preserve">  </w:t>
          </w:r>
          <w:r>
            <w:rPr>
              <w:rFonts w:hint="eastAsia" w:ascii="宋体" w:hAnsi="宋体" w:eastAsia="宋体" w:cs="宋体"/>
              <w:bCs/>
              <w:kern w:val="2"/>
              <w:szCs w:val="24"/>
              <w:woUserID w:val="1"/>
            </w:rPr>
            <w:t>本店销量No.10</w:t>
          </w:r>
          <w:r>
            <w:rPr>
              <w:woUserID w:val="1"/>
            </w:rPr>
            <w:tab/>
          </w:r>
          <w:r>
            <w:rPr>
              <w:woUserID w:val="1"/>
            </w:rPr>
            <w:fldChar w:fldCharType="begin"/>
          </w:r>
          <w:r>
            <w:rPr>
              <w:woUserID w:val="1"/>
            </w:rPr>
            <w:instrText xml:space="preserve"> PAGEREF _Toc536549002 \h </w:instrText>
          </w:r>
          <w:r>
            <w:rPr>
              <w:woUserID w:val="1"/>
            </w:rPr>
            <w:fldChar w:fldCharType="separate"/>
          </w:r>
          <w:r>
            <w:rPr>
              <w:woUserID w:val="1"/>
            </w:rPr>
            <w:t>36</w:t>
          </w:r>
          <w:r>
            <w:rPr>
              <w:woUserID w:val="1"/>
            </w:rPr>
            <w:fldChar w:fldCharType="end"/>
          </w:r>
          <w:r>
            <w:rPr>
              <w:woUserID w:val="1"/>
            </w:rPr>
            <w:fldChar w:fldCharType="end"/>
          </w:r>
        </w:p>
        <w:p w14:paraId="4A4D343C">
          <w:pPr>
            <w:pStyle w:val="16"/>
            <w:tabs>
              <w:tab w:val="right" w:leader="dot" w:pos="8981"/>
            </w:tabs>
            <w:rPr>
              <w:woUserID w:val="1"/>
            </w:rPr>
          </w:pPr>
          <w:r>
            <w:rPr>
              <w:woUserID w:val="1"/>
            </w:rPr>
            <w:fldChar w:fldCharType="begin"/>
          </w:r>
          <w:r>
            <w:rPr>
              <w:woUserID w:val="1"/>
            </w:rPr>
            <w:instrText xml:space="preserve"> HYPERLINK \l _Toc2016490484 </w:instrText>
          </w:r>
          <w:r>
            <w:rPr>
              <w:woUserID w:val="1"/>
            </w:rPr>
            <w:fldChar w:fldCharType="separate"/>
          </w:r>
          <w:r>
            <w:rPr>
              <w:rFonts w:hint="eastAsia" w:ascii="Calibri" w:hAnsi="Calibri" w:eastAsia="宋体" w:cs="Arial"/>
              <w:bCs w:val="0"/>
              <w:kern w:val="44"/>
              <w:szCs w:val="28"/>
              <w:woUserID w:val="1"/>
            </w:rPr>
            <w:t xml:space="preserve">三、 </w:t>
          </w:r>
          <w:r>
            <w:rPr>
              <w:rFonts w:hint="eastAsia" w:ascii="宋体" w:hAnsi="宋体" w:eastAsia="宋体" w:cs="宋体"/>
              <w:bCs w:val="0"/>
              <w:kern w:val="44"/>
              <w:szCs w:val="28"/>
              <w:woUserID w:val="1"/>
            </w:rPr>
            <w:t>飞塔类</w:t>
          </w:r>
          <w:r>
            <w:rPr>
              <w:woUserID w:val="1"/>
            </w:rPr>
            <w:tab/>
          </w:r>
          <w:r>
            <w:rPr>
              <w:woUserID w:val="1"/>
            </w:rPr>
            <w:fldChar w:fldCharType="begin"/>
          </w:r>
          <w:r>
            <w:rPr>
              <w:woUserID w:val="1"/>
            </w:rPr>
            <w:instrText xml:space="preserve"> PAGEREF _Toc2016490484 \h </w:instrText>
          </w:r>
          <w:r>
            <w:rPr>
              <w:woUserID w:val="1"/>
            </w:rPr>
            <w:fldChar w:fldCharType="separate"/>
          </w:r>
          <w:r>
            <w:rPr>
              <w:woUserID w:val="1"/>
            </w:rPr>
            <w:t>37</w:t>
          </w:r>
          <w:r>
            <w:rPr>
              <w:woUserID w:val="1"/>
            </w:rPr>
            <w:fldChar w:fldCharType="end"/>
          </w:r>
          <w:r>
            <w:rPr>
              <w:woUserID w:val="1"/>
            </w:rPr>
            <w:fldChar w:fldCharType="end"/>
          </w:r>
        </w:p>
        <w:p w14:paraId="5031EC60">
          <w:pPr>
            <w:pStyle w:val="18"/>
            <w:tabs>
              <w:tab w:val="right" w:leader="dot" w:pos="8981"/>
            </w:tabs>
            <w:rPr>
              <w:woUserID w:val="1"/>
            </w:rPr>
          </w:pPr>
          <w:r>
            <w:rPr>
              <w:woUserID w:val="1"/>
            </w:rPr>
            <w:fldChar w:fldCharType="begin"/>
          </w:r>
          <w:r>
            <w:rPr>
              <w:woUserID w:val="1"/>
            </w:rPr>
            <w:instrText xml:space="preserve"> HYPERLINK \l _Toc120996185 </w:instrText>
          </w:r>
          <w:r>
            <w:rPr>
              <w:woUserID w:val="1"/>
            </w:rPr>
            <w:fldChar w:fldCharType="separate"/>
          </w:r>
          <w:r>
            <w:rPr>
              <w:rFonts w:hint="eastAsia" w:ascii="宋体" w:hAnsi="宋体" w:eastAsia="宋体" w:cs="宋体"/>
              <w:bCs/>
              <w:kern w:val="2"/>
              <w:szCs w:val="24"/>
              <w:woUserID w:val="1"/>
            </w:rPr>
            <w:t>产品1</w:t>
          </w:r>
          <w:r>
            <w:rPr>
              <w:rFonts w:hint="eastAsia" w:ascii="宋体" w:hAnsi="宋体" w:eastAsia="宋体" w:cs="宋体"/>
              <w:bCs/>
              <w:kern w:val="2"/>
              <w:szCs w:val="24"/>
              <w:lang w:eastAsia="zh"/>
              <w:woUserID w:val="1"/>
            </w:rPr>
            <w:t>3</w:t>
          </w:r>
          <w:r>
            <w:rPr>
              <w:rFonts w:hint="eastAsia" w:ascii="宋体" w:hAnsi="宋体" w:eastAsia="宋体" w:cs="宋体"/>
              <w:bCs/>
              <w:kern w:val="2"/>
              <w:szCs w:val="24"/>
              <w:woUserID w:val="1"/>
            </w:rPr>
            <w:t>.FlyingRC® 高阶版飞塔套装 H743穿越机飞控+四合一穿越机75A金封电调</w:t>
          </w:r>
          <w:r>
            <w:rPr>
              <w:woUserID w:val="1"/>
            </w:rPr>
            <w:tab/>
          </w:r>
          <w:r>
            <w:rPr>
              <w:woUserID w:val="1"/>
            </w:rPr>
            <w:fldChar w:fldCharType="begin"/>
          </w:r>
          <w:r>
            <w:rPr>
              <w:woUserID w:val="1"/>
            </w:rPr>
            <w:instrText xml:space="preserve"> PAGEREF _Toc120996185 \h </w:instrText>
          </w:r>
          <w:r>
            <w:rPr>
              <w:woUserID w:val="1"/>
            </w:rPr>
            <w:fldChar w:fldCharType="separate"/>
          </w:r>
          <w:r>
            <w:rPr>
              <w:woUserID w:val="1"/>
            </w:rPr>
            <w:t>37</w:t>
          </w:r>
          <w:r>
            <w:rPr>
              <w:woUserID w:val="1"/>
            </w:rPr>
            <w:fldChar w:fldCharType="end"/>
          </w:r>
          <w:r>
            <w:rPr>
              <w:woUserID w:val="1"/>
            </w:rPr>
            <w:fldChar w:fldCharType="end"/>
          </w:r>
        </w:p>
        <w:p w14:paraId="07AB80EF">
          <w:pPr>
            <w:pStyle w:val="18"/>
            <w:tabs>
              <w:tab w:val="right" w:leader="dot" w:pos="8981"/>
            </w:tabs>
            <w:rPr>
              <w:woUserID w:val="1"/>
            </w:rPr>
          </w:pPr>
          <w:r>
            <w:rPr>
              <w:woUserID w:val="1"/>
            </w:rPr>
            <w:fldChar w:fldCharType="begin"/>
          </w:r>
          <w:r>
            <w:rPr>
              <w:woUserID w:val="1"/>
            </w:rPr>
            <w:instrText xml:space="preserve"> HYPERLINK \l _Toc1449877393 </w:instrText>
          </w:r>
          <w:r>
            <w:rPr>
              <w:woUserID w:val="1"/>
            </w:rPr>
            <w:fldChar w:fldCharType="separate"/>
          </w:r>
          <w:r>
            <w:rPr>
              <w:rFonts w:hint="eastAsia" w:ascii="宋体" w:hAnsi="宋体" w:eastAsia="宋体" w:cs="宋体"/>
              <w:bCs/>
              <w:kern w:val="2"/>
              <w:szCs w:val="24"/>
              <w:woUserID w:val="1"/>
            </w:rPr>
            <w:t>产品1</w:t>
          </w:r>
          <w:r>
            <w:rPr>
              <w:rFonts w:hint="eastAsia" w:ascii="宋体" w:hAnsi="宋体" w:eastAsia="宋体" w:cs="宋体"/>
              <w:bCs/>
              <w:kern w:val="2"/>
              <w:szCs w:val="24"/>
              <w:lang w:eastAsia="zh"/>
              <w:woUserID w:val="1"/>
            </w:rPr>
            <w:t>4</w:t>
          </w:r>
          <w:r>
            <w:rPr>
              <w:rFonts w:hint="eastAsia" w:ascii="宋体" w:hAnsi="宋体" w:eastAsia="宋体" w:cs="宋体"/>
              <w:bCs/>
              <w:kern w:val="2"/>
              <w:szCs w:val="24"/>
              <w:woUserID w:val="1"/>
            </w:rPr>
            <w:t>.FlyingRC® 进阶版飞塔套装 F405穿越机飞控+四合一穿越机75A金封电调</w:t>
          </w:r>
          <w:r>
            <w:rPr>
              <w:woUserID w:val="1"/>
            </w:rPr>
            <w:tab/>
          </w:r>
          <w:r>
            <w:rPr>
              <w:woUserID w:val="1"/>
            </w:rPr>
            <w:fldChar w:fldCharType="begin"/>
          </w:r>
          <w:r>
            <w:rPr>
              <w:woUserID w:val="1"/>
            </w:rPr>
            <w:instrText xml:space="preserve"> PAGEREF _Toc1449877393 \h </w:instrText>
          </w:r>
          <w:r>
            <w:rPr>
              <w:woUserID w:val="1"/>
            </w:rPr>
            <w:fldChar w:fldCharType="separate"/>
          </w:r>
          <w:r>
            <w:rPr>
              <w:woUserID w:val="1"/>
            </w:rPr>
            <w:t>37</w:t>
          </w:r>
          <w:r>
            <w:rPr>
              <w:woUserID w:val="1"/>
            </w:rPr>
            <w:fldChar w:fldCharType="end"/>
          </w:r>
          <w:r>
            <w:rPr>
              <w:woUserID w:val="1"/>
            </w:rPr>
            <w:fldChar w:fldCharType="end"/>
          </w:r>
        </w:p>
        <w:p w14:paraId="37DE0224">
          <w:pPr>
            <w:pStyle w:val="18"/>
            <w:tabs>
              <w:tab w:val="right" w:leader="dot" w:pos="8981"/>
            </w:tabs>
            <w:rPr>
              <w:woUserID w:val="1"/>
            </w:rPr>
          </w:pPr>
          <w:r>
            <w:rPr>
              <w:woUserID w:val="1"/>
            </w:rPr>
            <w:fldChar w:fldCharType="begin"/>
          </w:r>
          <w:r>
            <w:rPr>
              <w:woUserID w:val="1"/>
            </w:rPr>
            <w:instrText xml:space="preserve"> HYPERLINK \l _Toc1896631541 </w:instrText>
          </w:r>
          <w:r>
            <w:rPr>
              <w:woUserID w:val="1"/>
            </w:rPr>
            <w:fldChar w:fldCharType="separate"/>
          </w:r>
          <w:r>
            <w:rPr>
              <w:rFonts w:hint="eastAsia" w:ascii="宋体" w:hAnsi="宋体" w:eastAsia="宋体" w:cs="宋体"/>
              <w:bCs/>
              <w:kern w:val="2"/>
              <w:szCs w:val="24"/>
              <w:woUserID w:val="1"/>
            </w:rPr>
            <w:t>产品1</w:t>
          </w:r>
          <w:r>
            <w:rPr>
              <w:rFonts w:hint="eastAsia" w:ascii="宋体" w:hAnsi="宋体" w:eastAsia="宋体" w:cs="宋体"/>
              <w:bCs/>
              <w:kern w:val="2"/>
              <w:szCs w:val="24"/>
              <w:lang w:eastAsia="zh"/>
              <w:woUserID w:val="1"/>
            </w:rPr>
            <w:t>5</w:t>
          </w:r>
          <w:r>
            <w:rPr>
              <w:rFonts w:hint="eastAsia" w:ascii="宋体" w:hAnsi="宋体" w:eastAsia="宋体" w:cs="宋体"/>
              <w:bCs/>
              <w:kern w:val="2"/>
              <w:szCs w:val="24"/>
              <w:woUserID w:val="1"/>
            </w:rPr>
            <w:t>.FlyingRC® 进阶版飞塔套装H743穿越机飞控+四合一穿越机45A电调</w:t>
          </w:r>
          <w:r>
            <w:rPr>
              <w:woUserID w:val="1"/>
            </w:rPr>
            <w:tab/>
          </w:r>
          <w:r>
            <w:rPr>
              <w:woUserID w:val="1"/>
            </w:rPr>
            <w:fldChar w:fldCharType="begin"/>
          </w:r>
          <w:r>
            <w:rPr>
              <w:woUserID w:val="1"/>
            </w:rPr>
            <w:instrText xml:space="preserve"> PAGEREF _Toc1896631541 \h </w:instrText>
          </w:r>
          <w:r>
            <w:rPr>
              <w:woUserID w:val="1"/>
            </w:rPr>
            <w:fldChar w:fldCharType="separate"/>
          </w:r>
          <w:r>
            <w:rPr>
              <w:woUserID w:val="1"/>
            </w:rPr>
            <w:t>38</w:t>
          </w:r>
          <w:r>
            <w:rPr>
              <w:woUserID w:val="1"/>
            </w:rPr>
            <w:fldChar w:fldCharType="end"/>
          </w:r>
          <w:r>
            <w:rPr>
              <w:woUserID w:val="1"/>
            </w:rPr>
            <w:fldChar w:fldCharType="end"/>
          </w:r>
        </w:p>
        <w:p w14:paraId="1540424A">
          <w:pPr>
            <w:pStyle w:val="18"/>
            <w:tabs>
              <w:tab w:val="right" w:leader="dot" w:pos="8981"/>
            </w:tabs>
            <w:rPr>
              <w:woUserID w:val="1"/>
            </w:rPr>
          </w:pPr>
          <w:r>
            <w:rPr>
              <w:woUserID w:val="1"/>
            </w:rPr>
            <w:fldChar w:fldCharType="begin"/>
          </w:r>
          <w:r>
            <w:rPr>
              <w:woUserID w:val="1"/>
            </w:rPr>
            <w:instrText xml:space="preserve"> HYPERLINK \l _Toc1042300270 </w:instrText>
          </w:r>
          <w:r>
            <w:rPr>
              <w:woUserID w:val="1"/>
            </w:rPr>
            <w:fldChar w:fldCharType="separate"/>
          </w:r>
          <w:r>
            <w:rPr>
              <w:rFonts w:hint="eastAsia" w:ascii="宋体" w:hAnsi="宋体" w:eastAsia="宋体" w:cs="宋体"/>
              <w:bCs/>
              <w:kern w:val="2"/>
              <w:szCs w:val="24"/>
              <w:woUserID w:val="1"/>
            </w:rPr>
            <w:t>产品1</w:t>
          </w:r>
          <w:r>
            <w:rPr>
              <w:rFonts w:hint="eastAsia" w:ascii="宋体" w:hAnsi="宋体" w:eastAsia="宋体" w:cs="宋体"/>
              <w:bCs/>
              <w:kern w:val="2"/>
              <w:szCs w:val="24"/>
              <w:lang w:eastAsia="zh"/>
              <w:woUserID w:val="1"/>
            </w:rPr>
            <w:t>6</w:t>
          </w:r>
          <w:r>
            <w:rPr>
              <w:rFonts w:hint="eastAsia" w:ascii="宋体" w:hAnsi="宋体" w:eastAsia="宋体" w:cs="宋体"/>
              <w:bCs/>
              <w:kern w:val="2"/>
              <w:szCs w:val="24"/>
              <w:woUserID w:val="1"/>
            </w:rPr>
            <w:t>.FlyingRC® 基础版飞塔套装 F405穿越机飞控+四合一穿越机45A电调</w:t>
          </w:r>
          <w:r>
            <w:rPr>
              <w:woUserID w:val="1"/>
            </w:rPr>
            <w:tab/>
          </w:r>
          <w:r>
            <w:rPr>
              <w:woUserID w:val="1"/>
            </w:rPr>
            <w:fldChar w:fldCharType="begin"/>
          </w:r>
          <w:r>
            <w:rPr>
              <w:woUserID w:val="1"/>
            </w:rPr>
            <w:instrText xml:space="preserve"> PAGEREF _Toc1042300270 \h </w:instrText>
          </w:r>
          <w:r>
            <w:rPr>
              <w:woUserID w:val="1"/>
            </w:rPr>
            <w:fldChar w:fldCharType="separate"/>
          </w:r>
          <w:r>
            <w:rPr>
              <w:woUserID w:val="1"/>
            </w:rPr>
            <w:t>38</w:t>
          </w:r>
          <w:r>
            <w:rPr>
              <w:woUserID w:val="1"/>
            </w:rPr>
            <w:fldChar w:fldCharType="end"/>
          </w:r>
          <w:r>
            <w:rPr>
              <w:woUserID w:val="1"/>
            </w:rPr>
            <w:fldChar w:fldCharType="end"/>
          </w:r>
        </w:p>
        <w:p w14:paraId="0464448E">
          <w:pPr>
            <w:pStyle w:val="18"/>
            <w:tabs>
              <w:tab w:val="right" w:leader="dot" w:pos="8981"/>
            </w:tabs>
            <w:rPr>
              <w:woUserID w:val="1"/>
            </w:rPr>
          </w:pPr>
          <w:r>
            <w:rPr>
              <w:woUserID w:val="1"/>
            </w:rPr>
            <w:fldChar w:fldCharType="begin"/>
          </w:r>
          <w:r>
            <w:rPr>
              <w:woUserID w:val="1"/>
            </w:rPr>
            <w:instrText xml:space="preserve"> HYPERLINK \l _Toc1908671945 </w:instrText>
          </w:r>
          <w:r>
            <w:rPr>
              <w:woUserID w:val="1"/>
            </w:rPr>
            <w:fldChar w:fldCharType="separate"/>
          </w:r>
          <w:r>
            <w:rPr>
              <w:rFonts w:hint="eastAsia" w:ascii="宋体" w:hAnsi="宋体" w:eastAsia="宋体" w:cs="宋体"/>
              <w:bCs/>
              <w:kern w:val="2"/>
              <w:szCs w:val="24"/>
              <w:woUserID w:val="1"/>
            </w:rPr>
            <w:t>产品1</w:t>
          </w:r>
          <w:r>
            <w:rPr>
              <w:rFonts w:hint="eastAsia" w:ascii="宋体" w:hAnsi="宋体" w:eastAsia="宋体" w:cs="宋体"/>
              <w:bCs/>
              <w:kern w:val="2"/>
              <w:szCs w:val="24"/>
              <w:lang w:eastAsia="zh"/>
              <w:woUserID w:val="1"/>
            </w:rPr>
            <w:t>7</w:t>
          </w:r>
          <w:r>
            <w:rPr>
              <w:rFonts w:hint="eastAsia" w:ascii="宋体" w:hAnsi="宋体" w:eastAsia="宋体" w:cs="宋体"/>
              <w:bCs/>
              <w:kern w:val="2"/>
              <w:szCs w:val="24"/>
              <w:woUserID w:val="1"/>
            </w:rPr>
            <w:t>.FlyingRC® 固定翼飞塔套装 F4WSE PRO飞控+二合一40A电调</w:t>
          </w:r>
          <w:r>
            <w:rPr>
              <w:woUserID w:val="1"/>
            </w:rPr>
            <w:tab/>
          </w:r>
          <w:r>
            <w:rPr>
              <w:woUserID w:val="1"/>
            </w:rPr>
            <w:fldChar w:fldCharType="begin"/>
          </w:r>
          <w:r>
            <w:rPr>
              <w:woUserID w:val="1"/>
            </w:rPr>
            <w:instrText xml:space="preserve"> PAGEREF _Toc1908671945 \h </w:instrText>
          </w:r>
          <w:r>
            <w:rPr>
              <w:woUserID w:val="1"/>
            </w:rPr>
            <w:fldChar w:fldCharType="separate"/>
          </w:r>
          <w:r>
            <w:rPr>
              <w:woUserID w:val="1"/>
            </w:rPr>
            <w:t>39</w:t>
          </w:r>
          <w:r>
            <w:rPr>
              <w:woUserID w:val="1"/>
            </w:rPr>
            <w:fldChar w:fldCharType="end"/>
          </w:r>
          <w:r>
            <w:rPr>
              <w:woUserID w:val="1"/>
            </w:rPr>
            <w:fldChar w:fldCharType="end"/>
          </w:r>
        </w:p>
        <w:p w14:paraId="058C60C4">
          <w:pPr>
            <w:pStyle w:val="16"/>
            <w:tabs>
              <w:tab w:val="right" w:leader="dot" w:pos="8981"/>
            </w:tabs>
            <w:rPr>
              <w:woUserID w:val="1"/>
            </w:rPr>
          </w:pPr>
          <w:r>
            <w:rPr>
              <w:woUserID w:val="1"/>
            </w:rPr>
            <w:fldChar w:fldCharType="begin"/>
          </w:r>
          <w:r>
            <w:rPr>
              <w:woUserID w:val="1"/>
            </w:rPr>
            <w:instrText xml:space="preserve"> HYPERLINK \l _Toc309294701 </w:instrText>
          </w:r>
          <w:r>
            <w:rPr>
              <w:woUserID w:val="1"/>
            </w:rPr>
            <w:fldChar w:fldCharType="separate"/>
          </w:r>
          <w:r>
            <w:rPr>
              <w:rFonts w:hint="eastAsia" w:ascii="宋体" w:hAnsi="宋体" w:eastAsia="宋体" w:cs="宋体"/>
              <w:bCs w:val="0"/>
              <w:kern w:val="44"/>
              <w:szCs w:val="28"/>
              <w:woUserID w:val="1"/>
            </w:rPr>
            <w:t>四、 BEC 降压电路类</w:t>
          </w:r>
          <w:r>
            <w:rPr>
              <w:woUserID w:val="1"/>
            </w:rPr>
            <w:tab/>
          </w:r>
          <w:r>
            <w:rPr>
              <w:woUserID w:val="1"/>
            </w:rPr>
            <w:fldChar w:fldCharType="begin"/>
          </w:r>
          <w:r>
            <w:rPr>
              <w:woUserID w:val="1"/>
            </w:rPr>
            <w:instrText xml:space="preserve"> PAGEREF _Toc309294701 \h </w:instrText>
          </w:r>
          <w:r>
            <w:rPr>
              <w:woUserID w:val="1"/>
            </w:rPr>
            <w:fldChar w:fldCharType="separate"/>
          </w:r>
          <w:r>
            <w:rPr>
              <w:woUserID w:val="1"/>
            </w:rPr>
            <w:t>39</w:t>
          </w:r>
          <w:r>
            <w:rPr>
              <w:woUserID w:val="1"/>
            </w:rPr>
            <w:fldChar w:fldCharType="end"/>
          </w:r>
          <w:r>
            <w:rPr>
              <w:woUserID w:val="1"/>
            </w:rPr>
            <w:fldChar w:fldCharType="end"/>
          </w:r>
        </w:p>
        <w:p w14:paraId="3050D041">
          <w:pPr>
            <w:pStyle w:val="18"/>
            <w:tabs>
              <w:tab w:val="right" w:leader="dot" w:pos="8981"/>
            </w:tabs>
            <w:rPr>
              <w:woUserID w:val="1"/>
            </w:rPr>
          </w:pPr>
          <w:r>
            <w:rPr>
              <w:woUserID w:val="1"/>
            </w:rPr>
            <w:fldChar w:fldCharType="begin"/>
          </w:r>
          <w:r>
            <w:rPr>
              <w:woUserID w:val="1"/>
            </w:rPr>
            <w:instrText xml:space="preserve"> HYPERLINK \l _Toc1837202726 </w:instrText>
          </w:r>
          <w:r>
            <w:rPr>
              <w:woUserID w:val="1"/>
            </w:rPr>
            <w:fldChar w:fldCharType="separate"/>
          </w:r>
          <w:r>
            <w:rPr>
              <w:rFonts w:hint="eastAsia" w:ascii="宋体" w:hAnsi="宋体" w:eastAsia="宋体" w:cs="宋体"/>
              <w:bCs/>
              <w:kern w:val="2"/>
              <w:szCs w:val="24"/>
              <w:woUserID w:val="1"/>
            </w:rPr>
            <w:t>产品1</w:t>
          </w:r>
          <w:r>
            <w:rPr>
              <w:rFonts w:hint="eastAsia" w:ascii="宋体" w:hAnsi="宋体" w:eastAsia="宋体" w:cs="宋体"/>
              <w:bCs/>
              <w:kern w:val="2"/>
              <w:szCs w:val="24"/>
              <w:lang w:eastAsia="zh"/>
              <w:woUserID w:val="1"/>
            </w:rPr>
            <w:t>8</w:t>
          </w:r>
          <w:r>
            <w:rPr>
              <w:rFonts w:hint="eastAsia" w:ascii="宋体" w:hAnsi="宋体" w:eastAsia="宋体" w:cs="宋体"/>
              <w:bCs/>
              <w:kern w:val="2"/>
              <w:szCs w:val="24"/>
              <w:woUserID w:val="1"/>
            </w:rPr>
            <w:t>.FlyingRC® 10A 12S BEC降压模块</w:t>
          </w:r>
          <w:r>
            <w:rPr>
              <w:woUserID w:val="1"/>
            </w:rPr>
            <w:tab/>
          </w:r>
          <w:r>
            <w:rPr>
              <w:woUserID w:val="1"/>
            </w:rPr>
            <w:fldChar w:fldCharType="begin"/>
          </w:r>
          <w:r>
            <w:rPr>
              <w:woUserID w:val="1"/>
            </w:rPr>
            <w:instrText xml:space="preserve"> PAGEREF _Toc1837202726 \h </w:instrText>
          </w:r>
          <w:r>
            <w:rPr>
              <w:woUserID w:val="1"/>
            </w:rPr>
            <w:fldChar w:fldCharType="separate"/>
          </w:r>
          <w:r>
            <w:rPr>
              <w:woUserID w:val="1"/>
            </w:rPr>
            <w:t>39</w:t>
          </w:r>
          <w:r>
            <w:rPr>
              <w:woUserID w:val="1"/>
            </w:rPr>
            <w:fldChar w:fldCharType="end"/>
          </w:r>
          <w:r>
            <w:rPr>
              <w:woUserID w:val="1"/>
            </w:rPr>
            <w:fldChar w:fldCharType="end"/>
          </w:r>
        </w:p>
        <w:p w14:paraId="2C299828">
          <w:pPr>
            <w:pStyle w:val="18"/>
            <w:tabs>
              <w:tab w:val="right" w:leader="dot" w:pos="8981"/>
            </w:tabs>
            <w:rPr>
              <w:woUserID w:val="1"/>
            </w:rPr>
          </w:pPr>
          <w:r>
            <w:rPr>
              <w:woUserID w:val="1"/>
            </w:rPr>
            <w:fldChar w:fldCharType="begin"/>
          </w:r>
          <w:r>
            <w:rPr>
              <w:woUserID w:val="1"/>
            </w:rPr>
            <w:instrText xml:space="preserve"> HYPERLINK \l _Toc679792451 </w:instrText>
          </w:r>
          <w:r>
            <w:rPr>
              <w:woUserID w:val="1"/>
            </w:rPr>
            <w:fldChar w:fldCharType="separate"/>
          </w:r>
          <w:r>
            <w:rPr>
              <w:rFonts w:hint="eastAsia" w:ascii="宋体" w:hAnsi="宋体" w:eastAsia="宋体" w:cs="宋体"/>
              <w:bCs/>
              <w:kern w:val="2"/>
              <w:szCs w:val="24"/>
              <w:woUserID w:val="1"/>
            </w:rPr>
            <w:t>产品1</w:t>
          </w:r>
          <w:r>
            <w:rPr>
              <w:rFonts w:hint="eastAsia" w:ascii="宋体" w:hAnsi="宋体" w:eastAsia="宋体" w:cs="宋体"/>
              <w:bCs/>
              <w:kern w:val="2"/>
              <w:szCs w:val="24"/>
              <w:lang w:eastAsia="zh"/>
              <w:woUserID w:val="1"/>
            </w:rPr>
            <w:t>9</w:t>
          </w:r>
          <w:r>
            <w:rPr>
              <w:rFonts w:hint="eastAsia" w:ascii="宋体" w:hAnsi="宋体" w:eastAsia="宋体" w:cs="宋体"/>
              <w:bCs/>
              <w:kern w:val="2"/>
              <w:szCs w:val="24"/>
              <w:woUserID w:val="1"/>
            </w:rPr>
            <w:t>.FlyingRC® 5A 6S BEC降压模块                         本店销量No.5</w:t>
          </w:r>
          <w:r>
            <w:rPr>
              <w:woUserID w:val="1"/>
            </w:rPr>
            <w:tab/>
          </w:r>
          <w:r>
            <w:rPr>
              <w:woUserID w:val="1"/>
            </w:rPr>
            <w:fldChar w:fldCharType="begin"/>
          </w:r>
          <w:r>
            <w:rPr>
              <w:woUserID w:val="1"/>
            </w:rPr>
            <w:instrText xml:space="preserve"> PAGEREF _Toc679792451 \h </w:instrText>
          </w:r>
          <w:r>
            <w:rPr>
              <w:woUserID w:val="1"/>
            </w:rPr>
            <w:fldChar w:fldCharType="separate"/>
          </w:r>
          <w:r>
            <w:rPr>
              <w:woUserID w:val="1"/>
            </w:rPr>
            <w:t>40</w:t>
          </w:r>
          <w:r>
            <w:rPr>
              <w:woUserID w:val="1"/>
            </w:rPr>
            <w:fldChar w:fldCharType="end"/>
          </w:r>
          <w:r>
            <w:rPr>
              <w:woUserID w:val="1"/>
            </w:rPr>
            <w:fldChar w:fldCharType="end"/>
          </w:r>
        </w:p>
        <w:p w14:paraId="067F42F6">
          <w:pPr>
            <w:pStyle w:val="18"/>
            <w:tabs>
              <w:tab w:val="right" w:leader="dot" w:pos="8981"/>
            </w:tabs>
            <w:rPr>
              <w:woUserID w:val="1"/>
            </w:rPr>
          </w:pPr>
          <w:r>
            <w:rPr>
              <w:woUserID w:val="1"/>
            </w:rPr>
            <w:fldChar w:fldCharType="begin"/>
          </w:r>
          <w:r>
            <w:rPr>
              <w:woUserID w:val="1"/>
            </w:rPr>
            <w:instrText xml:space="preserve"> HYPERLINK \l _Toc845956745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20</w:t>
          </w:r>
          <w:r>
            <w:rPr>
              <w:rFonts w:hint="eastAsia" w:ascii="宋体" w:hAnsi="宋体" w:eastAsia="宋体" w:cs="宋体"/>
              <w:bCs/>
              <w:kern w:val="2"/>
              <w:szCs w:val="24"/>
              <w:woUserID w:val="1"/>
            </w:rPr>
            <w:t>.FlyingRC® Mini BEC For DJI O4</w:t>
          </w:r>
          <w:r>
            <w:rPr>
              <w:woUserID w:val="1"/>
            </w:rPr>
            <w:tab/>
          </w:r>
          <w:r>
            <w:rPr>
              <w:woUserID w:val="1"/>
            </w:rPr>
            <w:fldChar w:fldCharType="begin"/>
          </w:r>
          <w:r>
            <w:rPr>
              <w:woUserID w:val="1"/>
            </w:rPr>
            <w:instrText xml:space="preserve"> PAGEREF _Toc845956745 \h </w:instrText>
          </w:r>
          <w:r>
            <w:rPr>
              <w:woUserID w:val="1"/>
            </w:rPr>
            <w:fldChar w:fldCharType="separate"/>
          </w:r>
          <w:r>
            <w:rPr>
              <w:woUserID w:val="1"/>
            </w:rPr>
            <w:t>40</w:t>
          </w:r>
          <w:r>
            <w:rPr>
              <w:woUserID w:val="1"/>
            </w:rPr>
            <w:fldChar w:fldCharType="end"/>
          </w:r>
          <w:r>
            <w:rPr>
              <w:woUserID w:val="1"/>
            </w:rPr>
            <w:fldChar w:fldCharType="end"/>
          </w:r>
        </w:p>
        <w:p w14:paraId="35D4258F">
          <w:pPr>
            <w:pStyle w:val="16"/>
            <w:tabs>
              <w:tab w:val="right" w:leader="dot" w:pos="8981"/>
            </w:tabs>
            <w:rPr>
              <w:woUserID w:val="1"/>
            </w:rPr>
          </w:pPr>
          <w:r>
            <w:rPr>
              <w:woUserID w:val="1"/>
            </w:rPr>
            <w:fldChar w:fldCharType="begin"/>
          </w:r>
          <w:r>
            <w:rPr>
              <w:woUserID w:val="1"/>
            </w:rPr>
            <w:instrText xml:space="preserve"> HYPERLINK \l _Toc970150514 </w:instrText>
          </w:r>
          <w:r>
            <w:rPr>
              <w:woUserID w:val="1"/>
            </w:rPr>
            <w:fldChar w:fldCharType="separate"/>
          </w:r>
          <w:r>
            <w:rPr>
              <w:rFonts w:hint="eastAsia" w:ascii="宋体" w:hAnsi="宋体" w:eastAsia="宋体" w:cs="宋体"/>
              <w:bCs w:val="0"/>
              <w:kern w:val="44"/>
              <w:szCs w:val="28"/>
              <w:lang w:eastAsia="zh"/>
              <w:woUserID w:val="1"/>
            </w:rPr>
            <w:t>五、</w:t>
          </w:r>
          <w:r>
            <w:rPr>
              <w:rFonts w:hint="eastAsia" w:ascii="宋体" w:hAnsi="宋体" w:eastAsia="宋体" w:cs="宋体"/>
              <w:bCs w:val="0"/>
              <w:kern w:val="44"/>
              <w:szCs w:val="28"/>
              <w:woUserID w:val="1"/>
            </w:rPr>
            <w:t>模块类</w:t>
          </w:r>
          <w:r>
            <w:rPr>
              <w:woUserID w:val="1"/>
            </w:rPr>
            <w:tab/>
          </w:r>
          <w:r>
            <w:rPr>
              <w:woUserID w:val="1"/>
            </w:rPr>
            <w:fldChar w:fldCharType="begin"/>
          </w:r>
          <w:r>
            <w:rPr>
              <w:woUserID w:val="1"/>
            </w:rPr>
            <w:instrText xml:space="preserve"> PAGEREF _Toc970150514 \h </w:instrText>
          </w:r>
          <w:r>
            <w:rPr>
              <w:woUserID w:val="1"/>
            </w:rPr>
            <w:fldChar w:fldCharType="separate"/>
          </w:r>
          <w:r>
            <w:rPr>
              <w:woUserID w:val="1"/>
            </w:rPr>
            <w:t>41</w:t>
          </w:r>
          <w:r>
            <w:rPr>
              <w:woUserID w:val="1"/>
            </w:rPr>
            <w:fldChar w:fldCharType="end"/>
          </w:r>
          <w:r>
            <w:rPr>
              <w:woUserID w:val="1"/>
            </w:rPr>
            <w:fldChar w:fldCharType="end"/>
          </w:r>
        </w:p>
        <w:p w14:paraId="78571E94">
          <w:pPr>
            <w:pStyle w:val="18"/>
            <w:tabs>
              <w:tab w:val="right" w:leader="dot" w:pos="8981"/>
            </w:tabs>
            <w:rPr>
              <w:woUserID w:val="1"/>
            </w:rPr>
          </w:pPr>
          <w:r>
            <w:rPr>
              <w:woUserID w:val="1"/>
            </w:rPr>
            <w:fldChar w:fldCharType="begin"/>
          </w:r>
          <w:r>
            <w:rPr>
              <w:woUserID w:val="1"/>
            </w:rPr>
            <w:instrText xml:space="preserve"> HYPERLINK \l _Toc1079425021 </w:instrText>
          </w:r>
          <w:r>
            <w:rPr>
              <w:woUserID w:val="1"/>
            </w:rPr>
            <w:fldChar w:fldCharType="separate"/>
          </w:r>
          <w:r>
            <w:rPr>
              <w:rFonts w:hint="eastAsia" w:ascii="宋体" w:hAnsi="宋体" w:eastAsia="宋体" w:cs="宋体"/>
              <w:bCs/>
              <w:kern w:val="2"/>
              <w:szCs w:val="24"/>
              <w:woUserID w:val="1"/>
            </w:rPr>
            <w:t>产品</w:t>
          </w:r>
          <w:r>
            <w:rPr>
              <w:rFonts w:hint="eastAsia" w:ascii="宋体" w:hAnsi="宋体" w:eastAsia="宋体" w:cs="宋体"/>
              <w:bCs/>
              <w:kern w:val="2"/>
              <w:szCs w:val="24"/>
              <w:lang w:eastAsia="zh"/>
              <w:woUserID w:val="1"/>
            </w:rPr>
            <w:t>21</w:t>
          </w:r>
          <w:r>
            <w:rPr>
              <w:rFonts w:hint="eastAsia" w:ascii="宋体" w:hAnsi="宋体" w:eastAsia="宋体" w:cs="宋体"/>
              <w:bCs/>
              <w:kern w:val="2"/>
              <w:szCs w:val="24"/>
              <w:woUserID w:val="1"/>
            </w:rPr>
            <w:t>.</w:t>
          </w:r>
          <w:r>
            <w:rPr>
              <w:rFonts w:hint="eastAsia" w:ascii="宋体" w:hAnsi="宋体" w:eastAsia="宋体" w:cs="宋体"/>
              <w:kern w:val="2"/>
              <w:szCs w:val="24"/>
              <w:woUserID w:val="1"/>
            </w:rPr>
            <w:t>FlyingRC® RM3100 SPI Module 罗盘模块</w:t>
          </w:r>
          <w:r>
            <w:rPr>
              <w:woUserID w:val="1"/>
            </w:rPr>
            <w:tab/>
          </w:r>
          <w:r>
            <w:rPr>
              <w:woUserID w:val="1"/>
            </w:rPr>
            <w:fldChar w:fldCharType="begin"/>
          </w:r>
          <w:r>
            <w:rPr>
              <w:woUserID w:val="1"/>
            </w:rPr>
            <w:instrText xml:space="preserve"> PAGEREF _Toc1079425021 \h </w:instrText>
          </w:r>
          <w:r>
            <w:rPr>
              <w:woUserID w:val="1"/>
            </w:rPr>
            <w:fldChar w:fldCharType="separate"/>
          </w:r>
          <w:r>
            <w:rPr>
              <w:woUserID w:val="1"/>
            </w:rPr>
            <w:t>41</w:t>
          </w:r>
          <w:r>
            <w:rPr>
              <w:woUserID w:val="1"/>
            </w:rPr>
            <w:fldChar w:fldCharType="end"/>
          </w:r>
          <w:r>
            <w:rPr>
              <w:woUserID w:val="1"/>
            </w:rPr>
            <w:fldChar w:fldCharType="end"/>
          </w:r>
        </w:p>
        <w:p w14:paraId="2930E57D">
          <w:pPr>
            <w:pStyle w:val="16"/>
            <w:tabs>
              <w:tab w:val="right" w:leader="dot" w:pos="8981"/>
            </w:tabs>
            <w:rPr>
              <w:woUserID w:val="1"/>
            </w:rPr>
          </w:pPr>
          <w:r>
            <w:rPr>
              <w:woUserID w:val="1"/>
            </w:rPr>
            <w:fldChar w:fldCharType="begin"/>
          </w:r>
          <w:r>
            <w:rPr>
              <w:woUserID w:val="1"/>
            </w:rPr>
            <w:instrText xml:space="preserve"> HYPERLINK \l _Toc1081845583 </w:instrText>
          </w:r>
          <w:r>
            <w:rPr>
              <w:woUserID w:val="1"/>
            </w:rPr>
            <w:fldChar w:fldCharType="separate"/>
          </w:r>
          <w:r>
            <w:rPr>
              <w:rFonts w:hint="eastAsia" w:ascii="宋体" w:hAnsi="宋体" w:cs="宋体"/>
              <w:bCs w:val="0"/>
              <w:kern w:val="44"/>
              <w:szCs w:val="28"/>
              <w:lang w:eastAsia="zh"/>
              <w:woUserID w:val="1"/>
            </w:rPr>
            <w:t>六、</w:t>
          </w:r>
          <w:r>
            <w:rPr>
              <w:rFonts w:hint="eastAsia" w:ascii="宋体" w:hAnsi="宋体" w:eastAsia="宋体" w:cs="宋体"/>
              <w:bCs w:val="0"/>
              <w:kern w:val="44"/>
              <w:szCs w:val="28"/>
              <w:woUserID w:val="1"/>
            </w:rPr>
            <w:t>其他</w:t>
          </w:r>
          <w:r>
            <w:rPr>
              <w:woUserID w:val="1"/>
            </w:rPr>
            <w:tab/>
          </w:r>
          <w:r>
            <w:rPr>
              <w:woUserID w:val="1"/>
            </w:rPr>
            <w:fldChar w:fldCharType="begin"/>
          </w:r>
          <w:r>
            <w:rPr>
              <w:woUserID w:val="1"/>
            </w:rPr>
            <w:instrText xml:space="preserve"> PAGEREF _Toc1081845583 \h </w:instrText>
          </w:r>
          <w:r>
            <w:rPr>
              <w:woUserID w:val="1"/>
            </w:rPr>
            <w:fldChar w:fldCharType="separate"/>
          </w:r>
          <w:r>
            <w:rPr>
              <w:woUserID w:val="1"/>
            </w:rPr>
            <w:t>41</w:t>
          </w:r>
          <w:r>
            <w:rPr>
              <w:woUserID w:val="1"/>
            </w:rPr>
            <w:fldChar w:fldCharType="end"/>
          </w:r>
          <w:r>
            <w:rPr>
              <w:woUserID w:val="1"/>
            </w:rPr>
            <w:fldChar w:fldCharType="end"/>
          </w:r>
        </w:p>
        <w:p w14:paraId="13D68DDF">
          <w:pPr>
            <w:pStyle w:val="18"/>
            <w:tabs>
              <w:tab w:val="right" w:leader="dot" w:pos="8981"/>
            </w:tabs>
            <w:rPr>
              <w:woUserID w:val="1"/>
            </w:rPr>
          </w:pPr>
          <w:r>
            <w:rPr>
              <w:woUserID w:val="1"/>
            </w:rPr>
            <w:fldChar w:fldCharType="begin"/>
          </w:r>
          <w:r>
            <w:rPr>
              <w:woUserID w:val="1"/>
            </w:rPr>
            <w:instrText xml:space="preserve"> HYPERLINK \l _Toc1119609636 </w:instrText>
          </w:r>
          <w:r>
            <w:rPr>
              <w:woUserID w:val="1"/>
            </w:rPr>
            <w:fldChar w:fldCharType="separate"/>
          </w:r>
          <w:r>
            <w:rPr>
              <w:rFonts w:hint="eastAsia" w:ascii="宋体" w:hAnsi="宋体" w:eastAsia="宋体" w:cs="宋体"/>
              <w:bCs/>
              <w:kern w:val="2"/>
              <w:szCs w:val="24"/>
              <w:woUserID w:val="1"/>
            </w:rPr>
            <w:t>产品2</w:t>
          </w:r>
          <w:r>
            <w:rPr>
              <w:rFonts w:hint="eastAsia" w:ascii="宋体" w:hAnsi="宋体" w:eastAsia="宋体" w:cs="宋体"/>
              <w:bCs/>
              <w:kern w:val="2"/>
              <w:szCs w:val="24"/>
              <w:lang w:eastAsia="zh"/>
              <w:woUserID w:val="1"/>
            </w:rPr>
            <w:t>2</w:t>
          </w:r>
          <w:r>
            <w:rPr>
              <w:rFonts w:hint="eastAsia" w:ascii="宋体" w:hAnsi="宋体" w:eastAsia="宋体" w:cs="宋体"/>
              <w:bCs/>
              <w:kern w:val="2"/>
              <w:szCs w:val="24"/>
              <w:woUserID w:val="1"/>
            </w:rPr>
            <w:t>.FlyingRC® 10A 12S 400A穿越机分电板                   本店销量No.8</w:t>
          </w:r>
          <w:r>
            <w:rPr>
              <w:woUserID w:val="1"/>
            </w:rPr>
            <w:tab/>
          </w:r>
          <w:r>
            <w:rPr>
              <w:woUserID w:val="1"/>
            </w:rPr>
            <w:fldChar w:fldCharType="begin"/>
          </w:r>
          <w:r>
            <w:rPr>
              <w:woUserID w:val="1"/>
            </w:rPr>
            <w:instrText xml:space="preserve"> PAGEREF _Toc1119609636 \h </w:instrText>
          </w:r>
          <w:r>
            <w:rPr>
              <w:woUserID w:val="1"/>
            </w:rPr>
            <w:fldChar w:fldCharType="separate"/>
          </w:r>
          <w:r>
            <w:rPr>
              <w:woUserID w:val="1"/>
            </w:rPr>
            <w:t>41</w:t>
          </w:r>
          <w:r>
            <w:rPr>
              <w:woUserID w:val="1"/>
            </w:rPr>
            <w:fldChar w:fldCharType="end"/>
          </w:r>
          <w:r>
            <w:rPr>
              <w:woUserID w:val="1"/>
            </w:rPr>
            <w:fldChar w:fldCharType="end"/>
          </w:r>
        </w:p>
        <w:p w14:paraId="642DDF64">
          <w:pPr>
            <w:pStyle w:val="18"/>
            <w:tabs>
              <w:tab w:val="right" w:leader="dot" w:pos="8981"/>
            </w:tabs>
            <w:rPr>
              <w:woUserID w:val="1"/>
            </w:rPr>
          </w:pPr>
          <w:r>
            <w:rPr>
              <w:woUserID w:val="1"/>
            </w:rPr>
            <w:fldChar w:fldCharType="begin"/>
          </w:r>
          <w:r>
            <w:rPr>
              <w:woUserID w:val="1"/>
            </w:rPr>
            <w:instrText xml:space="preserve"> HYPERLINK \l _Toc391761025 </w:instrText>
          </w:r>
          <w:r>
            <w:rPr>
              <w:woUserID w:val="1"/>
            </w:rPr>
            <w:fldChar w:fldCharType="separate"/>
          </w:r>
          <w:r>
            <w:rPr>
              <w:rFonts w:hint="eastAsia" w:ascii="宋体" w:hAnsi="宋体" w:eastAsia="宋体" w:cs="宋体"/>
              <w:bCs/>
              <w:kern w:val="2"/>
              <w:szCs w:val="24"/>
              <w:woUserID w:val="1"/>
            </w:rPr>
            <w:t>产品2</w:t>
          </w:r>
          <w:r>
            <w:rPr>
              <w:rFonts w:hint="eastAsia" w:ascii="宋体" w:hAnsi="宋体" w:eastAsia="宋体" w:cs="宋体"/>
              <w:bCs/>
              <w:kern w:val="2"/>
              <w:szCs w:val="24"/>
              <w:lang w:eastAsia="zh"/>
              <w:woUserID w:val="1"/>
            </w:rPr>
            <w:t>3</w:t>
          </w:r>
          <w:r>
            <w:rPr>
              <w:rFonts w:hint="eastAsia" w:ascii="宋体" w:hAnsi="宋体" w:eastAsia="宋体" w:cs="宋体"/>
              <w:bCs/>
              <w:kern w:val="2"/>
              <w:szCs w:val="24"/>
              <w:woUserID w:val="1"/>
            </w:rPr>
            <w:t>.FlyingRC®  ELRS 2.4G 分集ELIS接收机                 本店销量No.11</w:t>
          </w:r>
          <w:r>
            <w:rPr>
              <w:woUserID w:val="1"/>
            </w:rPr>
            <w:tab/>
          </w:r>
          <w:r>
            <w:rPr>
              <w:woUserID w:val="1"/>
            </w:rPr>
            <w:fldChar w:fldCharType="begin"/>
          </w:r>
          <w:r>
            <w:rPr>
              <w:woUserID w:val="1"/>
            </w:rPr>
            <w:instrText xml:space="preserve"> PAGEREF _Toc391761025 \h </w:instrText>
          </w:r>
          <w:r>
            <w:rPr>
              <w:woUserID w:val="1"/>
            </w:rPr>
            <w:fldChar w:fldCharType="separate"/>
          </w:r>
          <w:r>
            <w:rPr>
              <w:woUserID w:val="1"/>
            </w:rPr>
            <w:t>42</w:t>
          </w:r>
          <w:r>
            <w:rPr>
              <w:woUserID w:val="1"/>
            </w:rPr>
            <w:fldChar w:fldCharType="end"/>
          </w:r>
          <w:r>
            <w:rPr>
              <w:woUserID w:val="1"/>
            </w:rPr>
            <w:fldChar w:fldCharType="end"/>
          </w:r>
        </w:p>
        <w:p w14:paraId="2E36ED82">
          <w:pPr>
            <w:pStyle w:val="18"/>
            <w:tabs>
              <w:tab w:val="right" w:leader="dot" w:pos="8981"/>
            </w:tabs>
            <w:rPr>
              <w:woUserID w:val="1"/>
            </w:rPr>
          </w:pPr>
          <w:r>
            <w:rPr>
              <w:woUserID w:val="1"/>
            </w:rPr>
            <w:fldChar w:fldCharType="begin"/>
          </w:r>
          <w:r>
            <w:rPr>
              <w:woUserID w:val="1"/>
            </w:rPr>
            <w:instrText xml:space="preserve"> HYPERLINK \l _Toc915170136 </w:instrText>
          </w:r>
          <w:r>
            <w:rPr>
              <w:woUserID w:val="1"/>
            </w:rPr>
            <w:fldChar w:fldCharType="separate"/>
          </w:r>
          <w:r>
            <w:rPr>
              <w:rFonts w:hint="eastAsia" w:ascii="宋体" w:hAnsi="宋体" w:eastAsia="宋体" w:cs="宋体"/>
              <w:kern w:val="2"/>
              <w:szCs w:val="24"/>
              <w:lang w:val="en-US" w:eastAsia="zh-CN" w:bidi="ar-SA"/>
              <w:woUserID w:val="1"/>
            </w:rPr>
            <w:t>产品2</w:t>
          </w:r>
          <w:r>
            <w:rPr>
              <w:rFonts w:hint="eastAsia" w:ascii="宋体" w:hAnsi="宋体" w:eastAsia="宋体" w:cs="宋体"/>
              <w:kern w:val="2"/>
              <w:szCs w:val="24"/>
              <w:lang w:val="en-US" w:eastAsia="zh" w:bidi="ar-SA"/>
              <w:woUserID w:val="1"/>
            </w:rPr>
            <w:t>4</w:t>
          </w:r>
          <w:r>
            <w:rPr>
              <w:rFonts w:hint="eastAsia" w:ascii="宋体" w:hAnsi="宋体" w:eastAsia="宋体" w:cs="宋体"/>
              <w:kern w:val="2"/>
              <w:szCs w:val="24"/>
              <w:lang w:val="en-US" w:eastAsia="zh-CN" w:bidi="ar-SA"/>
              <w:woUserID w:val="1"/>
            </w:rPr>
            <w:t>.FlyingRC®  AM32电调调参器</w:t>
          </w:r>
          <w:r>
            <w:rPr>
              <w:woUserID w:val="1"/>
            </w:rPr>
            <w:tab/>
          </w:r>
          <w:r>
            <w:rPr>
              <w:woUserID w:val="1"/>
            </w:rPr>
            <w:fldChar w:fldCharType="begin"/>
          </w:r>
          <w:r>
            <w:rPr>
              <w:woUserID w:val="1"/>
            </w:rPr>
            <w:instrText xml:space="preserve"> PAGEREF _Toc915170136 \h </w:instrText>
          </w:r>
          <w:r>
            <w:rPr>
              <w:woUserID w:val="1"/>
            </w:rPr>
            <w:fldChar w:fldCharType="separate"/>
          </w:r>
          <w:r>
            <w:rPr>
              <w:woUserID w:val="1"/>
            </w:rPr>
            <w:t>42</w:t>
          </w:r>
          <w:r>
            <w:rPr>
              <w:woUserID w:val="1"/>
            </w:rPr>
            <w:fldChar w:fldCharType="end"/>
          </w:r>
          <w:r>
            <w:rPr>
              <w:woUserID w:val="1"/>
            </w:rPr>
            <w:fldChar w:fldCharType="end"/>
          </w:r>
        </w:p>
        <w:p w14:paraId="3BE6DE08">
          <w:pPr>
            <w:pStyle w:val="18"/>
            <w:tabs>
              <w:tab w:val="right" w:leader="dot" w:pos="8981"/>
            </w:tabs>
            <w:rPr>
              <w:woUserID w:val="1"/>
            </w:rPr>
          </w:pPr>
          <w:r>
            <w:rPr>
              <w:woUserID w:val="1"/>
            </w:rPr>
            <w:fldChar w:fldCharType="begin"/>
          </w:r>
          <w:r>
            <w:rPr>
              <w:woUserID w:val="1"/>
            </w:rPr>
            <w:instrText xml:space="preserve"> HYPERLINK \l _Toc284817607 </w:instrText>
          </w:r>
          <w:r>
            <w:rPr>
              <w:woUserID w:val="1"/>
            </w:rPr>
            <w:fldChar w:fldCharType="separate"/>
          </w:r>
          <w:r>
            <w:rPr>
              <w:rFonts w:hint="eastAsia" w:ascii="宋体" w:hAnsi="宋体" w:eastAsia="宋体" w:cs="宋体"/>
              <w:kern w:val="2"/>
              <w:szCs w:val="24"/>
              <w:lang w:val="en-US" w:eastAsia="zh-CN" w:bidi="ar-SA"/>
              <w:woUserID w:val="1"/>
            </w:rPr>
            <w:t>产品2</w:t>
          </w:r>
          <w:r>
            <w:rPr>
              <w:rFonts w:hint="eastAsia" w:ascii="宋体" w:hAnsi="宋体" w:eastAsia="宋体" w:cs="宋体"/>
              <w:kern w:val="2"/>
              <w:szCs w:val="24"/>
              <w:lang w:val="en-US" w:eastAsia="zh" w:bidi="ar-SA"/>
              <w:woUserID w:val="1"/>
            </w:rPr>
            <w:t>5</w:t>
          </w:r>
          <w:r>
            <w:rPr>
              <w:rFonts w:hint="eastAsia" w:ascii="宋体" w:hAnsi="宋体" w:eastAsia="宋体" w:cs="宋体"/>
              <w:kern w:val="2"/>
              <w:szCs w:val="24"/>
              <w:lang w:val="en-US" w:eastAsia="zh-CN" w:bidi="ar-SA"/>
              <w:woUserID w:val="1"/>
            </w:rPr>
            <w:t>.FlyingRC® 无空速管数字空速计</w:t>
          </w:r>
          <w:r>
            <w:rPr>
              <w:woUserID w:val="1"/>
            </w:rPr>
            <w:tab/>
          </w:r>
          <w:r>
            <w:rPr>
              <w:woUserID w:val="1"/>
            </w:rPr>
            <w:fldChar w:fldCharType="begin"/>
          </w:r>
          <w:r>
            <w:rPr>
              <w:woUserID w:val="1"/>
            </w:rPr>
            <w:instrText xml:space="preserve"> PAGEREF _Toc284817607 \h </w:instrText>
          </w:r>
          <w:r>
            <w:rPr>
              <w:woUserID w:val="1"/>
            </w:rPr>
            <w:fldChar w:fldCharType="separate"/>
          </w:r>
          <w:r>
            <w:rPr>
              <w:woUserID w:val="1"/>
            </w:rPr>
            <w:t>43</w:t>
          </w:r>
          <w:r>
            <w:rPr>
              <w:woUserID w:val="1"/>
            </w:rPr>
            <w:fldChar w:fldCharType="end"/>
          </w:r>
          <w:r>
            <w:rPr>
              <w:woUserID w:val="1"/>
            </w:rPr>
            <w:fldChar w:fldCharType="end"/>
          </w:r>
        </w:p>
        <w:p w14:paraId="2F6CB129">
          <w:pPr>
            <w:pStyle w:val="18"/>
            <w:tabs>
              <w:tab w:val="right" w:leader="dot" w:pos="8981"/>
            </w:tabs>
            <w:rPr>
              <w:woUserID w:val="1"/>
            </w:rPr>
          </w:pPr>
          <w:r>
            <w:rPr>
              <w:woUserID w:val="1"/>
            </w:rPr>
            <w:fldChar w:fldCharType="begin"/>
          </w:r>
          <w:r>
            <w:rPr>
              <w:woUserID w:val="1"/>
            </w:rPr>
            <w:instrText xml:space="preserve"> HYPERLINK \l _Toc774979150 </w:instrText>
          </w:r>
          <w:r>
            <w:rPr>
              <w:woUserID w:val="1"/>
            </w:rPr>
            <w:fldChar w:fldCharType="separate"/>
          </w:r>
          <w:r>
            <w:rPr>
              <w:rFonts w:hint="eastAsia" w:ascii="宋体" w:hAnsi="宋体" w:eastAsia="宋体" w:cs="宋体"/>
              <w:kern w:val="2"/>
              <w:szCs w:val="24"/>
              <w:lang w:val="en-US" w:eastAsia="zh-CN" w:bidi="ar-SA"/>
              <w:woUserID w:val="1"/>
            </w:rPr>
            <w:t>产品2</w:t>
          </w:r>
          <w:r>
            <w:rPr>
              <w:rFonts w:hint="eastAsia" w:ascii="宋体" w:hAnsi="宋体" w:eastAsia="宋体" w:cs="宋体"/>
              <w:kern w:val="2"/>
              <w:szCs w:val="24"/>
              <w:lang w:val="en-US" w:eastAsia="zh" w:bidi="ar-SA"/>
              <w:woUserID w:val="1"/>
            </w:rPr>
            <w:t>6</w:t>
          </w:r>
          <w:r>
            <w:rPr>
              <w:rFonts w:hint="eastAsia" w:ascii="宋体" w:hAnsi="宋体" w:eastAsia="宋体" w:cs="宋体"/>
              <w:kern w:val="2"/>
              <w:szCs w:val="24"/>
              <w:lang w:val="en-US" w:eastAsia="zh-CN" w:bidi="ar-SA"/>
              <w:woUserID w:val="1"/>
            </w:rPr>
            <w:t>.FlyingRC® L4 CAN RC/GPS Adapter  CAN总线串口&amp;PWM扩展板</w:t>
          </w:r>
          <w:r>
            <w:rPr>
              <w:woUserID w:val="1"/>
            </w:rPr>
            <w:tab/>
          </w:r>
          <w:r>
            <w:rPr>
              <w:woUserID w:val="1"/>
            </w:rPr>
            <w:fldChar w:fldCharType="begin"/>
          </w:r>
          <w:r>
            <w:rPr>
              <w:woUserID w:val="1"/>
            </w:rPr>
            <w:instrText xml:space="preserve"> PAGEREF _Toc774979150 \h </w:instrText>
          </w:r>
          <w:r>
            <w:rPr>
              <w:woUserID w:val="1"/>
            </w:rPr>
            <w:fldChar w:fldCharType="separate"/>
          </w:r>
          <w:r>
            <w:rPr>
              <w:woUserID w:val="1"/>
            </w:rPr>
            <w:t>43</w:t>
          </w:r>
          <w:r>
            <w:rPr>
              <w:woUserID w:val="1"/>
            </w:rPr>
            <w:fldChar w:fldCharType="end"/>
          </w:r>
          <w:r>
            <w:rPr>
              <w:woUserID w:val="1"/>
            </w:rPr>
            <w:fldChar w:fldCharType="end"/>
          </w:r>
        </w:p>
        <w:p w14:paraId="1D89412B">
          <w:pPr>
            <w:pStyle w:val="18"/>
            <w:tabs>
              <w:tab w:val="right" w:leader="dot" w:pos="8981"/>
            </w:tabs>
            <w:rPr>
              <w:woUserID w:val="1"/>
            </w:rPr>
          </w:pPr>
          <w:r>
            <w:rPr>
              <w:woUserID w:val="1"/>
            </w:rPr>
            <w:fldChar w:fldCharType="begin"/>
          </w:r>
          <w:r>
            <w:rPr>
              <w:woUserID w:val="1"/>
            </w:rPr>
            <w:instrText xml:space="preserve"> HYPERLINK \l _Toc1592968952 </w:instrText>
          </w:r>
          <w:r>
            <w:rPr>
              <w:woUserID w:val="1"/>
            </w:rPr>
            <w:fldChar w:fldCharType="separate"/>
          </w:r>
          <w:r>
            <w:rPr>
              <w:rFonts w:hint="eastAsia" w:ascii="宋体" w:hAnsi="宋体" w:eastAsia="宋体" w:cs="宋体"/>
              <w:bCs/>
              <w:kern w:val="2"/>
              <w:szCs w:val="24"/>
              <w:woUserID w:val="1"/>
            </w:rPr>
            <w:t>产品2</w:t>
          </w:r>
          <w:r>
            <w:rPr>
              <w:rFonts w:hint="eastAsia" w:ascii="宋体" w:hAnsi="宋体" w:eastAsia="宋体" w:cs="宋体"/>
              <w:bCs/>
              <w:kern w:val="2"/>
              <w:szCs w:val="24"/>
              <w:lang w:eastAsia="zh"/>
              <w:woUserID w:val="1"/>
            </w:rPr>
            <w:t>7</w:t>
          </w:r>
          <w:r>
            <w:rPr>
              <w:rFonts w:hint="eastAsia" w:ascii="宋体" w:hAnsi="宋体" w:eastAsia="宋体" w:cs="宋体"/>
              <w:bCs/>
              <w:kern w:val="2"/>
              <w:szCs w:val="24"/>
              <w:woUserID w:val="1"/>
            </w:rPr>
            <w:t>.FlyingRC® U-Blox M10 GPS</w:t>
          </w:r>
          <w:r>
            <w:rPr>
              <w:woUserID w:val="1"/>
            </w:rPr>
            <w:tab/>
          </w:r>
          <w:r>
            <w:rPr>
              <w:woUserID w:val="1"/>
            </w:rPr>
            <w:fldChar w:fldCharType="begin"/>
          </w:r>
          <w:r>
            <w:rPr>
              <w:woUserID w:val="1"/>
            </w:rPr>
            <w:instrText xml:space="preserve"> PAGEREF _Toc1592968952 \h </w:instrText>
          </w:r>
          <w:r>
            <w:rPr>
              <w:woUserID w:val="1"/>
            </w:rPr>
            <w:fldChar w:fldCharType="separate"/>
          </w:r>
          <w:r>
            <w:rPr>
              <w:woUserID w:val="1"/>
            </w:rPr>
            <w:t>44</w:t>
          </w:r>
          <w:r>
            <w:rPr>
              <w:woUserID w:val="1"/>
            </w:rPr>
            <w:fldChar w:fldCharType="end"/>
          </w:r>
          <w:r>
            <w:rPr>
              <w:woUserID w:val="1"/>
            </w:rPr>
            <w:fldChar w:fldCharType="end"/>
          </w:r>
        </w:p>
        <w:p w14:paraId="18910052">
          <w:pPr>
            <w:rPr>
              <w:woUserID w:val="1"/>
            </w:rPr>
          </w:pPr>
          <w:r>
            <w:rPr>
              <w:woUserID w:val="1"/>
            </w:rPr>
            <w:fldChar w:fldCharType="end"/>
          </w:r>
        </w:p>
      </w:sdtContent>
    </w:sdt>
    <w:p w14:paraId="397D948D">
      <w:pPr>
        <w:pStyle w:val="2"/>
        <w:widowControl/>
        <w:rPr>
          <w:rFonts w:hint="default" w:ascii="Calibri" w:hAnsi="Calibri" w:eastAsia="宋体" w:cs="Arial"/>
          <w:b/>
          <w:bCs w:val="0"/>
          <w:kern w:val="44"/>
          <w:sz w:val="28"/>
          <w:szCs w:val="28"/>
          <w:woUserID w:val="1"/>
        </w:rPr>
      </w:pPr>
      <w:bookmarkStart w:id="38" w:name="_Toc20700"/>
      <w:bookmarkEnd w:id="38"/>
      <w:bookmarkStart w:id="39" w:name="_Toc383218125"/>
      <w:r>
        <w:rPr>
          <w:rFonts w:hint="eastAsia" w:ascii="宋体" w:hAnsi="宋体" w:eastAsia="宋体" w:cs="宋体"/>
          <w:b/>
          <w:bCs w:val="0"/>
          <w:kern w:val="44"/>
          <w:sz w:val="28"/>
          <w:szCs w:val="28"/>
          <w:woUserID w:val="1"/>
        </w:rPr>
        <w:t>飞控类</w:t>
      </w:r>
      <w:bookmarkEnd w:id="39"/>
    </w:p>
    <w:p w14:paraId="318B8D71">
      <w:pPr>
        <w:pStyle w:val="3"/>
        <w:widowControl/>
        <w:numPr>
          <w:ilvl w:val="1"/>
          <w:numId w:val="0"/>
        </w:numPr>
        <w:spacing w:line="240" w:lineRule="auto"/>
        <w:ind w:leftChars="0"/>
        <w:rPr>
          <w:rFonts w:hint="eastAsia" w:ascii="宋体" w:hAnsi="宋体" w:eastAsia="宋体" w:cs="宋体"/>
          <w:b/>
          <w:bCs/>
          <w:kern w:val="2"/>
          <w:sz w:val="24"/>
          <w:szCs w:val="24"/>
          <w:woUserID w:val="1"/>
        </w:rPr>
      </w:pPr>
      <w:bookmarkStart w:id="40" w:name="_Toc12658"/>
      <w:bookmarkEnd w:id="40"/>
      <w:bookmarkStart w:id="41" w:name="_Toc677798815"/>
      <w:r>
        <w:rPr>
          <w:rFonts w:hint="eastAsia" w:ascii="宋体" w:hAnsi="宋体" w:eastAsia="宋体" w:cs="宋体"/>
          <w:b/>
          <w:bCs/>
          <w:kern w:val="2"/>
          <w:sz w:val="24"/>
          <w:szCs w:val="24"/>
          <w:woUserID w:val="1"/>
        </w:rPr>
        <w:t>产品1.FlyingRC® F4WSE F405 Pro主控固定翼飞控            本店销量No.1</w:t>
      </w:r>
      <w:bookmarkEnd w:id="41"/>
    </w:p>
    <w:p w14:paraId="05319D94">
      <w:pPr>
        <w:keepNext w:val="0"/>
        <w:keepLines w:val="0"/>
        <w:widowControl w:val="0"/>
        <w:numPr>
          <w:ilvl w:val="0"/>
          <w:numId w:val="10"/>
        </w:numPr>
        <w:suppressLineNumbers w:val="0"/>
        <w:autoSpaceDE w:val="0"/>
        <w:autoSpaceDN/>
        <w:spacing w:before="0" w:beforeAutospacing="0" w:after="0" w:afterAutospacing="0" w:line="240" w:lineRule="auto"/>
        <w:ind w:left="126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cs="宋体"/>
          <w:kern w:val="2"/>
          <w:sz w:val="24"/>
          <w:szCs w:val="24"/>
          <w:lang w:eastAsia="zh"/>
          <w:woUserID w:val="1"/>
        </w:rPr>
        <w:t>全新升级、功能更强</w:t>
      </w:r>
    </w:p>
    <w:p w14:paraId="329D5623">
      <w:pPr>
        <w:keepNext w:val="0"/>
        <w:keepLines w:val="0"/>
        <w:widowControl w:val="0"/>
        <w:numPr>
          <w:ilvl w:val="0"/>
          <w:numId w:val="10"/>
        </w:numPr>
        <w:suppressLineNumbers w:val="0"/>
        <w:autoSpaceDE w:val="0"/>
        <w:autoSpaceDN/>
        <w:spacing w:before="0" w:beforeAutospacing="0" w:after="0" w:afterAutospacing="0" w:line="240" w:lineRule="auto"/>
        <w:ind w:left="126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FlyingRC官方零售价：148元(基础版)</w:t>
      </w:r>
    </w:p>
    <w:p w14:paraId="3EC20994">
      <w:pPr>
        <w:keepNext w:val="0"/>
        <w:keepLines w:val="0"/>
        <w:widowControl w:val="0"/>
        <w:numPr>
          <w:ilvl w:val="0"/>
          <w:numId w:val="0"/>
        </w:numPr>
        <w:suppressLineNumbers w:val="0"/>
        <w:autoSpaceDE w:val="0"/>
        <w:autoSpaceDN/>
        <w:spacing w:before="0" w:beforeAutospacing="0" w:after="0" w:afterAutospacing="0" w:line="240" w:lineRule="auto"/>
        <w:ind w:left="840" w:leftChars="0" w:right="-15" w:rightChars="-7"/>
        <w:jc w:val="left"/>
        <w:rPr>
          <w:rFonts w:hint="eastAsia" w:ascii="宋体" w:hAnsi="宋体" w:eastAsia="宋体" w:cs="宋体"/>
          <w:b w:val="0"/>
          <w:kern w:val="2"/>
          <w:sz w:val="24"/>
          <w:szCs w:val="24"/>
          <w:woUserID w:val="1"/>
        </w:rPr>
      </w:pPr>
    </w:p>
    <w:tbl>
      <w:tblPr>
        <w:tblStyle w:val="21"/>
        <w:tblW w:w="5249" w:type="pct"/>
        <w:tblInd w:w="-32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140"/>
        <w:gridCol w:w="3515"/>
      </w:tblGrid>
      <w:tr w14:paraId="4DBEB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179" w:type="pct"/>
            <w:tcBorders>
              <w:top w:val="nil"/>
              <w:left w:val="nil"/>
              <w:bottom w:val="nil"/>
              <w:right w:val="nil"/>
            </w:tcBorders>
            <w:shd w:val="clear" w:color="auto" w:fill="auto"/>
            <w:vAlign w:val="center"/>
          </w:tcPr>
          <w:p w14:paraId="5C3B2A42">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"https://www.kdocs.cn/l/cm7xI59wJgrf"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ttps://www.kdocs.cn/l/cm7xI59wJgrf</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5907020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英文说明书：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22DAB7E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淘宝链接</w:t>
            </w:r>
          </w:p>
          <w:p w14:paraId="32EF7B73">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"https://item.taobao.com/item.htm?id=747100527176"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https://item.taobao.com/item.htm?id=747100527176</w:t>
            </w:r>
            <w:r>
              <w:rPr>
                <w:rFonts w:hint="eastAsia" w:ascii="宋体" w:hAnsi="宋体" w:eastAsia="宋体" w:cs="宋体"/>
                <w:kern w:val="2"/>
                <w:sz w:val="24"/>
                <w:szCs w:val="24"/>
                <w:lang w:val="en-US" w:eastAsia="zh-CN" w:bidi="ar"/>
                <w:woUserID w:val="1"/>
              </w:rPr>
              <w:fldChar w:fldCharType="end"/>
            </w:r>
          </w:p>
        </w:tc>
        <w:tc>
          <w:tcPr>
            <w:tcW w:w="1820" w:type="pct"/>
            <w:tcBorders>
              <w:top w:val="nil"/>
              <w:left w:val="nil"/>
              <w:bottom w:val="nil"/>
              <w:right w:val="nil"/>
            </w:tcBorders>
            <w:shd w:val="clear" w:color="auto" w:fill="auto"/>
            <w:vAlign w:val="center"/>
          </w:tcPr>
          <w:p w14:paraId="7A4B8DD4">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eastAsia="zh"/>
                <w:woUserID w:val="1"/>
              </w:rPr>
              <w:drawing>
                <wp:inline distT="0" distB="0" distL="114300" distR="114300">
                  <wp:extent cx="2162175" cy="1171575"/>
                  <wp:effectExtent l="0" t="0" r="9525" b="9525"/>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36"/>
                          <a:stretch>
                            <a:fillRect/>
                          </a:stretch>
                        </pic:blipFill>
                        <pic:spPr>
                          <a:xfrm>
                            <a:off x="0" y="0"/>
                            <a:ext cx="2162175" cy="1171575"/>
                          </a:xfrm>
                          <a:prstGeom prst="rect">
                            <a:avLst/>
                          </a:prstGeom>
                        </pic:spPr>
                      </pic:pic>
                    </a:graphicData>
                  </a:graphic>
                </wp:inline>
              </w:drawing>
            </w:r>
          </w:p>
        </w:tc>
      </w:tr>
    </w:tbl>
    <w:p w14:paraId="0EB38736">
      <w:pPr>
        <w:keepNext w:val="0"/>
        <w:keepLines w:val="0"/>
        <w:widowControl w:val="0"/>
        <w:suppressLineNumbers w:val="0"/>
        <w:autoSpaceDE w:val="0"/>
        <w:autoSpaceDN/>
        <w:spacing w:before="0" w:beforeAutospacing="0" w:after="0" w:afterAutospacing="0" w:line="340" w:lineRule="exact"/>
        <w:ind w:left="0" w:right="0"/>
        <w:jc w:val="both"/>
        <w:rPr>
          <w:rFonts w:hint="eastAsia" w:ascii="宋体" w:hAnsi="宋体" w:eastAsia="宋体" w:cs="宋体"/>
          <w:b/>
          <w:bCs/>
          <w:kern w:val="2"/>
          <w:sz w:val="24"/>
          <w:szCs w:val="24"/>
          <w:woUserID w:val="1"/>
        </w:rPr>
      </w:pPr>
    </w:p>
    <w:p w14:paraId="6E3F197F">
      <w:pPr>
        <w:pStyle w:val="3"/>
        <w:widowControl/>
        <w:numPr>
          <w:ilvl w:val="1"/>
          <w:numId w:val="0"/>
        </w:numPr>
        <w:spacing w:line="240" w:lineRule="auto"/>
        <w:ind w:leftChars="0"/>
        <w:rPr>
          <w:rFonts w:hint="eastAsia" w:ascii="宋体" w:hAnsi="宋体" w:eastAsia="宋体" w:cs="宋体"/>
          <w:b/>
          <w:bCs/>
          <w:kern w:val="2"/>
          <w:sz w:val="24"/>
          <w:szCs w:val="24"/>
          <w:lang w:eastAsia="zh"/>
          <w:woUserID w:val="1"/>
        </w:rPr>
      </w:pPr>
      <w:bookmarkStart w:id="42" w:name="_Toc8543"/>
      <w:bookmarkEnd w:id="42"/>
      <w:bookmarkStart w:id="43" w:name="_Toc1562592992"/>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2</w:t>
      </w:r>
      <w:r>
        <w:rPr>
          <w:rFonts w:hint="eastAsia" w:ascii="宋体" w:hAnsi="宋体" w:eastAsia="宋体" w:cs="宋体"/>
          <w:b/>
          <w:bCs/>
          <w:kern w:val="2"/>
          <w:sz w:val="24"/>
          <w:szCs w:val="24"/>
          <w:woUserID w:val="1"/>
        </w:rPr>
        <w:t>.</w:t>
      </w:r>
      <w:r>
        <w:rPr>
          <w:rFonts w:hint="default" w:ascii="宋体" w:hAnsi="宋体" w:eastAsia="宋体" w:cs="宋体"/>
          <w:kern w:val="2"/>
          <w:sz w:val="24"/>
          <w:szCs w:val="24"/>
          <w:lang w:eastAsia="zh-CN" w:bidi="ar"/>
          <w:woUserID w:val="1"/>
        </w:rPr>
        <w:t xml:space="preserve">FlyingRC® </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F405主控固定翼飞控</w:t>
      </w:r>
      <w:r>
        <w:rPr>
          <w:rFonts w:hint="eastAsia" w:ascii="宋体" w:hAnsi="宋体" w:eastAsia="宋体" w:cs="宋体"/>
          <w:kern w:val="2"/>
          <w:sz w:val="24"/>
          <w:szCs w:val="24"/>
          <w:lang w:val="en-US" w:eastAsia="zh" w:bidi="ar"/>
          <w:woUserID w:val="1"/>
        </w:rPr>
        <w:t>(停产)</w:t>
      </w:r>
      <w:bookmarkEnd w:id="43"/>
      <w:r>
        <w:rPr>
          <w:rFonts w:hint="eastAsia" w:ascii="宋体" w:hAnsi="宋体" w:eastAsia="宋体" w:cs="宋体"/>
          <w:b/>
          <w:bCs/>
          <w:kern w:val="2"/>
          <w:sz w:val="24"/>
          <w:szCs w:val="24"/>
          <w:woUserID w:val="1"/>
        </w:rPr>
        <w:t xml:space="preserve">           </w:t>
      </w:r>
      <w:r>
        <w:rPr>
          <w:rFonts w:hint="eastAsia" w:ascii="宋体" w:hAnsi="宋体" w:eastAsia="宋体" w:cs="宋体"/>
          <w:b/>
          <w:bCs/>
          <w:kern w:val="2"/>
          <w:sz w:val="24"/>
          <w:szCs w:val="24"/>
          <w:lang w:eastAsia="zh"/>
          <w:woUserID w:val="1"/>
        </w:rPr>
        <w:t xml:space="preserve"> </w:t>
      </w:r>
    </w:p>
    <w:p w14:paraId="33FBDD7E">
      <w:pPr>
        <w:keepNext w:val="0"/>
        <w:keepLines w:val="0"/>
        <w:widowControl w:val="0"/>
        <w:numPr>
          <w:ilvl w:val="0"/>
          <w:numId w:val="10"/>
        </w:numPr>
        <w:suppressLineNumbers w:val="0"/>
        <w:autoSpaceDE w:val="0"/>
        <w:autoSpaceDN/>
        <w:spacing w:before="0" w:beforeAutospacing="0" w:after="0" w:afterAutospacing="0" w:line="240" w:lineRule="auto"/>
        <w:ind w:left="126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经典产品、设计独特、好评如潮</w:t>
      </w:r>
    </w:p>
    <w:tbl>
      <w:tblPr>
        <w:tblStyle w:val="21"/>
        <w:tblW w:w="5208" w:type="pct"/>
        <w:tblInd w:w="-24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065"/>
        <w:gridCol w:w="3515"/>
      </w:tblGrid>
      <w:tr w14:paraId="40443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165" w:type="pct"/>
            <w:tcBorders>
              <w:top w:val="nil"/>
              <w:left w:val="nil"/>
              <w:bottom w:val="nil"/>
              <w:right w:val="nil"/>
            </w:tcBorders>
            <w:shd w:val="clear" w:color="auto" w:fill="auto"/>
            <w:vAlign w:val="center"/>
          </w:tcPr>
          <w:p w14:paraId="0D2975D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中文说明书：</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"https://kdocs.cn/l/csazzH3IwtnQ" </w:instrText>
            </w:r>
            <w:r>
              <w:rPr>
                <w:rFonts w:hint="eastAsia" w:ascii="宋体" w:hAnsi="宋体" w:cs="宋体"/>
                <w:kern w:val="2"/>
                <w:sz w:val="24"/>
                <w:szCs w:val="24"/>
                <w:lang w:eastAsia="zh"/>
                <w:woUserID w:val="1"/>
              </w:rPr>
              <w:fldChar w:fldCharType="separate"/>
            </w:r>
            <w:r>
              <w:rPr>
                <w:rStyle w:val="25"/>
                <w:rFonts w:hint="eastAsia" w:ascii="宋体" w:hAnsi="宋体" w:cs="宋体"/>
                <w:kern w:val="2"/>
                <w:sz w:val="24"/>
                <w:szCs w:val="24"/>
                <w:lang w:eastAsia="zh"/>
                <w:woUserID w:val="1"/>
              </w:rPr>
              <w:t>https://kdocs.cn/l/csazzH3IwtnQ</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eastAsia="zh"/>
                <w:woUserID w:val="1"/>
              </w:rPr>
              <w:t xml:space="preserve">  </w:t>
            </w:r>
          </w:p>
          <w:p w14:paraId="63E3C9EF">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b w:val="0"/>
                <w:kern w:val="2"/>
                <w:sz w:val="24"/>
                <w:szCs w:val="24"/>
                <w:woUserID w:val="1"/>
              </w:rPr>
            </w:pPr>
            <w:r>
              <w:rPr>
                <w:rFonts w:hint="eastAsia" w:ascii="宋体" w:hAnsi="宋体" w:cs="宋体"/>
                <w:kern w:val="2"/>
                <w:sz w:val="24"/>
                <w:szCs w:val="24"/>
                <w:lang w:val="en-US" w:eastAsia="zh-CN"/>
                <w:woUserID w:val="1"/>
              </w:rPr>
              <w:t>英文说明书：</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25"/>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r>
              <w:rPr>
                <w:rFonts w:hint="eastAsia" w:ascii="宋体" w:hAnsi="宋体" w:eastAsia="宋体" w:cs="宋体"/>
                <w:b w:val="0"/>
                <w:kern w:val="2"/>
                <w:sz w:val="24"/>
                <w:szCs w:val="24"/>
                <w:lang w:val="en-US" w:eastAsia="zh-CN" w:bidi="ar"/>
                <w:woUserID w:val="1"/>
              </w:rPr>
              <w:t xml:space="preserve">  </w:t>
            </w:r>
          </w:p>
          <w:p w14:paraId="5F9D7F9C">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eastAsia="zh"/>
                <w:woUserID w:val="1"/>
              </w:rPr>
              <w:t xml:space="preserve"> </w:t>
            </w:r>
          </w:p>
        </w:tc>
        <w:tc>
          <w:tcPr>
            <w:tcW w:w="1834" w:type="pct"/>
            <w:tcBorders>
              <w:top w:val="nil"/>
              <w:left w:val="nil"/>
              <w:bottom w:val="nil"/>
              <w:right w:val="nil"/>
            </w:tcBorders>
            <w:shd w:val="clear" w:color="auto" w:fill="auto"/>
            <w:vAlign w:val="center"/>
          </w:tcPr>
          <w:p w14:paraId="66242FE3">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lang w:eastAsia="zh"/>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146935" cy="1360170"/>
                  <wp:effectExtent l="0" t="0" r="5715" b="1143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9"/>
                          <a:stretch>
                            <a:fillRect/>
                          </a:stretch>
                        </pic:blipFill>
                        <pic:spPr>
                          <a:xfrm>
                            <a:off x="0" y="0"/>
                            <a:ext cx="2146935" cy="1360170"/>
                          </a:xfrm>
                          <a:prstGeom prst="rect">
                            <a:avLst/>
                          </a:prstGeom>
                        </pic:spPr>
                      </pic:pic>
                    </a:graphicData>
                  </a:graphic>
                </wp:inline>
              </w:drawing>
            </w:r>
          </w:p>
        </w:tc>
      </w:tr>
    </w:tbl>
    <w:p w14:paraId="02D3A88D">
      <w:pPr>
        <w:pStyle w:val="3"/>
        <w:widowControl/>
        <w:numPr>
          <w:ilvl w:val="1"/>
          <w:numId w:val="0"/>
        </w:numPr>
        <w:spacing w:line="240" w:lineRule="auto"/>
        <w:ind w:leftChars="0"/>
        <w:rPr>
          <w:rFonts w:hint="eastAsia" w:ascii="宋体" w:hAnsi="宋体" w:eastAsia="宋体" w:cs="宋体"/>
          <w:b/>
          <w:bCs/>
          <w:kern w:val="2"/>
          <w:sz w:val="24"/>
          <w:szCs w:val="24"/>
          <w:woUserID w:val="1"/>
        </w:rPr>
      </w:pPr>
      <w:bookmarkStart w:id="44" w:name="_Toc561002697"/>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3</w:t>
      </w:r>
      <w:r>
        <w:rPr>
          <w:rFonts w:hint="eastAsia" w:ascii="宋体" w:hAnsi="宋体" w:eastAsia="宋体" w:cs="宋体"/>
          <w:b/>
          <w:bCs/>
          <w:kern w:val="2"/>
          <w:sz w:val="24"/>
          <w:szCs w:val="24"/>
          <w:woUserID w:val="1"/>
        </w:rPr>
        <w:t>.FlyingRC® H7Wlite MK1 H743主控固定翼飞控         本店销量No.7</w:t>
      </w:r>
      <w:bookmarkEnd w:id="44"/>
    </w:p>
    <w:p w14:paraId="37D322AD">
      <w:pPr>
        <w:keepNext w:val="0"/>
        <w:keepLines w:val="0"/>
        <w:widowControl w:val="0"/>
        <w:numPr>
          <w:ilvl w:val="0"/>
          <w:numId w:val="11"/>
        </w:numPr>
        <w:suppressLineNumbers w:val="0"/>
        <w:autoSpaceDE w:val="0"/>
        <w:autoSpaceDN/>
        <w:spacing w:before="0" w:beforeAutospacing="0" w:after="0" w:afterAutospacing="0" w:line="24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cs="宋体"/>
          <w:kern w:val="2"/>
          <w:sz w:val="24"/>
          <w:szCs w:val="24"/>
          <w:lang w:eastAsia="zh"/>
          <w:woUserID w:val="1"/>
        </w:rPr>
        <w:t>全新升级、功能更强</w:t>
      </w:r>
    </w:p>
    <w:p w14:paraId="2176CEAE">
      <w:pPr>
        <w:keepNext w:val="0"/>
        <w:keepLines w:val="0"/>
        <w:widowControl w:val="0"/>
        <w:numPr>
          <w:ilvl w:val="0"/>
          <w:numId w:val="11"/>
        </w:numPr>
        <w:suppressLineNumbers w:val="0"/>
        <w:autoSpaceDE w:val="0"/>
        <w:autoSpaceDN/>
        <w:spacing w:before="0" w:beforeAutospacing="0" w:after="0" w:afterAutospacing="0" w:line="24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FlyingRC官方零售价：269元（</w:t>
      </w:r>
      <w:r>
        <w:rPr>
          <w:rFonts w:hint="eastAsia" w:ascii="宋体" w:hAnsi="宋体" w:eastAsia="宋体" w:cs="宋体"/>
          <w:b w:val="0"/>
          <w:bCs w:val="0"/>
          <w:kern w:val="2"/>
          <w:sz w:val="21"/>
          <w:szCs w:val="21"/>
          <w:lang w:val="en-US" w:eastAsia="zh-CN" w:bidi="ar"/>
          <w:woUserID w:val="1"/>
        </w:rPr>
        <w:t>有罗盘版单价</w:t>
      </w:r>
      <w:r>
        <w:rPr>
          <w:rFonts w:hint="eastAsia" w:ascii="宋体" w:hAnsi="宋体" w:eastAsia="宋体" w:cs="宋体"/>
          <w:kern w:val="2"/>
          <w:sz w:val="24"/>
          <w:szCs w:val="24"/>
          <w:lang w:val="en-US" w:eastAsia="zh-CN" w:bidi="ar"/>
          <w:woUserID w:val="1"/>
        </w:rPr>
        <w:t xml:space="preserve">） </w:t>
      </w:r>
    </w:p>
    <w:tbl>
      <w:tblPr>
        <w:tblStyle w:val="21"/>
        <w:tblW w:w="5170" w:type="pct"/>
        <w:tblInd w:w="-3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148"/>
        <w:gridCol w:w="3362"/>
      </w:tblGrid>
      <w:tr w14:paraId="690CF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118" w:hRule="atLeast"/>
        </w:trPr>
        <w:tc>
          <w:tcPr>
            <w:tcW w:w="3232" w:type="pct"/>
            <w:tcBorders>
              <w:top w:val="nil"/>
              <w:left w:val="nil"/>
              <w:bottom w:val="nil"/>
              <w:right w:val="nil"/>
            </w:tcBorders>
            <w:shd w:val="clear" w:color="auto" w:fill="auto"/>
            <w:vAlign w:val="center"/>
          </w:tcPr>
          <w:p w14:paraId="1F30A3C1">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"https://kdocs.cn/l/cv92R2Om3jGj"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ttps://kdocs.cn/l/cv92R2Om3jGj</w:t>
            </w:r>
            <w:r>
              <w:rPr>
                <w:rFonts w:hint="eastAsia" w:ascii="宋体" w:hAnsi="宋体" w:eastAsia="宋体" w:cs="宋体"/>
                <w:kern w:val="2"/>
                <w:sz w:val="24"/>
                <w:szCs w:val="24"/>
                <w:lang w:val="en-US" w:eastAsia="zh-CN" w:bidi="ar"/>
                <w:woUserID w:val="1"/>
              </w:rPr>
              <w:fldChar w:fldCharType="end"/>
            </w:r>
          </w:p>
          <w:p w14:paraId="247F3819">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"https://kdocs.cn/l/cpYaBiFKh8U1"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ttps://kdocs.cn/l/cpYaBiFKh8U1</w:t>
            </w:r>
            <w:r>
              <w:rPr>
                <w:rFonts w:hint="eastAsia" w:ascii="宋体" w:hAnsi="宋体" w:eastAsia="宋体" w:cs="宋体"/>
                <w:kern w:val="2"/>
                <w:sz w:val="24"/>
                <w:szCs w:val="24"/>
                <w:lang w:val="en-US" w:eastAsia="zh-CN" w:bidi="ar"/>
                <w:woUserID w:val="1"/>
              </w:rPr>
              <w:fldChar w:fldCharType="end"/>
            </w:r>
          </w:p>
          <w:p w14:paraId="16ACFB24">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淘宝链接</w:t>
            </w:r>
          </w:p>
          <w:p w14:paraId="4EA4CDEE">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"https://item.taobao.com/item.htm?id=827143623814"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lang w:val="en-US" w:eastAsia="zh-CN" w:bidi="ar"/>
                <w:woUserID w:val="1"/>
              </w:rPr>
              <w:t>https://item.taobao.com/item.htm?id=827143623814</w:t>
            </w:r>
            <w:r>
              <w:rPr>
                <w:rFonts w:hint="eastAsia" w:ascii="宋体" w:hAnsi="宋体" w:eastAsia="宋体" w:cs="宋体"/>
                <w:kern w:val="2"/>
                <w:sz w:val="24"/>
                <w:szCs w:val="24"/>
                <w:lang w:val="en-US" w:eastAsia="zh-CN" w:bidi="ar"/>
                <w:woUserID w:val="1"/>
              </w:rPr>
              <w:fldChar w:fldCharType="end"/>
            </w:r>
          </w:p>
        </w:tc>
        <w:tc>
          <w:tcPr>
            <w:tcW w:w="1767" w:type="pct"/>
            <w:tcBorders>
              <w:top w:val="nil"/>
              <w:left w:val="nil"/>
              <w:bottom w:val="nil"/>
              <w:right w:val="nil"/>
            </w:tcBorders>
            <w:shd w:val="clear" w:color="auto" w:fill="auto"/>
            <w:vAlign w:val="center"/>
          </w:tcPr>
          <w:p w14:paraId="7BB5923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eastAsia="zh"/>
                <w:woUserID w:val="1"/>
              </w:rPr>
              <w:drawing>
                <wp:inline distT="0" distB="0" distL="114300" distR="114300">
                  <wp:extent cx="2067560" cy="1661795"/>
                  <wp:effectExtent l="0" t="0" r="8890" b="14605"/>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37"/>
                          <a:stretch>
                            <a:fillRect/>
                          </a:stretch>
                        </pic:blipFill>
                        <pic:spPr>
                          <a:xfrm>
                            <a:off x="0" y="0"/>
                            <a:ext cx="2067560" cy="1661795"/>
                          </a:xfrm>
                          <a:prstGeom prst="rect">
                            <a:avLst/>
                          </a:prstGeom>
                        </pic:spPr>
                      </pic:pic>
                    </a:graphicData>
                  </a:graphic>
                </wp:inline>
              </w:drawing>
            </w:r>
          </w:p>
        </w:tc>
      </w:tr>
    </w:tbl>
    <w:p w14:paraId="574E9668">
      <w:pPr>
        <w:keepNext w:val="0"/>
        <w:keepLines w:val="0"/>
        <w:widowControl w:val="0"/>
        <w:suppressLineNumbers w:val="0"/>
        <w:autoSpaceDE w:val="0"/>
        <w:autoSpaceDN/>
        <w:spacing w:before="0" w:beforeAutospacing="0" w:after="0" w:afterAutospacing="0" w:line="340" w:lineRule="exact"/>
        <w:ind w:left="0" w:right="0"/>
        <w:jc w:val="both"/>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 xml:space="preserve"> </w:t>
      </w:r>
    </w:p>
    <w:p w14:paraId="76A59E43">
      <w:pPr>
        <w:pStyle w:val="3"/>
        <w:widowControl/>
        <w:numPr>
          <w:ilvl w:val="1"/>
          <w:numId w:val="0"/>
        </w:numPr>
        <w:spacing w:line="240" w:lineRule="auto"/>
        <w:ind w:leftChars="0"/>
        <w:rPr>
          <w:rFonts w:hint="eastAsia" w:ascii="宋体" w:hAnsi="宋体" w:eastAsia="宋体" w:cs="宋体"/>
          <w:b/>
          <w:bCs/>
          <w:kern w:val="2"/>
          <w:sz w:val="24"/>
          <w:szCs w:val="24"/>
          <w:woUserID w:val="1"/>
        </w:rPr>
      </w:pPr>
      <w:r>
        <w:rPr>
          <w:rFonts w:hint="eastAsia" w:ascii="宋体" w:hAnsi="宋体" w:eastAsia="宋体" w:cs="宋体"/>
          <w:b/>
          <w:bCs/>
          <w:kern w:val="2"/>
          <w:sz w:val="24"/>
          <w:szCs w:val="24"/>
          <w:lang w:val="en-US" w:eastAsia="zh-CN"/>
          <w:woUserID w:val="1"/>
        </w:rPr>
        <w:t xml:space="preserve"> </w:t>
      </w:r>
      <w:bookmarkStart w:id="45" w:name="_Toc31677"/>
      <w:bookmarkEnd w:id="45"/>
      <w:bookmarkStart w:id="46" w:name="_Toc941451009"/>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4</w:t>
      </w:r>
      <w:r>
        <w:rPr>
          <w:rFonts w:hint="eastAsia" w:ascii="宋体" w:hAnsi="宋体" w:eastAsia="宋体" w:cs="宋体"/>
          <w:b/>
          <w:bCs/>
          <w:kern w:val="2"/>
          <w:sz w:val="24"/>
          <w:szCs w:val="24"/>
          <w:woUserID w:val="1"/>
        </w:rPr>
        <w:t>.FlyingRC® F4Wing Mini MK1 F405主控固定翼飞控           本店销量No.2</w:t>
      </w:r>
      <w:bookmarkEnd w:id="46"/>
      <w:r>
        <w:rPr>
          <w:rFonts w:hint="eastAsia" w:ascii="宋体" w:hAnsi="宋体" w:eastAsia="宋体" w:cs="宋体"/>
          <w:b/>
          <w:bCs/>
          <w:kern w:val="2"/>
          <w:sz w:val="24"/>
          <w:szCs w:val="24"/>
          <w:woUserID w:val="1"/>
        </w:rPr>
        <w:t xml:space="preserve"> </w:t>
      </w:r>
    </w:p>
    <w:p w14:paraId="6093F512">
      <w:pPr>
        <w:keepNext w:val="0"/>
        <w:keepLines w:val="0"/>
        <w:widowControl w:val="0"/>
        <w:numPr>
          <w:ilvl w:val="0"/>
          <w:numId w:val="12"/>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2025年 爆款产品,设计感爆棚,全网最Mini</w:t>
      </w:r>
    </w:p>
    <w:p w14:paraId="59433967">
      <w:pPr>
        <w:keepNext w:val="0"/>
        <w:keepLines w:val="0"/>
        <w:widowControl w:val="0"/>
        <w:numPr>
          <w:ilvl w:val="0"/>
          <w:numId w:val="12"/>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FlyingRC官方零售价：109元</w:t>
      </w:r>
    </w:p>
    <w:tbl>
      <w:tblPr>
        <w:tblStyle w:val="21"/>
        <w:tblW w:w="5102" w:type="pct"/>
        <w:tblInd w:w="-1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009"/>
        <w:gridCol w:w="3376"/>
      </w:tblGrid>
      <w:tr w14:paraId="5DBAA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85" w:hRule="atLeast"/>
        </w:trPr>
        <w:tc>
          <w:tcPr>
            <w:tcW w:w="3201" w:type="pct"/>
            <w:tcBorders>
              <w:top w:val="nil"/>
              <w:left w:val="nil"/>
              <w:bottom w:val="nil"/>
              <w:right w:val="nil"/>
            </w:tcBorders>
            <w:shd w:val="clear" w:color="auto" w:fill="auto"/>
            <w:vAlign w:val="center"/>
          </w:tcPr>
          <w:p w14:paraId="3573070D">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"https://kdocs.cn/l/chRMYFOD0Ihy"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https://kdocs.cn/l/chRMYFOD0Ihy</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CN" w:bidi="ar"/>
                <w:woUserID w:val="1"/>
              </w:rPr>
              <w:t xml:space="preserve">   </w:t>
            </w:r>
          </w:p>
          <w:p w14:paraId="6C4E0253">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"https://kdocs.cn/l/cdUIdmpSpW7J"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https://kdocs.cn/l/cdUIdmpSpW7J</w:t>
            </w:r>
            <w:r>
              <w:rPr>
                <w:rFonts w:hint="eastAsia" w:ascii="宋体" w:hAnsi="宋体" w:eastAsia="宋体" w:cs="宋体"/>
                <w:kern w:val="2"/>
                <w:sz w:val="24"/>
                <w:szCs w:val="24"/>
                <w:lang w:val="en-US" w:eastAsia="zh-CN" w:bidi="ar"/>
                <w:woUserID w:val="1"/>
              </w:rPr>
              <w:fldChar w:fldCharType="end"/>
            </w:r>
          </w:p>
          <w:p w14:paraId="09212738">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淘宝链接</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"https://item.taobao.com/item.htm?id=866578822687"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https://item.taobao.com/item.htm?id=866578822687</w:t>
            </w:r>
            <w:r>
              <w:rPr>
                <w:rFonts w:hint="eastAsia" w:ascii="宋体" w:hAnsi="宋体" w:eastAsia="宋体" w:cs="宋体"/>
                <w:kern w:val="2"/>
                <w:sz w:val="24"/>
                <w:szCs w:val="24"/>
                <w:lang w:val="en-US" w:eastAsia="zh-CN" w:bidi="ar"/>
                <w:woUserID w:val="1"/>
              </w:rPr>
              <w:fldChar w:fldCharType="end"/>
            </w:r>
          </w:p>
        </w:tc>
        <w:tc>
          <w:tcPr>
            <w:tcW w:w="1798" w:type="pct"/>
            <w:tcBorders>
              <w:top w:val="nil"/>
              <w:left w:val="nil"/>
              <w:bottom w:val="nil"/>
              <w:right w:val="nil"/>
            </w:tcBorders>
            <w:shd w:val="clear" w:color="auto" w:fill="auto"/>
            <w:vAlign w:val="center"/>
          </w:tcPr>
          <w:p w14:paraId="20A5575A">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eastAsia="zh"/>
                <w:woUserID w:val="1"/>
              </w:rPr>
              <w:drawing>
                <wp:inline distT="0" distB="0" distL="114300" distR="114300">
                  <wp:extent cx="2076450" cy="1800225"/>
                  <wp:effectExtent l="0" t="0" r="0" b="9525"/>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38"/>
                          <a:stretch>
                            <a:fillRect/>
                          </a:stretch>
                        </pic:blipFill>
                        <pic:spPr>
                          <a:xfrm>
                            <a:off x="0" y="0"/>
                            <a:ext cx="2076450" cy="1800225"/>
                          </a:xfrm>
                          <a:prstGeom prst="rect">
                            <a:avLst/>
                          </a:prstGeom>
                        </pic:spPr>
                      </pic:pic>
                    </a:graphicData>
                  </a:graphic>
                </wp:inline>
              </w:drawing>
            </w:r>
          </w:p>
        </w:tc>
      </w:tr>
    </w:tbl>
    <w:p w14:paraId="63E64C7E">
      <w:pPr>
        <w:pStyle w:val="3"/>
        <w:widowControl/>
        <w:numPr>
          <w:ilvl w:val="1"/>
          <w:numId w:val="0"/>
        </w:numPr>
        <w:spacing w:line="240" w:lineRule="auto"/>
        <w:ind w:leftChars="0"/>
        <w:rPr>
          <w:rFonts w:hint="eastAsia" w:ascii="宋体" w:hAnsi="宋体" w:eastAsia="宋体" w:cs="宋体"/>
          <w:b/>
          <w:bCs/>
          <w:kern w:val="2"/>
          <w:sz w:val="24"/>
          <w:szCs w:val="24"/>
          <w:lang w:val="en-US" w:eastAsia="zh-CN"/>
          <w:woUserID w:val="1"/>
        </w:rPr>
      </w:pPr>
      <w:r>
        <w:rPr>
          <w:rFonts w:hint="eastAsia" w:ascii="宋体" w:hAnsi="宋体" w:eastAsia="宋体" w:cs="宋体"/>
          <w:b/>
          <w:bCs/>
          <w:kern w:val="2"/>
          <w:sz w:val="24"/>
          <w:szCs w:val="24"/>
          <w:lang w:val="en-US" w:eastAsia="zh-CN"/>
          <w:woUserID w:val="1"/>
        </w:rPr>
        <w:t xml:space="preserve"> </w:t>
      </w:r>
      <w:bookmarkStart w:id="47" w:name="_Toc4257"/>
      <w:bookmarkEnd w:id="47"/>
      <w:bookmarkStart w:id="48" w:name="_Toc586303783"/>
      <w:r>
        <w:rPr>
          <w:rFonts w:hint="eastAsia" w:ascii="宋体" w:hAnsi="宋体" w:eastAsia="宋体" w:cs="宋体"/>
          <w:b/>
          <w:bCs/>
          <w:kern w:val="2"/>
          <w:sz w:val="24"/>
          <w:szCs w:val="24"/>
          <w:lang w:val="en-US" w:eastAsia="zh-CN"/>
          <w:woUserID w:val="1"/>
        </w:rPr>
        <w:t>产品</w:t>
      </w:r>
      <w:r>
        <w:rPr>
          <w:rFonts w:hint="eastAsia" w:ascii="宋体" w:hAnsi="宋体" w:eastAsia="宋体" w:cs="宋体"/>
          <w:b/>
          <w:bCs/>
          <w:kern w:val="2"/>
          <w:sz w:val="24"/>
          <w:szCs w:val="24"/>
          <w:lang w:val="en-US" w:eastAsia="zh"/>
          <w:woUserID w:val="1"/>
        </w:rPr>
        <w:t>5</w:t>
      </w:r>
      <w:r>
        <w:rPr>
          <w:rFonts w:hint="eastAsia" w:ascii="宋体" w:hAnsi="宋体" w:eastAsia="宋体" w:cs="宋体"/>
          <w:b/>
          <w:bCs/>
          <w:kern w:val="2"/>
          <w:sz w:val="24"/>
          <w:szCs w:val="24"/>
          <w:lang w:val="en-US" w:eastAsia="zh-CN"/>
          <w:woUserID w:val="1"/>
        </w:rPr>
        <w:t>.FlyingRC® H7D Pro H743主控穿越机飞控                 本店销量No.3</w:t>
      </w:r>
      <w:bookmarkEnd w:id="48"/>
      <w:r>
        <w:rPr>
          <w:rFonts w:hint="eastAsia" w:ascii="宋体" w:hAnsi="宋体" w:eastAsia="宋体" w:cs="宋体"/>
          <w:b/>
          <w:bCs/>
          <w:kern w:val="2"/>
          <w:sz w:val="24"/>
          <w:szCs w:val="24"/>
          <w:lang w:val="en-US" w:eastAsia="zh-CN"/>
          <w:woUserID w:val="1"/>
        </w:rPr>
        <w:t xml:space="preserve"> </w:t>
      </w:r>
    </w:p>
    <w:p w14:paraId="692780E0">
      <w:pPr>
        <w:keepNext w:val="0"/>
        <w:keepLines w:val="0"/>
        <w:widowControl w:val="0"/>
        <w:numPr>
          <w:ilvl w:val="0"/>
          <w:numId w:val="13"/>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cs="宋体"/>
          <w:kern w:val="2"/>
          <w:sz w:val="24"/>
          <w:szCs w:val="24"/>
          <w:lang w:eastAsia="zh"/>
          <w:woUserID w:val="1"/>
        </w:rPr>
        <w:t>全新升级、功能更强</w:t>
      </w:r>
      <w:r>
        <w:rPr>
          <w:rFonts w:hint="eastAsia" w:ascii="宋体" w:hAnsi="宋体" w:eastAsia="宋体" w:cs="宋体"/>
          <w:kern w:val="2"/>
          <w:sz w:val="24"/>
          <w:szCs w:val="24"/>
          <w:lang w:val="en-US" w:eastAsia="zh-CN" w:bidi="ar"/>
          <w:woUserID w:val="1"/>
        </w:rPr>
        <w:t xml:space="preserve"> </w:t>
      </w:r>
    </w:p>
    <w:p w14:paraId="11D288FA">
      <w:pPr>
        <w:keepNext w:val="0"/>
        <w:keepLines w:val="0"/>
        <w:widowControl w:val="0"/>
        <w:numPr>
          <w:ilvl w:val="0"/>
          <w:numId w:val="13"/>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FlyingRC官方零售价：259元</w:t>
      </w:r>
    </w:p>
    <w:tbl>
      <w:tblPr>
        <w:tblStyle w:val="21"/>
        <w:tblW w:w="5232" w:type="pct"/>
        <w:tblInd w:w="-4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151"/>
        <w:gridCol w:w="3473"/>
      </w:tblGrid>
      <w:tr w14:paraId="0601D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195" w:type="pct"/>
            <w:tcBorders>
              <w:top w:val="nil"/>
              <w:left w:val="nil"/>
              <w:bottom w:val="nil"/>
              <w:right w:val="nil"/>
            </w:tcBorders>
            <w:shd w:val="clear" w:color="auto" w:fill="auto"/>
            <w:vAlign w:val="center"/>
          </w:tcPr>
          <w:p w14:paraId="3B180EDD">
            <w:pPr>
              <w:keepNext w:val="0"/>
              <w:keepLines w:val="0"/>
              <w:widowControl w:val="0"/>
              <w:suppressLineNumbers w:val="0"/>
              <w:autoSpaceDE w:val="0"/>
              <w:autoSpaceDN/>
              <w:spacing w:before="0" w:beforeAutospacing="0" w:after="0" w:afterAutospacing="0" w:line="300" w:lineRule="auto"/>
              <w:ind w:left="0" w:right="0"/>
              <w:jc w:val="both"/>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"https://www.kdocs.cn/l/ckcB8bnFNlfs"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ttps://www.kdocs.cn/l/ckcB8bnFNlfs</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19FF4883">
            <w:pPr>
              <w:keepNext w:val="0"/>
              <w:keepLines w:val="0"/>
              <w:widowControl/>
              <w:suppressLineNumbers w:val="0"/>
              <w:spacing w:before="0" w:beforeAutospacing="0" w:after="0" w:afterAutospacing="0" w:line="300" w:lineRule="auto"/>
              <w:ind w:left="0" w:right="0"/>
              <w:jc w:val="left"/>
              <w:rPr>
                <w:rFonts w:hint="default" w:ascii="Calibri" w:hAnsi="Calibri" w:eastAsia="宋体" w:cs="Arial"/>
                <w:kern w:val="2"/>
                <w:sz w:val="21"/>
                <w:szCs w:val="21"/>
                <w:woUserID w:val="1"/>
              </w:rPr>
            </w:pPr>
            <w:r>
              <w:rPr>
                <w:rFonts w:hint="eastAsia" w:ascii="宋体" w:hAnsi="宋体" w:eastAsia="宋体" w:cs="宋体"/>
                <w:b w:val="0"/>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6CD51D55">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b w:val="0"/>
                <w:kern w:val="2"/>
                <w:sz w:val="24"/>
                <w:szCs w:val="24"/>
                <w:lang w:val="en-US" w:eastAsia="zh-CN" w:bidi="ar"/>
                <w:woUserID w:val="1"/>
              </w:rPr>
              <w:t xml:space="preserve">淘宝链接 </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"https://item.taobao.com/item.htm?id=829290108132"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https://item.taobao.com/item.htm?id=829290108132</w:t>
            </w:r>
            <w:r>
              <w:rPr>
                <w:rFonts w:hint="eastAsia" w:ascii="宋体" w:hAnsi="宋体" w:eastAsia="宋体" w:cs="宋体"/>
                <w:b w:val="0"/>
                <w:kern w:val="2"/>
                <w:sz w:val="24"/>
                <w:szCs w:val="24"/>
                <w:lang w:val="en-US" w:eastAsia="zh-CN" w:bidi="ar"/>
                <w:woUserID w:val="1"/>
              </w:rPr>
              <w:fldChar w:fldCharType="end"/>
            </w:r>
          </w:p>
        </w:tc>
        <w:tc>
          <w:tcPr>
            <w:tcW w:w="1804" w:type="pct"/>
            <w:tcBorders>
              <w:top w:val="nil"/>
              <w:left w:val="nil"/>
              <w:bottom w:val="nil"/>
              <w:right w:val="nil"/>
            </w:tcBorders>
            <w:shd w:val="clear" w:color="auto" w:fill="auto"/>
            <w:vAlign w:val="center"/>
          </w:tcPr>
          <w:p w14:paraId="0510D515">
            <w:pPr>
              <w:keepNext w:val="0"/>
              <w:keepLines w:val="0"/>
              <w:widowControl/>
              <w:suppressLineNumbers w:val="0"/>
              <w:spacing w:before="0" w:beforeAutospacing="0" w:after="0" w:afterAutospacing="0"/>
              <w:ind w:left="0" w:right="0"/>
              <w:jc w:val="left"/>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39"/>
                          <a:stretch>
                            <a:fillRect/>
                          </a:stretch>
                        </pic:blipFill>
                        <pic:spPr>
                          <a:xfrm>
                            <a:off x="0" y="0"/>
                            <a:ext cx="2166620" cy="1800225"/>
                          </a:xfrm>
                          <a:prstGeom prst="rect">
                            <a:avLst/>
                          </a:prstGeom>
                        </pic:spPr>
                      </pic:pic>
                    </a:graphicData>
                  </a:graphic>
                </wp:inline>
              </w:drawing>
            </w:r>
          </w:p>
        </w:tc>
      </w:tr>
    </w:tbl>
    <w:p w14:paraId="43D2B162">
      <w:pPr>
        <w:pStyle w:val="3"/>
        <w:widowControl/>
        <w:numPr>
          <w:ilvl w:val="1"/>
          <w:numId w:val="0"/>
        </w:numPr>
        <w:spacing w:line="300" w:lineRule="auto"/>
        <w:ind w:leftChars="0"/>
        <w:rPr>
          <w:rFonts w:hint="eastAsia" w:ascii="宋体" w:hAnsi="宋体" w:eastAsia="宋体" w:cs="宋体"/>
          <w:b/>
          <w:bCs/>
          <w:kern w:val="2"/>
          <w:sz w:val="24"/>
          <w:szCs w:val="24"/>
          <w:lang w:eastAsia="zh"/>
          <w:woUserID w:val="1"/>
        </w:rPr>
      </w:pPr>
      <w:bookmarkStart w:id="49" w:name="_Toc16042"/>
      <w:bookmarkEnd w:id="49"/>
      <w:bookmarkStart w:id="50" w:name="_Toc526865499"/>
      <w:r>
        <w:rPr>
          <w:rFonts w:hint="eastAsia" w:ascii="宋体" w:hAnsi="宋体" w:eastAsia="宋体" w:cs="宋体"/>
          <w:b/>
          <w:bCs/>
          <w:kern w:val="2"/>
          <w:sz w:val="24"/>
          <w:szCs w:val="24"/>
          <w:lang w:val="en-US" w:eastAsia="zh-CN"/>
          <w:woUserID w:val="1"/>
        </w:rPr>
        <w:t>产品</w:t>
      </w:r>
      <w:r>
        <w:rPr>
          <w:rFonts w:hint="eastAsia" w:ascii="宋体" w:hAnsi="宋体" w:eastAsia="宋体" w:cs="宋体"/>
          <w:b/>
          <w:bCs/>
          <w:kern w:val="2"/>
          <w:sz w:val="24"/>
          <w:szCs w:val="24"/>
          <w:lang w:val="en-US" w:eastAsia="zh"/>
          <w:woUserID w:val="1"/>
        </w:rPr>
        <w:t>6</w:t>
      </w:r>
      <w:r>
        <w:rPr>
          <w:rFonts w:hint="eastAsia" w:ascii="宋体" w:hAnsi="宋体" w:eastAsia="宋体" w:cs="宋体"/>
          <w:b/>
          <w:bCs/>
          <w:kern w:val="2"/>
          <w:sz w:val="24"/>
          <w:szCs w:val="24"/>
          <w:lang w:val="en-US" w:eastAsia="zh-CN"/>
          <w:woUserID w:val="1"/>
        </w:rPr>
        <w:t>.</w:t>
      </w:r>
      <w:r>
        <w:rPr>
          <w:rFonts w:hint="default" w:ascii="宋体" w:hAnsi="宋体" w:eastAsia="宋体" w:cs="宋体"/>
          <w:b/>
          <w:bCs/>
          <w:kern w:val="2"/>
          <w:sz w:val="24"/>
          <w:szCs w:val="24"/>
          <w:lang w:val="en-US" w:eastAsia="zh-CN"/>
          <w:woUserID w:val="1"/>
        </w:rPr>
        <w:t>FlyingRC®</w:t>
      </w:r>
      <w:r>
        <w:rPr>
          <w:rFonts w:hint="eastAsia" w:ascii="宋体" w:hAnsi="宋体" w:eastAsia="宋体" w:cs="宋体"/>
          <w:b/>
          <w:bCs/>
          <w:kern w:val="2"/>
          <w:sz w:val="24"/>
          <w:szCs w:val="24"/>
          <w:lang w:val="en-US" w:eastAsia="zh-CN"/>
          <w:woUserID w:val="1"/>
        </w:rPr>
        <w:t xml:space="preserve"> H7D MK1 H743主控双陀螺仪穿越机飞控</w:t>
      </w:r>
      <w:r>
        <w:rPr>
          <w:rFonts w:hint="eastAsia" w:ascii="宋体" w:hAnsi="宋体" w:eastAsia="宋体" w:cs="宋体"/>
          <w:b/>
          <w:bCs/>
          <w:kern w:val="2"/>
          <w:sz w:val="24"/>
          <w:szCs w:val="24"/>
          <w:lang w:val="en-US" w:eastAsia="zh"/>
          <w:woUserID w:val="1"/>
        </w:rPr>
        <w:t>(停产)</w:t>
      </w:r>
      <w:bookmarkEnd w:id="50"/>
      <w:r>
        <w:rPr>
          <w:rFonts w:hint="eastAsia" w:ascii="宋体" w:hAnsi="宋体" w:eastAsia="宋体" w:cs="宋体"/>
          <w:b/>
          <w:bCs/>
          <w:kern w:val="2"/>
          <w:sz w:val="24"/>
          <w:szCs w:val="24"/>
          <w:woUserID w:val="1"/>
        </w:rPr>
        <w:t xml:space="preserve">        </w:t>
      </w:r>
      <w:r>
        <w:rPr>
          <w:rFonts w:hint="eastAsia" w:ascii="宋体" w:hAnsi="宋体" w:eastAsia="宋体" w:cs="宋体"/>
          <w:b/>
          <w:bCs/>
          <w:kern w:val="2"/>
          <w:sz w:val="24"/>
          <w:szCs w:val="24"/>
          <w:lang w:eastAsia="zh"/>
          <w:woUserID w:val="1"/>
        </w:rPr>
        <w:t xml:space="preserve"> </w:t>
      </w:r>
    </w:p>
    <w:p w14:paraId="56CC0A68">
      <w:pPr>
        <w:keepNext w:val="0"/>
        <w:keepLines w:val="0"/>
        <w:widowControl w:val="0"/>
        <w:numPr>
          <w:ilvl w:val="0"/>
          <w:numId w:val="14"/>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kern w:val="2"/>
          <w:sz w:val="24"/>
          <w:szCs w:val="24"/>
          <w:woUserID w:val="1"/>
        </w:rPr>
      </w:pPr>
      <w:r>
        <w:rPr>
          <w:rFonts w:hint="eastAsia" w:ascii="宋体" w:hAnsi="宋体" w:eastAsia="宋体" w:cs="宋体"/>
          <w:b/>
          <w:bCs/>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t>算力强大 飞行稳定精准 接口丰富 操控自如</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182"/>
        <w:gridCol w:w="4011"/>
      </w:tblGrid>
      <w:tr w14:paraId="1546C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130" w:type="pct"/>
            <w:tcBorders>
              <w:top w:val="nil"/>
              <w:left w:val="nil"/>
              <w:bottom w:val="nil"/>
              <w:right w:val="nil"/>
            </w:tcBorders>
            <w:shd w:val="clear" w:color="auto" w:fill="auto"/>
            <w:vAlign w:val="center"/>
          </w:tcPr>
          <w:p w14:paraId="47935E29">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p>
          <w:p w14:paraId="2D99CEDA">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中文说明书：</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"https://kdocs.cn/l/cgMBmwjab3gB" </w:instrText>
            </w:r>
            <w:r>
              <w:rPr>
                <w:rFonts w:hint="eastAsia" w:ascii="宋体" w:hAnsi="宋体" w:cs="宋体"/>
                <w:kern w:val="2"/>
                <w:sz w:val="24"/>
                <w:szCs w:val="24"/>
                <w:lang w:val="en-US" w:eastAsia="zh"/>
                <w:woUserID w:val="1"/>
              </w:rPr>
              <w:fldChar w:fldCharType="separate"/>
            </w:r>
            <w:r>
              <w:rPr>
                <w:rStyle w:val="25"/>
                <w:rFonts w:hint="eastAsia" w:ascii="宋体" w:hAnsi="宋体" w:cs="宋体"/>
                <w:kern w:val="2"/>
                <w:sz w:val="24"/>
                <w:szCs w:val="24"/>
                <w:lang w:val="en-US" w:eastAsia="zh"/>
                <w:woUserID w:val="1"/>
              </w:rPr>
              <w:t>ttps://kdocs.cn/l/cgMBmwjab3gB</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6DC58FC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英文说明书：</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25"/>
                <w:rFonts w:hint="eastAsia" w:ascii="宋体" w:hAnsi="宋体" w:cs="宋体"/>
                <w:kern w:val="2"/>
                <w:sz w:val="24"/>
                <w:szCs w:val="24"/>
                <w:lang w:val="en-US" w:eastAsia="zh"/>
                <w:woUserID w:val="1"/>
              </w:rPr>
              <w:t>ttps://kdocs.cn/l/cqMh1I0RwAoD</w:t>
            </w:r>
            <w:r>
              <w:rPr>
                <w:rFonts w:hint="eastAsia" w:ascii="宋体" w:hAnsi="宋体" w:cs="宋体"/>
                <w:kern w:val="2"/>
                <w:sz w:val="24"/>
                <w:szCs w:val="24"/>
                <w:lang w:val="en-US" w:eastAsia="zh"/>
                <w:woUserID w:val="1"/>
              </w:rPr>
              <w:fldChar w:fldCharType="end"/>
            </w:r>
          </w:p>
          <w:p w14:paraId="291EC6E2">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p>
        </w:tc>
        <w:tc>
          <w:tcPr>
            <w:tcW w:w="1869" w:type="pct"/>
            <w:tcBorders>
              <w:top w:val="nil"/>
              <w:left w:val="nil"/>
              <w:bottom w:val="nil"/>
              <w:right w:val="nil"/>
            </w:tcBorders>
            <w:shd w:val="clear" w:color="auto" w:fill="auto"/>
            <w:vAlign w:val="center"/>
          </w:tcPr>
          <w:p w14:paraId="75DE695A">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98625"/>
                  <wp:effectExtent l="0" t="0" r="1905" b="1587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40"/>
                          <a:srcRect b="6305"/>
                          <a:stretch>
                            <a:fillRect/>
                          </a:stretch>
                        </pic:blipFill>
                        <pic:spPr>
                          <a:xfrm>
                            <a:off x="0" y="0"/>
                            <a:ext cx="2417445" cy="1698625"/>
                          </a:xfrm>
                          <a:prstGeom prst="rect">
                            <a:avLst/>
                          </a:prstGeom>
                        </pic:spPr>
                      </pic:pic>
                    </a:graphicData>
                  </a:graphic>
                </wp:inline>
              </w:drawing>
            </w:r>
          </w:p>
        </w:tc>
      </w:tr>
    </w:tbl>
    <w:p w14:paraId="5C50ABA3">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51" w:name="_Toc1416202131"/>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7</w:t>
      </w:r>
      <w:r>
        <w:rPr>
          <w:rFonts w:hint="eastAsia" w:ascii="宋体" w:hAnsi="宋体" w:eastAsia="宋体" w:cs="宋体"/>
          <w:b/>
          <w:bCs/>
          <w:kern w:val="2"/>
          <w:sz w:val="24"/>
          <w:szCs w:val="24"/>
          <w:woUserID w:val="1"/>
        </w:rPr>
        <w:t>.FlyinRC® F4D MK1 F405主控 20\30.5孔距 穿越机飞控        本店销量No.9</w:t>
      </w:r>
      <w:bookmarkEnd w:id="51"/>
    </w:p>
    <w:p w14:paraId="26F85F5D">
      <w:pPr>
        <w:keepNext w:val="0"/>
        <w:keepLines w:val="0"/>
        <w:widowControl w:val="0"/>
        <w:numPr>
          <w:ilvl w:val="0"/>
          <w:numId w:val="14"/>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算力强大 飞行稳定精准 接口丰富 操控自如</w:t>
      </w:r>
    </w:p>
    <w:p w14:paraId="15D2093F">
      <w:pPr>
        <w:keepNext w:val="0"/>
        <w:keepLines w:val="0"/>
        <w:widowControl w:val="0"/>
        <w:numPr>
          <w:ilvl w:val="0"/>
          <w:numId w:val="14"/>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FlyingRC官方零售价：129元</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392"/>
        <w:gridCol w:w="3801"/>
      </w:tblGrid>
      <w:tr w14:paraId="630EA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130" w:type="pct"/>
            <w:tcBorders>
              <w:top w:val="nil"/>
              <w:left w:val="nil"/>
              <w:bottom w:val="nil"/>
              <w:right w:val="nil"/>
            </w:tcBorders>
            <w:shd w:val="clear" w:color="auto" w:fill="auto"/>
            <w:vAlign w:val="center"/>
          </w:tcPr>
          <w:p w14:paraId="514C5FC6">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"https://kdocs.cn/l/ctygNKda7RWl"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https://kdocs.cn/l/ctygNKda7RWl</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CN" w:bidi="ar"/>
                <w:woUserID w:val="1"/>
              </w:rPr>
              <w:t xml:space="preserve">   </w:t>
            </w:r>
          </w:p>
          <w:p w14:paraId="60FB430F">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https://kdocs.cn/l/ctGeLiN9ZYKj</w:t>
            </w:r>
            <w:r>
              <w:rPr>
                <w:rFonts w:hint="eastAsia" w:ascii="宋体" w:hAnsi="宋体" w:eastAsia="宋体" w:cs="宋体"/>
                <w:kern w:val="2"/>
                <w:sz w:val="24"/>
                <w:szCs w:val="24"/>
                <w:lang w:val="en-US" w:eastAsia="zh-CN" w:bidi="ar"/>
                <w:woUserID w:val="1"/>
              </w:rPr>
              <w:fldChar w:fldCharType="end"/>
            </w:r>
          </w:p>
          <w:p w14:paraId="7BF0D59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淘宝链接:</w:t>
            </w:r>
          </w:p>
          <w:p w14:paraId="7F57AD4A">
            <w:pPr>
              <w:keepNext w:val="0"/>
              <w:keepLines w:val="0"/>
              <w:widowControl w:val="0"/>
              <w:suppressLineNumbers w:val="0"/>
              <w:autoSpaceDE w:val="0"/>
              <w:autoSpaceDN/>
              <w:spacing w:before="0" w:beforeAutospacing="0" w:after="0" w:afterAutospacing="0" w:line="360" w:lineRule="auto"/>
              <w:ind w:left="413" w:leftChars="0" w:right="-15" w:rightChars="-7" w:hanging="413" w:hangingChars="197"/>
              <w:jc w:val="left"/>
              <w:rPr>
                <w:rFonts w:hint="eastAsia" w:ascii="宋体" w:hAnsi="宋体" w:eastAsia="宋体" w:cs="宋体"/>
                <w:kern w:val="2"/>
                <w:sz w:val="24"/>
                <w:szCs w:val="24"/>
                <w:woUserID w:val="1"/>
              </w:rPr>
            </w:pP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"https://item.taobao.com/item.htm?id=943553089064"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https://item.taobao.com/item.htm?id=943553089064</w:t>
            </w:r>
            <w:r>
              <w:rPr>
                <w:rFonts w:hint="eastAsia" w:ascii="宋体" w:hAnsi="宋体" w:eastAsia="宋体" w:cs="宋体"/>
                <w:kern w:val="2"/>
                <w:sz w:val="21"/>
                <w:szCs w:val="21"/>
                <w:lang w:val="en-US" w:eastAsia="zh-CN" w:bidi="ar"/>
                <w:woUserID w:val="1"/>
              </w:rPr>
              <w:fldChar w:fldCharType="end"/>
            </w:r>
            <w:r>
              <w:rPr>
                <w:rFonts w:hint="eastAsia" w:ascii="宋体" w:hAnsi="宋体" w:eastAsia="宋体" w:cs="宋体"/>
                <w:kern w:val="2"/>
                <w:sz w:val="21"/>
                <w:szCs w:val="21"/>
                <w:lang w:val="en-US" w:eastAsia="zh-CN" w:bidi="ar"/>
                <w:woUserID w:val="1"/>
              </w:rPr>
              <w:t xml:space="preserve">  </w:t>
            </w:r>
          </w:p>
        </w:tc>
        <w:tc>
          <w:tcPr>
            <w:tcW w:w="1869" w:type="pct"/>
            <w:tcBorders>
              <w:top w:val="nil"/>
              <w:left w:val="nil"/>
              <w:bottom w:val="nil"/>
              <w:right w:val="nil"/>
            </w:tcBorders>
            <w:shd w:val="clear" w:color="auto" w:fill="auto"/>
            <w:vAlign w:val="center"/>
          </w:tcPr>
          <w:p w14:paraId="5EFDA9D2">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41"/>
                          <a:stretch>
                            <a:fillRect/>
                          </a:stretch>
                        </pic:blipFill>
                        <pic:spPr>
                          <a:xfrm>
                            <a:off x="0" y="0"/>
                            <a:ext cx="2270760" cy="1748155"/>
                          </a:xfrm>
                          <a:prstGeom prst="rect">
                            <a:avLst/>
                          </a:prstGeom>
                        </pic:spPr>
                      </pic:pic>
                    </a:graphicData>
                  </a:graphic>
                </wp:inline>
              </w:drawing>
            </w:r>
          </w:p>
        </w:tc>
      </w:tr>
    </w:tbl>
    <w:p w14:paraId="48E26B1D">
      <w:pPr>
        <w:pStyle w:val="2"/>
        <w:widowControl/>
        <w:rPr>
          <w:rFonts w:hint="default" w:ascii="Calibri" w:hAnsi="Calibri" w:eastAsia="宋体" w:cs="Arial"/>
          <w:b/>
          <w:bCs w:val="0"/>
          <w:kern w:val="44"/>
          <w:sz w:val="28"/>
          <w:szCs w:val="28"/>
          <w:woUserID w:val="1"/>
        </w:rPr>
      </w:pPr>
      <w:bookmarkStart w:id="52" w:name="_Toc9312"/>
      <w:bookmarkEnd w:id="52"/>
      <w:bookmarkStart w:id="53" w:name="_Toc931252028"/>
      <w:r>
        <w:rPr>
          <w:rFonts w:hint="eastAsia" w:ascii="宋体" w:hAnsi="宋体" w:eastAsia="宋体" w:cs="宋体"/>
          <w:b/>
          <w:bCs w:val="0"/>
          <w:kern w:val="44"/>
          <w:sz w:val="28"/>
          <w:szCs w:val="28"/>
          <w:woUserID w:val="1"/>
        </w:rPr>
        <w:t>电调类</w:t>
      </w:r>
      <w:bookmarkEnd w:id="53"/>
    </w:p>
    <w:p w14:paraId="5942F075">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54" w:name="_Toc16889"/>
      <w:bookmarkEnd w:id="54"/>
      <w:bookmarkStart w:id="55" w:name="_Toc710406974"/>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8</w:t>
      </w:r>
      <w:r>
        <w:rPr>
          <w:rFonts w:hint="eastAsia" w:ascii="宋体" w:hAnsi="宋体" w:eastAsia="宋体" w:cs="宋体"/>
          <w:b/>
          <w:bCs/>
          <w:kern w:val="2"/>
          <w:sz w:val="24"/>
          <w:szCs w:val="24"/>
          <w:woUserID w:val="1"/>
        </w:rPr>
        <w:t>.FlyingRC® 4IN1 75A ESC V3.2 四合一穿越机金封电调   本店销量No.4</w:t>
      </w:r>
      <w:bookmarkEnd w:id="55"/>
      <w:r>
        <w:rPr>
          <w:rFonts w:hint="eastAsia" w:ascii="宋体" w:hAnsi="宋体" w:eastAsia="宋体" w:cs="宋体"/>
          <w:b/>
          <w:bCs/>
          <w:kern w:val="2"/>
          <w:sz w:val="24"/>
          <w:szCs w:val="24"/>
          <w:woUserID w:val="1"/>
        </w:rPr>
        <w:t xml:space="preserve">  </w:t>
      </w:r>
    </w:p>
    <w:p w14:paraId="64D0ABE5">
      <w:pPr>
        <w:keepNext w:val="0"/>
        <w:keepLines w:val="0"/>
        <w:widowControl w:val="0"/>
        <w:numPr>
          <w:ilvl w:val="0"/>
          <w:numId w:val="15"/>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高端产品,英飞凌金封MOS,工艺最佳,单路持续75A</w:t>
      </w:r>
    </w:p>
    <w:p w14:paraId="51C1C967">
      <w:pPr>
        <w:keepNext w:val="0"/>
        <w:keepLines w:val="0"/>
        <w:widowControl w:val="0"/>
        <w:numPr>
          <w:ilvl w:val="0"/>
          <w:numId w:val="15"/>
        </w:numPr>
        <w:suppressLineNumbers w:val="0"/>
        <w:autoSpaceDE w:val="0"/>
        <w:autoSpaceDN/>
        <w:spacing w:before="0" w:beforeAutospacing="0" w:after="0" w:afterAutospacing="0" w:line="300" w:lineRule="auto"/>
        <w:ind w:left="1260" w:leftChars="0" w:right="0" w:rightChars="0" w:hanging="420" w:firstLineChars="0"/>
        <w:jc w:val="both"/>
        <w:rPr>
          <w:rFonts w:hint="eastAsia" w:ascii="宋体" w:hAnsi="宋体" w:eastAsia="宋体" w:cs="宋体"/>
          <w:b/>
          <w:bCs/>
          <w:kern w:val="2"/>
          <w:sz w:val="24"/>
          <w:szCs w:val="24"/>
          <w:woUserID w:val="1"/>
        </w:rPr>
      </w:pPr>
      <w:r>
        <w:rPr>
          <w:rFonts w:hint="eastAsia" w:ascii="宋体" w:hAnsi="宋体" w:eastAsia="宋体" w:cs="宋体"/>
          <w:b w:val="0"/>
          <w:bCs w:val="0"/>
          <w:kern w:val="2"/>
          <w:sz w:val="24"/>
          <w:szCs w:val="24"/>
          <w:lang w:val="en-US" w:eastAsia="zh-CN" w:bidi="ar"/>
          <w:woUserID w:val="1"/>
        </w:rPr>
        <w:t xml:space="preserve">FlyingRC官方零售价：269元    </w:t>
      </w:r>
    </w:p>
    <w:tbl>
      <w:tblPr>
        <w:tblStyle w:val="21"/>
        <w:tblW w:w="501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227"/>
        <w:gridCol w:w="3999"/>
      </w:tblGrid>
      <w:tr w14:paraId="56757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832" w:type="pct"/>
            <w:tcBorders>
              <w:top w:val="nil"/>
              <w:left w:val="nil"/>
              <w:bottom w:val="nil"/>
              <w:right w:val="nil"/>
            </w:tcBorders>
            <w:shd w:val="clear" w:color="auto" w:fill="auto"/>
            <w:vAlign w:val="center"/>
          </w:tcPr>
          <w:p w14:paraId="71B0CFDC">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"https://kdocs.cn/l/celdEc1wmMwj"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ttps://kdocs.cn/l/celdEc1wmMwj</w:t>
            </w:r>
            <w:r>
              <w:rPr>
                <w:rFonts w:hint="eastAsia" w:ascii="宋体" w:hAnsi="宋体" w:eastAsia="宋体" w:cs="宋体"/>
                <w:kern w:val="2"/>
                <w:sz w:val="24"/>
                <w:szCs w:val="24"/>
                <w:lang w:val="en-US" w:eastAsia="zh-CN" w:bidi="ar"/>
                <w:woUserID w:val="1"/>
              </w:rPr>
              <w:fldChar w:fldCharType="end"/>
            </w:r>
          </w:p>
          <w:p w14:paraId="7F440066">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ttps://kdocs.cn/l/ceLilc8Gaa21</w:t>
            </w:r>
            <w:r>
              <w:rPr>
                <w:rFonts w:hint="eastAsia" w:ascii="宋体" w:hAnsi="宋体" w:eastAsia="宋体" w:cs="宋体"/>
                <w:kern w:val="2"/>
                <w:sz w:val="24"/>
                <w:szCs w:val="24"/>
                <w:lang w:val="en-US" w:eastAsia="zh-CN" w:bidi="ar"/>
                <w:woUserID w:val="1"/>
              </w:rPr>
              <w:fldChar w:fldCharType="end"/>
            </w:r>
          </w:p>
          <w:p w14:paraId="128D2A2F">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淘宝链接：  </w:t>
            </w:r>
          </w:p>
          <w:p w14:paraId="7DB0E09E">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default" w:ascii="Calibri" w:hAnsi="Calibri" w:eastAsia="宋体" w:cs="Arial"/>
                <w:kern w:val="2"/>
                <w:sz w:val="21"/>
                <w:szCs w:val="21"/>
                <w:woUserID w:val="1"/>
              </w:rPr>
            </w:pP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"https://item.taobao.com/item.htm?id=952545186148"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https://item.taobao.com/item.htm?id=952545186148</w:t>
            </w:r>
            <w:r>
              <w:rPr>
                <w:rFonts w:hint="eastAsia" w:ascii="宋体" w:hAnsi="宋体" w:eastAsia="宋体" w:cs="宋体"/>
                <w:kern w:val="2"/>
                <w:sz w:val="24"/>
                <w:szCs w:val="24"/>
                <w:lang w:val="en-US" w:eastAsia="zh-CN" w:bidi="ar"/>
                <w:woUserID w:val="1"/>
              </w:rPr>
              <w:fldChar w:fldCharType="end"/>
            </w:r>
          </w:p>
        </w:tc>
        <w:tc>
          <w:tcPr>
            <w:tcW w:w="2167" w:type="pct"/>
            <w:tcBorders>
              <w:top w:val="nil"/>
              <w:left w:val="nil"/>
              <w:bottom w:val="nil"/>
              <w:right w:val="nil"/>
            </w:tcBorders>
            <w:shd w:val="clear" w:color="auto" w:fill="auto"/>
            <w:vAlign w:val="center"/>
          </w:tcPr>
          <w:p w14:paraId="51BEC316">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Calibri" w:hAnsi="Calibri" w:eastAsia="宋体" w:cs="Arial"/>
                <w:kern w:val="2"/>
                <w:sz w:val="21"/>
                <w:szCs w:val="21"/>
                <w:lang w:eastAsia="zh"/>
                <w:woUserID w:val="1"/>
              </w:rPr>
            </w:pPr>
            <w:r>
              <w:rPr>
                <w:rFonts w:hint="eastAsia" w:ascii="Calibri" w:hAnsi="Calibri" w:eastAsia="宋体" w:cs="Arial"/>
                <w:kern w:val="2"/>
                <w:sz w:val="21"/>
                <w:szCs w:val="21"/>
                <w:lang w:eastAsia="zh"/>
                <w:woUserID w:val="1"/>
              </w:rPr>
              <w:drawing>
                <wp:inline distT="0" distB="0" distL="114300" distR="114300">
                  <wp:extent cx="2295525" cy="1849755"/>
                  <wp:effectExtent l="0" t="0" r="9525" b="17145"/>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42"/>
                          <a:stretch>
                            <a:fillRect/>
                          </a:stretch>
                        </pic:blipFill>
                        <pic:spPr>
                          <a:xfrm>
                            <a:off x="0" y="0"/>
                            <a:ext cx="2295525" cy="1849755"/>
                          </a:xfrm>
                          <a:prstGeom prst="rect">
                            <a:avLst/>
                          </a:prstGeom>
                        </pic:spPr>
                      </pic:pic>
                    </a:graphicData>
                  </a:graphic>
                </wp:inline>
              </w:drawing>
            </w:r>
          </w:p>
        </w:tc>
      </w:tr>
    </w:tbl>
    <w:p w14:paraId="06AE9F73">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56" w:name="_Toc25198"/>
      <w:bookmarkEnd w:id="56"/>
      <w:bookmarkStart w:id="57" w:name="_Toc501434645"/>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9</w:t>
      </w:r>
      <w:r>
        <w:rPr>
          <w:rFonts w:hint="eastAsia" w:ascii="宋体" w:hAnsi="宋体" w:eastAsia="宋体" w:cs="宋体"/>
          <w:b/>
          <w:bCs/>
          <w:kern w:val="2"/>
          <w:sz w:val="24"/>
          <w:szCs w:val="24"/>
          <w:woUserID w:val="1"/>
        </w:rPr>
        <w:t>.FlyingRC® 4IN1 45A ESC  四合一穿越机电调</w:t>
      </w:r>
      <w:bookmarkEnd w:id="57"/>
    </w:p>
    <w:p w14:paraId="18EF969D">
      <w:pPr>
        <w:keepNext w:val="0"/>
        <w:keepLines w:val="0"/>
        <w:widowControl w:val="0"/>
        <w:numPr>
          <w:ilvl w:val="0"/>
          <w:numId w:val="16"/>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性能出色，性价比高，入门首选 </w:t>
      </w:r>
    </w:p>
    <w:p w14:paraId="352200E7">
      <w:pPr>
        <w:keepNext w:val="0"/>
        <w:keepLines w:val="0"/>
        <w:widowControl w:val="0"/>
        <w:numPr>
          <w:ilvl w:val="0"/>
          <w:numId w:val="16"/>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FlyingRC官方零售价：149元</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616"/>
        <w:gridCol w:w="3577"/>
      </w:tblGrid>
      <w:tr w14:paraId="2039C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012" w:type="pct"/>
            <w:tcBorders>
              <w:top w:val="nil"/>
              <w:left w:val="nil"/>
              <w:bottom w:val="nil"/>
              <w:right w:val="nil"/>
            </w:tcBorders>
            <w:shd w:val="clear" w:color="auto" w:fill="auto"/>
            <w:vAlign w:val="center"/>
          </w:tcPr>
          <w:p w14:paraId="5E233AEC">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"https://www.kdocs.cn/l/copsXgrs1XaT"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https://kdocs.cn/l/copsXgrs1XaT</w:t>
            </w:r>
            <w:r>
              <w:rPr>
                <w:rFonts w:hint="eastAsia" w:ascii="宋体" w:hAnsi="宋体" w:eastAsia="宋体" w:cs="宋体"/>
                <w:kern w:val="2"/>
                <w:sz w:val="24"/>
                <w:szCs w:val="24"/>
                <w:lang w:val="en-US" w:eastAsia="zh-CN" w:bidi="ar"/>
                <w:woUserID w:val="1"/>
              </w:rPr>
              <w:fldChar w:fldCharType="end"/>
            </w:r>
          </w:p>
          <w:p w14:paraId="778C5AE5">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"https://www.kdocs.cn/l/cvXrco1BIoOC"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https://kdocs.cn/l/cvXrco1BIoOC</w:t>
            </w:r>
            <w:r>
              <w:rPr>
                <w:rFonts w:hint="eastAsia" w:ascii="宋体" w:hAnsi="宋体" w:eastAsia="宋体" w:cs="宋体"/>
                <w:kern w:val="2"/>
                <w:sz w:val="24"/>
                <w:szCs w:val="24"/>
                <w:lang w:val="en-US" w:eastAsia="zh-CN" w:bidi="ar"/>
                <w:woUserID w:val="1"/>
              </w:rPr>
              <w:fldChar w:fldCharType="end"/>
            </w:r>
          </w:p>
          <w:p w14:paraId="47F69274">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淘宝购买链接</w:t>
            </w: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"https://item.taobao.com/item.htm?id=1032116195821"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https://item.taobao.com/item.htm?id=1032116195821</w:t>
            </w:r>
            <w:r>
              <w:rPr>
                <w:rFonts w:hint="eastAsia" w:ascii="宋体" w:hAnsi="宋体" w:eastAsia="宋体" w:cs="宋体"/>
                <w:kern w:val="2"/>
                <w:sz w:val="21"/>
                <w:szCs w:val="21"/>
                <w:lang w:val="en-US" w:eastAsia="zh-CN" w:bidi="ar"/>
                <w:woUserID w:val="1"/>
              </w:rPr>
              <w:fldChar w:fldCharType="end"/>
            </w:r>
          </w:p>
          <w:p w14:paraId="46F20CAC">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default" w:ascii="Calibri" w:hAnsi="Calibri" w:eastAsia="宋体" w:cs="Arial"/>
                <w:kern w:val="2"/>
                <w:sz w:val="21"/>
                <w:szCs w:val="21"/>
                <w:woUserID w:val="1"/>
              </w:rPr>
            </w:pPr>
          </w:p>
        </w:tc>
        <w:tc>
          <w:tcPr>
            <w:tcW w:w="1872" w:type="pct"/>
            <w:tcBorders>
              <w:top w:val="nil"/>
              <w:left w:val="nil"/>
              <w:bottom w:val="nil"/>
              <w:right w:val="nil"/>
            </w:tcBorders>
            <w:shd w:val="clear" w:color="auto" w:fill="auto"/>
            <w:vAlign w:val="center"/>
          </w:tcPr>
          <w:p w14:paraId="38304DB2">
            <w:pPr>
              <w:keepNext w:val="0"/>
              <w:keepLines w:val="0"/>
              <w:widowControl/>
              <w:suppressLineNumbers w:val="0"/>
              <w:spacing w:before="0" w:beforeAutospacing="0" w:after="0" w:afterAutospacing="0"/>
              <w:ind w:left="0" w:right="0"/>
              <w:jc w:val="left"/>
              <w:rPr>
                <w:rFonts w:hint="eastAsia" w:ascii="Calibri" w:hAnsi="Calibri" w:eastAsia="宋体" w:cs="Arial"/>
                <w:kern w:val="2"/>
                <w:sz w:val="21"/>
                <w:szCs w:val="21"/>
                <w:woUserID w:val="1"/>
              </w:rPr>
            </w:pPr>
            <w:r>
              <w:rPr>
                <w:rFonts w:hint="eastAsia" w:ascii="Calibri" w:hAnsi="Calibri" w:eastAsia="宋体" w:cs="Arial"/>
                <w:kern w:val="2"/>
                <w:sz w:val="21"/>
                <w:szCs w:val="21"/>
                <w:lang w:eastAsia="zh"/>
                <w:woUserID w:val="1"/>
              </w:rPr>
              <w:drawing>
                <wp:inline distT="0" distB="0" distL="114300" distR="114300">
                  <wp:extent cx="2127250" cy="2127250"/>
                  <wp:effectExtent l="0" t="0" r="6350" b="635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43"/>
                          <a:stretch>
                            <a:fillRect/>
                          </a:stretch>
                        </pic:blipFill>
                        <pic:spPr>
                          <a:xfrm>
                            <a:off x="0" y="0"/>
                            <a:ext cx="2127250" cy="2127250"/>
                          </a:xfrm>
                          <a:prstGeom prst="rect">
                            <a:avLst/>
                          </a:prstGeom>
                        </pic:spPr>
                      </pic:pic>
                    </a:graphicData>
                  </a:graphic>
                </wp:inline>
              </w:drawing>
            </w:r>
          </w:p>
        </w:tc>
      </w:tr>
    </w:tbl>
    <w:p w14:paraId="6572FC36">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58" w:name="_Toc9471"/>
      <w:bookmarkEnd w:id="58"/>
      <w:bookmarkStart w:id="59" w:name="_Toc1829921339"/>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10</w:t>
      </w:r>
      <w:r>
        <w:rPr>
          <w:rFonts w:hint="eastAsia" w:ascii="宋体" w:hAnsi="宋体" w:eastAsia="宋体" w:cs="宋体"/>
          <w:b/>
          <w:bCs/>
          <w:kern w:val="2"/>
          <w:sz w:val="24"/>
          <w:szCs w:val="24"/>
          <w:woUserID w:val="1"/>
        </w:rPr>
        <w:t>.FlyingRC® AM32 Dual ESC 40A 二合一电调                本店销量No.12</w:t>
      </w:r>
      <w:bookmarkEnd w:id="59"/>
    </w:p>
    <w:p w14:paraId="58264253">
      <w:pPr>
        <w:keepNext w:val="0"/>
        <w:keepLines w:val="0"/>
        <w:widowControl w:val="0"/>
        <w:numPr>
          <w:ilvl w:val="0"/>
          <w:numId w:val="17"/>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设计独特，独家产品 用于无人机等空中、陆地、水上双动力设备</w:t>
      </w:r>
    </w:p>
    <w:p w14:paraId="22F93B03">
      <w:pPr>
        <w:keepNext w:val="0"/>
        <w:keepLines w:val="0"/>
        <w:widowControl w:val="0"/>
        <w:numPr>
          <w:ilvl w:val="0"/>
          <w:numId w:val="17"/>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FlyingRC官方零售价：89元</w:t>
      </w:r>
    </w:p>
    <w:tbl>
      <w:tblPr>
        <w:tblStyle w:val="21"/>
        <w:tblW w:w="4996"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839"/>
        <w:gridCol w:w="3351"/>
      </w:tblGrid>
      <w:tr w14:paraId="5FC5C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176" w:type="pct"/>
            <w:tcBorders>
              <w:top w:val="nil"/>
              <w:left w:val="nil"/>
              <w:bottom w:val="nil"/>
              <w:right w:val="nil"/>
            </w:tcBorders>
            <w:shd w:val="clear" w:color="auto" w:fill="auto"/>
            <w:vAlign w:val="center"/>
          </w:tcPr>
          <w:p w14:paraId="44EC9098">
            <w:pPr>
              <w:keepNext w:val="0"/>
              <w:keepLines w:val="0"/>
              <w:widowControl w:val="0"/>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val="0"/>
                <w:bCs w:val="0"/>
                <w:kern w:val="2"/>
                <w:sz w:val="24"/>
                <w:szCs w:val="24"/>
                <w:lang w:val="en-US" w:eastAsia="zh-CN" w:bidi="ar"/>
                <w:woUserID w:val="1"/>
              </w:rPr>
              <w:t xml:space="preserve">  </w:t>
            </w:r>
          </w:p>
          <w:p w14:paraId="2C955B1C">
            <w:pPr>
              <w:keepNext w:val="0"/>
              <w:keepLines w:val="0"/>
              <w:widowControl w:val="0"/>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"https://www.kdocs.cn/l/cqdvYrgGAobe"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https://www.kdocs.cn/l/cqdvYrgGAobe</w:t>
            </w:r>
            <w:r>
              <w:rPr>
                <w:rFonts w:hint="eastAsia" w:ascii="宋体" w:hAnsi="宋体" w:eastAsia="宋体" w:cs="宋体"/>
                <w:kern w:val="2"/>
                <w:sz w:val="24"/>
                <w:szCs w:val="24"/>
                <w:lang w:val="en-US" w:eastAsia="zh-CN" w:bidi="ar"/>
                <w:woUserID w:val="1"/>
              </w:rPr>
              <w:fldChar w:fldCharType="end"/>
            </w:r>
          </w:p>
          <w:p w14:paraId="5471893F">
            <w:pPr>
              <w:keepNext w:val="0"/>
              <w:keepLines w:val="0"/>
              <w:widowControl w:val="0"/>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p w14:paraId="29076324">
            <w:pPr>
              <w:keepNext w:val="0"/>
              <w:keepLines w:val="0"/>
              <w:widowControl w:val="0"/>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淘宝购买链接：</w:t>
            </w:r>
          </w:p>
          <w:p w14:paraId="3729C6AC">
            <w:pPr>
              <w:keepNext w:val="0"/>
              <w:keepLines w:val="0"/>
              <w:widowControl w:val="0"/>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"https://item.taobao.com/item.htm?id=1019415578900"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https://item.taobao.com/item.htm?id=1019415578900</w:t>
            </w:r>
            <w:r>
              <w:rPr>
                <w:rFonts w:hint="eastAsia" w:ascii="宋体" w:hAnsi="宋体" w:eastAsia="宋体" w:cs="宋体"/>
                <w:kern w:val="2"/>
                <w:sz w:val="21"/>
                <w:szCs w:val="21"/>
                <w:lang w:val="en-US" w:eastAsia="zh-CN" w:bidi="ar"/>
                <w:woUserID w:val="1"/>
              </w:rPr>
              <w:fldChar w:fldCharType="end"/>
            </w:r>
          </w:p>
          <w:p w14:paraId="0DA7E7A4">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woUserID w:val="1"/>
              </w:rPr>
            </w:pPr>
          </w:p>
        </w:tc>
        <w:tc>
          <w:tcPr>
            <w:tcW w:w="1823" w:type="pct"/>
            <w:tcBorders>
              <w:top w:val="nil"/>
              <w:left w:val="nil"/>
              <w:bottom w:val="nil"/>
              <w:right w:val="nil"/>
            </w:tcBorders>
            <w:shd w:val="clear" w:color="auto" w:fill="auto"/>
            <w:vAlign w:val="center"/>
          </w:tcPr>
          <w:p w14:paraId="14AA7298">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eastAsia="zh"/>
                <w:woUserID w:val="1"/>
              </w:rPr>
              <w:drawing>
                <wp:inline distT="0" distB="0" distL="114300" distR="114300">
                  <wp:extent cx="2134870" cy="1454785"/>
                  <wp:effectExtent l="0" t="0" r="17780" b="12065"/>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44"/>
                          <a:srcRect l="5020" r="4303"/>
                          <a:stretch>
                            <a:fillRect/>
                          </a:stretch>
                        </pic:blipFill>
                        <pic:spPr>
                          <a:xfrm>
                            <a:off x="0" y="0"/>
                            <a:ext cx="2134870" cy="1454785"/>
                          </a:xfrm>
                          <a:prstGeom prst="rect">
                            <a:avLst/>
                          </a:prstGeom>
                        </pic:spPr>
                      </pic:pic>
                    </a:graphicData>
                  </a:graphic>
                </wp:inline>
              </w:drawing>
            </w:r>
          </w:p>
        </w:tc>
      </w:tr>
    </w:tbl>
    <w:p w14:paraId="0D4BA807">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60" w:name="_Toc622"/>
      <w:bookmarkEnd w:id="60"/>
      <w:bookmarkStart w:id="61" w:name="_Toc1264438705"/>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11</w:t>
      </w:r>
      <w:r>
        <w:rPr>
          <w:rFonts w:hint="eastAsia" w:ascii="宋体" w:hAnsi="宋体" w:eastAsia="宋体" w:cs="宋体"/>
          <w:b/>
          <w:bCs/>
          <w:kern w:val="2"/>
          <w:sz w:val="24"/>
          <w:szCs w:val="24"/>
          <w:woUserID w:val="1"/>
        </w:rPr>
        <w:t>.FlyingRC® AM32 ESC 75A V2.5单体金封电调                 本店销量No.6</w:t>
      </w:r>
      <w:bookmarkEnd w:id="61"/>
    </w:p>
    <w:p w14:paraId="1EB5A97B">
      <w:pPr>
        <w:keepNext w:val="0"/>
        <w:keepLines w:val="0"/>
        <w:widowControl w:val="0"/>
        <w:numPr>
          <w:ilvl w:val="0"/>
          <w:numId w:val="18"/>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b w:val="0"/>
          <w:bCs w:val="0"/>
          <w:kern w:val="2"/>
          <w:sz w:val="24"/>
          <w:szCs w:val="24"/>
          <w:woUserID w:val="1"/>
        </w:rPr>
      </w:pPr>
      <w:r>
        <w:rPr>
          <w:rFonts w:hint="eastAsia" w:ascii="宋体" w:hAnsi="宋体" w:eastAsia="宋体" w:cs="宋体"/>
          <w:kern w:val="2"/>
          <w:sz w:val="24"/>
          <w:szCs w:val="24"/>
          <w:lang w:val="en-US" w:eastAsia="zh-CN" w:bidi="ar"/>
          <w:woUserID w:val="1"/>
        </w:rPr>
        <w:t xml:space="preserve">英飞凌金封MOS 工艺出色 过流能力强大 </w:t>
      </w:r>
    </w:p>
    <w:p w14:paraId="368C2DB2">
      <w:pPr>
        <w:keepNext w:val="0"/>
        <w:keepLines w:val="0"/>
        <w:widowControl w:val="0"/>
        <w:numPr>
          <w:ilvl w:val="0"/>
          <w:numId w:val="18"/>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FlyingRC官方零售价：87元（</w:t>
      </w:r>
      <w:r>
        <w:rPr>
          <w:rFonts w:hint="eastAsia" w:ascii="宋体" w:hAnsi="宋体" w:eastAsia="宋体" w:cs="宋体"/>
          <w:b w:val="0"/>
          <w:bCs w:val="0"/>
          <w:kern w:val="2"/>
          <w:sz w:val="21"/>
          <w:szCs w:val="21"/>
          <w:lang w:val="en-US" w:eastAsia="zh-CN" w:bidi="ar"/>
          <w:woUserID w:val="1"/>
        </w:rPr>
        <w:t>不带BEC版本</w:t>
      </w:r>
      <w:r>
        <w:rPr>
          <w:rFonts w:hint="eastAsia" w:ascii="宋体" w:hAnsi="宋体" w:eastAsia="宋体" w:cs="宋体"/>
          <w:b w:val="0"/>
          <w:bCs w:val="0"/>
          <w:kern w:val="2"/>
          <w:sz w:val="24"/>
          <w:szCs w:val="24"/>
          <w:lang w:val="en-US" w:eastAsia="zh-CN" w:bidi="ar"/>
          <w:woUserID w:val="1"/>
        </w:rPr>
        <w:t>）</w:t>
      </w:r>
    </w:p>
    <w:p w14:paraId="7DEAE9B1">
      <w:pPr>
        <w:keepNext w:val="0"/>
        <w:keepLines w:val="0"/>
        <w:widowControl w:val="0"/>
        <w:suppressLineNumbers w:val="0"/>
        <w:autoSpaceDE w:val="0"/>
        <w:autoSpaceDN/>
        <w:spacing w:before="0" w:beforeAutospacing="0" w:after="0" w:afterAutospacing="0"/>
        <w:ind w:left="0" w:leftChars="0" w:right="-15" w:rightChars="-7" w:firstLine="960" w:firstLineChars="40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p>
    <w:tbl>
      <w:tblPr>
        <w:tblStyle w:val="21"/>
        <w:tblW w:w="5449" w:type="pct"/>
        <w:tblInd w:w="4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646"/>
        <w:gridCol w:w="4377"/>
      </w:tblGrid>
      <w:tr w14:paraId="3978A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816" w:type="pct"/>
            <w:tcBorders>
              <w:top w:val="nil"/>
              <w:left w:val="nil"/>
              <w:bottom w:val="nil"/>
              <w:right w:val="nil"/>
            </w:tcBorders>
            <w:shd w:val="clear" w:color="auto" w:fill="auto"/>
            <w:vAlign w:val="center"/>
          </w:tcPr>
          <w:p w14:paraId="51460650">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中文说明书：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"https://kdocs.cn/l/cprh9Wb2zp81"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https://kdocs.cn/l/cprh9Wb2zp81</w:t>
            </w:r>
            <w:r>
              <w:rPr>
                <w:rFonts w:hint="eastAsia" w:ascii="宋体" w:hAnsi="宋体" w:eastAsia="宋体" w:cs="宋体"/>
                <w:b w:val="0"/>
                <w:kern w:val="2"/>
                <w:sz w:val="24"/>
                <w:szCs w:val="24"/>
                <w:lang w:val="en-US" w:eastAsia="zh-CN" w:bidi="ar"/>
                <w:woUserID w:val="1"/>
              </w:rPr>
              <w:fldChar w:fldCharType="end"/>
            </w:r>
          </w:p>
          <w:p w14:paraId="186EA946">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英文说明书：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"https://kdocs.cn/l/cv6hUy67IdTJ"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https://kdocs.cn/l/cv6hUy67IdTJ</w:t>
            </w:r>
            <w:r>
              <w:rPr>
                <w:rFonts w:hint="eastAsia" w:ascii="宋体" w:hAnsi="宋体" w:eastAsia="宋体" w:cs="宋体"/>
                <w:b w:val="0"/>
                <w:kern w:val="2"/>
                <w:sz w:val="24"/>
                <w:szCs w:val="24"/>
                <w:lang w:val="en-US" w:eastAsia="zh-CN" w:bidi="ar"/>
                <w:woUserID w:val="1"/>
              </w:rPr>
              <w:fldChar w:fldCharType="end"/>
            </w:r>
          </w:p>
          <w:p w14:paraId="4DC9E1B0">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淘宝链接 </w:t>
            </w: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"https://item.taobao.com/item.htm?id=749751963127"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https://item.taobao.com/item.htm?id=749751963127</w:t>
            </w:r>
            <w:r>
              <w:rPr>
                <w:rFonts w:hint="eastAsia" w:ascii="宋体" w:hAnsi="宋体" w:eastAsia="宋体" w:cs="宋体"/>
                <w:kern w:val="2"/>
                <w:sz w:val="21"/>
                <w:szCs w:val="21"/>
                <w:lang w:val="en-US" w:eastAsia="zh-CN" w:bidi="ar"/>
                <w:woUserID w:val="1"/>
              </w:rPr>
              <w:fldChar w:fldCharType="end"/>
            </w:r>
            <w:r>
              <w:rPr>
                <w:rFonts w:hint="eastAsia" w:ascii="宋体" w:hAnsi="宋体" w:eastAsia="宋体" w:cs="宋体"/>
                <w:kern w:val="2"/>
                <w:sz w:val="21"/>
                <w:szCs w:val="21"/>
                <w:lang w:val="en-US" w:eastAsia="zh-CN" w:bidi="ar"/>
                <w:woUserID w:val="1"/>
              </w:rPr>
              <w:t xml:space="preserve"> </w:t>
            </w:r>
          </w:p>
          <w:p w14:paraId="375753E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woUserID w:val="1"/>
              </w:rPr>
            </w:pPr>
          </w:p>
        </w:tc>
        <w:tc>
          <w:tcPr>
            <w:tcW w:w="2183" w:type="pct"/>
            <w:tcBorders>
              <w:top w:val="nil"/>
              <w:left w:val="nil"/>
              <w:bottom w:val="nil"/>
              <w:right w:val="nil"/>
            </w:tcBorders>
            <w:shd w:val="clear" w:color="auto" w:fill="auto"/>
            <w:vAlign w:val="center"/>
          </w:tcPr>
          <w:p w14:paraId="105E2F3E">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woUserID w:val="1"/>
              </w:rPr>
            </w:pPr>
            <w:r>
              <w:rPr>
                <w:rFonts w:hint="default" w:ascii="宋体" w:hAnsi="宋体" w:eastAsia="宋体" w:cs="宋体"/>
                <w:kern w:val="2"/>
                <w:sz w:val="24"/>
                <w:szCs w:val="24"/>
                <w:vertAlign w:val="baseline"/>
                <w:lang w:eastAsia="zh"/>
                <w:woUserID w:val="1"/>
              </w:rPr>
              <w:drawing>
                <wp:inline distT="0" distB="0" distL="114300" distR="114300">
                  <wp:extent cx="2140585" cy="1951355"/>
                  <wp:effectExtent l="0" t="0" r="12065" b="1079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5"/>
                          <a:stretch>
                            <a:fillRect/>
                          </a:stretch>
                        </pic:blipFill>
                        <pic:spPr>
                          <a:xfrm>
                            <a:off x="0" y="0"/>
                            <a:ext cx="2140585" cy="1951355"/>
                          </a:xfrm>
                          <a:prstGeom prst="rect">
                            <a:avLst/>
                          </a:prstGeom>
                        </pic:spPr>
                      </pic:pic>
                    </a:graphicData>
                  </a:graphic>
                </wp:inline>
              </w:drawing>
            </w:r>
          </w:p>
        </w:tc>
      </w:tr>
    </w:tbl>
    <w:p w14:paraId="44E7B7C7">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62" w:name="_Toc2029"/>
      <w:bookmarkEnd w:id="62"/>
      <w:bookmarkStart w:id="63" w:name="_Toc536549002"/>
      <w:r>
        <w:rPr>
          <w:rFonts w:hint="eastAsia" w:ascii="宋体" w:hAnsi="宋体" w:eastAsia="宋体" w:cs="宋体"/>
          <w:b/>
          <w:bCs/>
          <w:kern w:val="2"/>
          <w:sz w:val="24"/>
          <w:szCs w:val="24"/>
          <w:woUserID w:val="1"/>
        </w:rPr>
        <w:t>产品1</w:t>
      </w:r>
      <w:r>
        <w:rPr>
          <w:rFonts w:hint="eastAsia" w:ascii="宋体" w:hAnsi="宋体" w:eastAsia="宋体" w:cs="宋体"/>
          <w:b/>
          <w:bCs/>
          <w:kern w:val="2"/>
          <w:sz w:val="24"/>
          <w:szCs w:val="24"/>
          <w:lang w:eastAsia="zh"/>
          <w:woUserID w:val="1"/>
        </w:rPr>
        <w:t>2</w:t>
      </w:r>
      <w:r>
        <w:rPr>
          <w:rFonts w:hint="eastAsia" w:ascii="宋体" w:hAnsi="宋体" w:eastAsia="宋体" w:cs="宋体"/>
          <w:b/>
          <w:bCs/>
          <w:kern w:val="2"/>
          <w:sz w:val="24"/>
          <w:szCs w:val="24"/>
          <w:woUserID w:val="1"/>
        </w:rPr>
        <w:t>.FlyingRC® AM32 Mini ESC 40A V1单体电调           本店销量No.10</w:t>
      </w:r>
      <w:bookmarkEnd w:id="63"/>
    </w:p>
    <w:p w14:paraId="4A7E3A2A">
      <w:pPr>
        <w:keepNext w:val="0"/>
        <w:keepLines w:val="0"/>
        <w:widowControl w:val="0"/>
        <w:numPr>
          <w:ilvl w:val="0"/>
          <w:numId w:val="19"/>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超Mini 用于小型和微型机 过流能力强 运行稳定 </w:t>
      </w:r>
    </w:p>
    <w:p w14:paraId="20C8A000">
      <w:pPr>
        <w:keepNext w:val="0"/>
        <w:keepLines w:val="0"/>
        <w:widowControl w:val="0"/>
        <w:numPr>
          <w:ilvl w:val="0"/>
          <w:numId w:val="19"/>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b/>
          <w:bCs/>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FlyingRC官方零售价：43元</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389"/>
        <w:gridCol w:w="3801"/>
      </w:tblGrid>
      <w:tr w14:paraId="77080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932" w:type="pct"/>
            <w:tcBorders>
              <w:top w:val="nil"/>
              <w:left w:val="nil"/>
              <w:bottom w:val="nil"/>
              <w:right w:val="nil"/>
            </w:tcBorders>
            <w:shd w:val="clear" w:color="auto" w:fill="auto"/>
            <w:vAlign w:val="center"/>
          </w:tcPr>
          <w:p w14:paraId="4E27656C">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"https://kdocs.cn/l/cvNBuZVzFmvi"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https://kdocs.cn/l/cvNBuZVzFmvi</w:t>
            </w:r>
            <w:r>
              <w:rPr>
                <w:rFonts w:hint="eastAsia" w:ascii="宋体" w:hAnsi="宋体" w:eastAsia="宋体" w:cs="宋体"/>
                <w:kern w:val="2"/>
                <w:sz w:val="24"/>
                <w:szCs w:val="24"/>
                <w:lang w:val="en-US" w:eastAsia="zh-CN" w:bidi="ar"/>
                <w:woUserID w:val="1"/>
              </w:rPr>
              <w:fldChar w:fldCharType="end"/>
            </w:r>
          </w:p>
          <w:p w14:paraId="2B8283AB">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"https://kdocs.cn/l/cqdLSysEyWFh"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https://kdocs.cn/l/cqdLSysEyWFh</w:t>
            </w:r>
            <w:r>
              <w:rPr>
                <w:rFonts w:hint="eastAsia" w:ascii="宋体" w:hAnsi="宋体" w:eastAsia="宋体" w:cs="宋体"/>
                <w:kern w:val="2"/>
                <w:sz w:val="24"/>
                <w:szCs w:val="24"/>
                <w:lang w:val="en-US" w:eastAsia="zh-CN" w:bidi="ar"/>
                <w:woUserID w:val="1"/>
              </w:rPr>
              <w:fldChar w:fldCharType="end"/>
            </w:r>
          </w:p>
          <w:p w14:paraId="4C8E9F17">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淘宝链接 </w:t>
            </w: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"https://item.taobao.com/item.htm?id=866919937508"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https://item.taobao.com/item.htm?id=866919937508</w:t>
            </w:r>
            <w:r>
              <w:rPr>
                <w:rFonts w:hint="eastAsia" w:ascii="宋体" w:hAnsi="宋体" w:eastAsia="宋体" w:cs="宋体"/>
                <w:kern w:val="2"/>
                <w:sz w:val="21"/>
                <w:szCs w:val="21"/>
                <w:lang w:val="en-US" w:eastAsia="zh-CN" w:bidi="ar"/>
                <w:woUserID w:val="1"/>
              </w:rPr>
              <w:fldChar w:fldCharType="end"/>
            </w:r>
            <w:r>
              <w:rPr>
                <w:rFonts w:hint="eastAsia" w:ascii="宋体" w:hAnsi="宋体" w:eastAsia="宋体" w:cs="宋体"/>
                <w:kern w:val="2"/>
                <w:sz w:val="24"/>
                <w:szCs w:val="24"/>
                <w:lang w:val="en-US" w:eastAsia="zh-CN" w:bidi="ar"/>
                <w:woUserID w:val="1"/>
              </w:rPr>
              <w:t xml:space="preserve"> </w:t>
            </w:r>
          </w:p>
        </w:tc>
        <w:tc>
          <w:tcPr>
            <w:tcW w:w="2067" w:type="pct"/>
            <w:tcBorders>
              <w:top w:val="nil"/>
              <w:left w:val="nil"/>
              <w:bottom w:val="nil"/>
              <w:right w:val="nil"/>
            </w:tcBorders>
            <w:shd w:val="clear" w:color="auto" w:fill="auto"/>
            <w:vAlign w:val="center"/>
          </w:tcPr>
          <w:p w14:paraId="568C86B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6"/>
                          <a:stretch>
                            <a:fillRect/>
                          </a:stretch>
                        </pic:blipFill>
                        <pic:spPr>
                          <a:xfrm>
                            <a:off x="0" y="0"/>
                            <a:ext cx="2271395" cy="1911350"/>
                          </a:xfrm>
                          <a:prstGeom prst="rect">
                            <a:avLst/>
                          </a:prstGeom>
                        </pic:spPr>
                      </pic:pic>
                    </a:graphicData>
                  </a:graphic>
                </wp:inline>
              </w:drawing>
            </w:r>
          </w:p>
        </w:tc>
      </w:tr>
    </w:tbl>
    <w:p w14:paraId="2B3E6CFD">
      <w:pPr>
        <w:pStyle w:val="2"/>
        <w:keepNext/>
        <w:keepLines/>
        <w:widowControl w:val="0"/>
        <w:suppressLineNumbers w:val="0"/>
        <w:autoSpaceDE w:val="0"/>
        <w:autoSpaceDN/>
        <w:spacing w:line="240" w:lineRule="atLeast"/>
        <w:ind w:left="0" w:firstLine="561" w:firstLineChars="200"/>
        <w:rPr>
          <w:rFonts w:hint="default" w:ascii="Calibri" w:hAnsi="Calibri" w:eastAsia="宋体" w:cs="Arial"/>
          <w:b/>
          <w:bCs w:val="0"/>
          <w:kern w:val="44"/>
          <w:sz w:val="28"/>
          <w:szCs w:val="28"/>
          <w:woUserID w:val="1"/>
        </w:rPr>
      </w:pPr>
      <w:bookmarkStart w:id="64" w:name="_Toc13950"/>
      <w:bookmarkEnd w:id="64"/>
      <w:bookmarkStart w:id="65" w:name="_Toc2016490484"/>
      <w:r>
        <w:rPr>
          <w:rFonts w:hint="eastAsia" w:ascii="宋体" w:hAnsi="宋体" w:eastAsia="宋体" w:cs="宋体"/>
          <w:b/>
          <w:bCs w:val="0"/>
          <w:kern w:val="44"/>
          <w:sz w:val="28"/>
          <w:szCs w:val="28"/>
          <w:woUserID w:val="1"/>
        </w:rPr>
        <w:t>飞塔类</w:t>
      </w:r>
      <w:bookmarkEnd w:id="65"/>
    </w:p>
    <w:p w14:paraId="2538C32C">
      <w:pPr>
        <w:pStyle w:val="3"/>
        <w:keepNext/>
        <w:keepLines/>
        <w:widowControl w:val="0"/>
        <w:numPr>
          <w:ilvl w:val="1"/>
          <w:numId w:val="0"/>
        </w:numPr>
        <w:suppressLineNumbers w:val="0"/>
        <w:autoSpaceDE w:val="0"/>
        <w:autoSpaceDN/>
        <w:spacing w:line="240" w:lineRule="atLeast"/>
        <w:ind w:leftChars="0"/>
        <w:rPr>
          <w:rFonts w:hint="eastAsia" w:ascii="宋体" w:hAnsi="宋体" w:eastAsia="宋体" w:cs="宋体"/>
          <w:b/>
          <w:bCs/>
          <w:kern w:val="2"/>
          <w:sz w:val="24"/>
          <w:szCs w:val="24"/>
          <w:woUserID w:val="1"/>
        </w:rPr>
      </w:pPr>
      <w:bookmarkStart w:id="66" w:name="_Toc25679"/>
      <w:bookmarkEnd w:id="66"/>
      <w:bookmarkStart w:id="67" w:name="_Toc120996185"/>
      <w:r>
        <w:rPr>
          <w:rFonts w:hint="eastAsia" w:ascii="宋体" w:hAnsi="宋体" w:eastAsia="宋体" w:cs="宋体"/>
          <w:b/>
          <w:bCs/>
          <w:kern w:val="2"/>
          <w:sz w:val="24"/>
          <w:szCs w:val="24"/>
          <w:woUserID w:val="1"/>
        </w:rPr>
        <w:t>产品1</w:t>
      </w:r>
      <w:r>
        <w:rPr>
          <w:rFonts w:hint="eastAsia" w:ascii="宋体" w:hAnsi="宋体" w:eastAsia="宋体" w:cs="宋体"/>
          <w:b/>
          <w:bCs/>
          <w:kern w:val="2"/>
          <w:sz w:val="24"/>
          <w:szCs w:val="24"/>
          <w:lang w:eastAsia="zh"/>
          <w:woUserID w:val="1"/>
        </w:rPr>
        <w:t>3</w:t>
      </w:r>
      <w:r>
        <w:rPr>
          <w:rFonts w:hint="eastAsia" w:ascii="宋体" w:hAnsi="宋体" w:eastAsia="宋体" w:cs="宋体"/>
          <w:b/>
          <w:bCs/>
          <w:kern w:val="2"/>
          <w:sz w:val="24"/>
          <w:szCs w:val="24"/>
          <w:woUserID w:val="1"/>
        </w:rPr>
        <w:t>.FlyingRC® 高阶版飞塔套装 H743穿越机飞控+四合一穿越机75A金封电调</w:t>
      </w:r>
      <w:bookmarkEnd w:id="67"/>
    </w:p>
    <w:p w14:paraId="0AF1A14D">
      <w:pPr>
        <w:keepNext w:val="0"/>
        <w:keepLines w:val="0"/>
        <w:widowControl w:val="0"/>
        <w:numPr>
          <w:ilvl w:val="0"/>
          <w:numId w:val="20"/>
        </w:numPr>
        <w:suppressLineNumbers w:val="0"/>
        <w:autoSpaceDE w:val="0"/>
        <w:autoSpaceDN/>
        <w:spacing w:before="0" w:beforeAutospacing="0" w:after="0" w:afterAutospacing="0" w:line="360" w:lineRule="auto"/>
        <w:ind w:left="1260" w:leftChars="0" w:right="-15" w:rightChars="-7" w:hanging="420" w:firstLineChars="0"/>
        <w:jc w:val="left"/>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专业飞行首选，旗舰用料工艺，良心价格</w:t>
      </w:r>
    </w:p>
    <w:p w14:paraId="496716A1">
      <w:pPr>
        <w:keepNext w:val="0"/>
        <w:keepLines w:val="0"/>
        <w:widowControl w:val="0"/>
        <w:numPr>
          <w:ilvl w:val="0"/>
          <w:numId w:val="20"/>
        </w:numPr>
        <w:suppressLineNumbers w:val="0"/>
        <w:autoSpaceDE w:val="0"/>
        <w:autoSpaceDN/>
        <w:spacing w:before="0" w:beforeAutospacing="0" w:after="0" w:afterAutospacing="0"/>
        <w:ind w:left="1260" w:leftChars="0" w:right="0" w:hanging="420" w:firstLineChars="0"/>
        <w:jc w:val="both"/>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FlyingRC官方零售价：528元</w:t>
      </w:r>
    </w:p>
    <w:p w14:paraId="3D115645">
      <w:pPr>
        <w:keepNext w:val="0"/>
        <w:keepLines w:val="0"/>
        <w:widowControl w:val="0"/>
        <w:suppressLineNumbers w:val="0"/>
        <w:spacing w:before="0" w:beforeAutospacing="0" w:after="0" w:afterAutospacing="0"/>
        <w:ind w:left="0" w:right="0"/>
        <w:jc w:val="both"/>
        <w:rPr>
          <w:rFonts w:hint="eastAsia" w:ascii="Calibri" w:hAnsi="Calibri" w:eastAsia="宋体" w:cs="Arial"/>
          <w:kern w:val="2"/>
          <w:sz w:val="21"/>
          <w:szCs w:val="21"/>
          <w:woUserID w:val="1"/>
        </w:rPr>
      </w:pPr>
      <w:r>
        <w:rPr>
          <w:rFonts w:hint="eastAsia" w:ascii="Calibri" w:hAnsi="Calibri" w:eastAsia="宋体" w:cs="Arial"/>
          <w:kern w:val="2"/>
          <w:sz w:val="21"/>
          <w:szCs w:val="21"/>
          <w:lang w:val="en-US" w:eastAsia="zh-CN" w:bidi="ar"/>
          <w:woUserID w:val="1"/>
        </w:rPr>
        <w:t xml:space="preserve"> </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709"/>
        <w:gridCol w:w="3486"/>
      </w:tblGrid>
      <w:tr w14:paraId="41B51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0" w:hRule="atLeast"/>
        </w:trPr>
        <w:tc>
          <w:tcPr>
            <w:tcW w:w="3196" w:type="pct"/>
            <w:tcBorders>
              <w:top w:val="nil"/>
              <w:left w:val="nil"/>
              <w:bottom w:val="nil"/>
              <w:right w:val="nil"/>
            </w:tcBorders>
            <w:shd w:val="clear" w:color="auto" w:fill="auto"/>
            <w:vAlign w:val="top"/>
          </w:tcPr>
          <w:p w14:paraId="2454D233">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"https://kdocs.cn/l/cgMBmwjab3gB"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https://kdocs.cn/l/cgMBmwjab3gB</w:t>
            </w:r>
            <w:r>
              <w:rPr>
                <w:rFonts w:hint="eastAsia" w:ascii="宋体" w:hAnsi="宋体" w:eastAsia="宋体" w:cs="宋体"/>
                <w:kern w:val="2"/>
                <w:sz w:val="24"/>
                <w:szCs w:val="24"/>
                <w:lang w:val="en-US" w:eastAsia="zh-CN" w:bidi="ar"/>
                <w:woUserID w:val="1"/>
              </w:rPr>
              <w:fldChar w:fldCharType="end"/>
            </w:r>
          </w:p>
          <w:p w14:paraId="051A7541">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"https://kdocs.cn/l/celdEc1wmMwj"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https://kdocs.cn/l/celdEc1wmMwj</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CN" w:bidi="ar"/>
                <w:woUserID w:val="1"/>
              </w:rPr>
              <w:t xml:space="preserve">    </w:t>
            </w:r>
          </w:p>
          <w:p w14:paraId="2A58AECC">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"https://kdocs.cn/l/cqMh1I0RwAoD"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https://kdocs.cn/l/cqMh1I0RwAoD</w:t>
            </w:r>
            <w:r>
              <w:rPr>
                <w:rFonts w:hint="eastAsia" w:ascii="宋体" w:hAnsi="宋体" w:eastAsia="宋体" w:cs="宋体"/>
                <w:kern w:val="2"/>
                <w:sz w:val="24"/>
                <w:szCs w:val="24"/>
                <w:lang w:val="en-US" w:eastAsia="zh-CN" w:bidi="ar"/>
                <w:woUserID w:val="1"/>
              </w:rPr>
              <w:fldChar w:fldCharType="end"/>
            </w:r>
          </w:p>
          <w:p w14:paraId="44DF3134">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14F67B0C">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b/>
                <w:bCs/>
                <w:kern w:val="2"/>
                <w:sz w:val="21"/>
                <w:szCs w:val="21"/>
                <w:woUserID w:val="1"/>
              </w:rPr>
            </w:pPr>
            <w:r>
              <w:rPr>
                <w:rFonts w:hint="eastAsia" w:ascii="宋体" w:hAnsi="宋体" w:eastAsia="宋体" w:cs="宋体"/>
                <w:kern w:val="2"/>
                <w:sz w:val="24"/>
                <w:szCs w:val="24"/>
                <w:lang w:val="en-US" w:eastAsia="zh-CN" w:bidi="ar"/>
                <w:woUserID w:val="1"/>
              </w:rPr>
              <w:t>淘宝链接：</w:t>
            </w: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"https://item.taobao.com/item.htm?id=827143"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https://item.taobao.com/item.htm?id=827143</w:t>
            </w:r>
            <w:r>
              <w:rPr>
                <w:rFonts w:hint="eastAsia" w:ascii="宋体" w:hAnsi="宋体" w:eastAsia="宋体" w:cs="宋体"/>
                <w:kern w:val="2"/>
                <w:sz w:val="21"/>
                <w:szCs w:val="21"/>
                <w:lang w:val="en-US" w:eastAsia="zh-CN" w:bidi="ar"/>
                <w:woUserID w:val="1"/>
              </w:rPr>
              <w:fldChar w:fldCharType="end"/>
            </w:r>
          </w:p>
        </w:tc>
        <w:tc>
          <w:tcPr>
            <w:tcW w:w="1803" w:type="pct"/>
            <w:tcBorders>
              <w:top w:val="nil"/>
              <w:left w:val="nil"/>
              <w:bottom w:val="nil"/>
              <w:right w:val="nil"/>
            </w:tcBorders>
            <w:shd w:val="clear" w:color="auto" w:fill="auto"/>
            <w:vAlign w:val="top"/>
          </w:tcPr>
          <w:p w14:paraId="23D40E85">
            <w:pPr>
              <w:keepNext w:val="0"/>
              <w:keepLines w:val="0"/>
              <w:widowControl/>
              <w:suppressLineNumbers w:val="0"/>
              <w:spacing w:before="0" w:beforeAutospacing="0" w:after="0" w:afterAutospacing="0"/>
              <w:ind w:left="0" w:right="0"/>
              <w:jc w:val="left"/>
              <w:rPr>
                <w:rFonts w:hint="eastAsia" w:ascii="宋体" w:hAnsi="宋体" w:eastAsia="宋体" w:cs="宋体"/>
                <w:b/>
                <w:bCs/>
                <w:kern w:val="2"/>
                <w:sz w:val="21"/>
                <w:szCs w:val="21"/>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800225"/>
                  <wp:effectExtent l="0" t="0" r="9525" b="9525"/>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47"/>
                          <a:stretch>
                            <a:fillRect/>
                          </a:stretch>
                        </pic:blipFill>
                        <pic:spPr>
                          <a:xfrm>
                            <a:off x="0" y="0"/>
                            <a:ext cx="2066925" cy="1800225"/>
                          </a:xfrm>
                          <a:prstGeom prst="rect">
                            <a:avLst/>
                          </a:prstGeom>
                        </pic:spPr>
                      </pic:pic>
                    </a:graphicData>
                  </a:graphic>
                </wp:inline>
              </w:drawing>
            </w:r>
          </w:p>
        </w:tc>
      </w:tr>
    </w:tbl>
    <w:p w14:paraId="75CD4A72">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68" w:name="_Toc2618"/>
      <w:bookmarkEnd w:id="68"/>
      <w:bookmarkStart w:id="69" w:name="_Toc1449877393"/>
      <w:r>
        <w:rPr>
          <w:rFonts w:hint="eastAsia" w:ascii="宋体" w:hAnsi="宋体" w:eastAsia="宋体" w:cs="宋体"/>
          <w:b/>
          <w:bCs/>
          <w:kern w:val="2"/>
          <w:sz w:val="24"/>
          <w:szCs w:val="24"/>
          <w:woUserID w:val="1"/>
        </w:rPr>
        <w:t>产品1</w:t>
      </w:r>
      <w:r>
        <w:rPr>
          <w:rFonts w:hint="eastAsia" w:ascii="宋体" w:hAnsi="宋体" w:eastAsia="宋体" w:cs="宋体"/>
          <w:b/>
          <w:bCs/>
          <w:kern w:val="2"/>
          <w:sz w:val="24"/>
          <w:szCs w:val="24"/>
          <w:lang w:eastAsia="zh"/>
          <w:woUserID w:val="1"/>
        </w:rPr>
        <w:t>4</w:t>
      </w:r>
      <w:r>
        <w:rPr>
          <w:rFonts w:hint="eastAsia" w:ascii="宋体" w:hAnsi="宋体" w:eastAsia="宋体" w:cs="宋体"/>
          <w:b/>
          <w:bCs/>
          <w:kern w:val="2"/>
          <w:sz w:val="24"/>
          <w:szCs w:val="24"/>
          <w:woUserID w:val="1"/>
        </w:rPr>
        <w:t>.FlyingRC® 进阶版飞塔套装 F405穿越机飞控+四合一穿越机75A金封电调</w:t>
      </w:r>
      <w:bookmarkEnd w:id="69"/>
    </w:p>
    <w:p w14:paraId="75140049">
      <w:pPr>
        <w:keepNext w:val="0"/>
        <w:keepLines w:val="0"/>
        <w:widowControl/>
        <w:numPr>
          <w:ilvl w:val="0"/>
          <w:numId w:val="21"/>
        </w:numPr>
        <w:suppressLineNumbers w:val="0"/>
        <w:spacing w:before="0" w:beforeAutospacing="0" w:after="0" w:afterAutospacing="0" w:line="300" w:lineRule="auto"/>
        <w:ind w:left="1260" w:leftChars="0" w:right="0" w:hanging="420" w:firstLineChars="0"/>
        <w:jc w:val="left"/>
        <w:rPr>
          <w:rFonts w:hint="eastAsia" w:ascii="宋体" w:hAnsi="宋体" w:eastAsia="宋体" w:cs="宋体"/>
          <w:b w:val="0"/>
          <w:bCs w:val="0"/>
          <w:kern w:val="2"/>
          <w:sz w:val="24"/>
          <w:szCs w:val="24"/>
          <w:woUserID w:val="1"/>
        </w:rPr>
      </w:pPr>
      <w:r>
        <w:rPr>
          <w:rFonts w:hint="eastAsia" w:ascii="宋体" w:hAnsi="宋体" w:eastAsia="宋体" w:cs="宋体"/>
          <w:kern w:val="2"/>
          <w:sz w:val="24"/>
          <w:szCs w:val="24"/>
          <w:lang w:val="en-US" w:eastAsia="zh-CN" w:bidi="ar"/>
          <w:woUserID w:val="1"/>
        </w:rPr>
        <w:t>爆款组合，性能出色，</w:t>
      </w:r>
      <w:r>
        <w:rPr>
          <w:rFonts w:hint="eastAsia" w:ascii="宋体" w:hAnsi="宋体" w:eastAsia="宋体" w:cs="宋体"/>
          <w:b w:val="0"/>
          <w:bCs w:val="0"/>
          <w:kern w:val="2"/>
          <w:sz w:val="24"/>
          <w:szCs w:val="24"/>
          <w:lang w:val="en-US" w:eastAsia="zh-CN" w:bidi="ar"/>
          <w:woUserID w:val="1"/>
        </w:rPr>
        <w:t>良心价格</w:t>
      </w:r>
    </w:p>
    <w:p w14:paraId="725E9C6F">
      <w:pPr>
        <w:keepNext w:val="0"/>
        <w:keepLines w:val="0"/>
        <w:widowControl w:val="0"/>
        <w:numPr>
          <w:ilvl w:val="0"/>
          <w:numId w:val="21"/>
        </w:numPr>
        <w:suppressLineNumbers w:val="0"/>
        <w:autoSpaceDE w:val="0"/>
        <w:autoSpaceDN/>
        <w:spacing w:before="0" w:beforeAutospacing="0" w:after="0" w:afterAutospacing="0" w:line="300" w:lineRule="auto"/>
        <w:ind w:left="1260" w:leftChars="0" w:right="0" w:rightChars="0" w:hanging="420" w:firstLineChars="0"/>
        <w:jc w:val="left"/>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 xml:space="preserve">FlyingRC官方零售价：398元 </w:t>
      </w:r>
      <w:r>
        <w:rPr>
          <w:rFonts w:hint="eastAsia" w:ascii="宋体" w:hAnsi="宋体" w:eastAsia="宋体" w:cs="宋体"/>
          <w:b w:val="0"/>
          <w:bCs w:val="0"/>
          <w:kern w:val="2"/>
          <w:sz w:val="24"/>
          <w:szCs w:val="24"/>
          <w:lang w:val="en-US" w:eastAsia="zh" w:bidi="ar"/>
          <w:woUserID w:val="1"/>
        </w:rPr>
        <w:t xml:space="preserve"> </w:t>
      </w:r>
    </w:p>
    <w:tbl>
      <w:tblPr>
        <w:tblStyle w:val="21"/>
        <w:tblW w:w="5179" w:type="pct"/>
        <w:tblInd w:w="-33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146"/>
        <w:gridCol w:w="3380"/>
      </w:tblGrid>
      <w:tr w14:paraId="02F24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0" w:hRule="atLeast"/>
        </w:trPr>
        <w:tc>
          <w:tcPr>
            <w:tcW w:w="3226" w:type="pct"/>
            <w:tcBorders>
              <w:top w:val="nil"/>
              <w:left w:val="nil"/>
              <w:bottom w:val="nil"/>
              <w:right w:val="nil"/>
            </w:tcBorders>
            <w:shd w:val="clear" w:color="auto" w:fill="auto"/>
            <w:vAlign w:val="top"/>
          </w:tcPr>
          <w:p w14:paraId="5759EC8E">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"https://kdocs.cn/l/ctygNKda7RWl"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https://kdocs.cn/l/ctygNKda7RWl</w:t>
            </w:r>
            <w:r>
              <w:rPr>
                <w:rFonts w:hint="eastAsia" w:ascii="宋体" w:hAnsi="宋体" w:eastAsia="宋体" w:cs="宋体"/>
                <w:kern w:val="2"/>
                <w:sz w:val="24"/>
                <w:szCs w:val="24"/>
                <w:lang w:val="en-US" w:eastAsia="zh-CN" w:bidi="ar"/>
                <w:woUserID w:val="1"/>
              </w:rPr>
              <w:fldChar w:fldCharType="end"/>
            </w:r>
          </w:p>
          <w:p w14:paraId="38963973">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"https://kdocs.cn/l/celdEc1wmMwj"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https://kdocs.cn/l/celdEc1wmMwj</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CN" w:bidi="ar"/>
                <w:woUserID w:val="1"/>
              </w:rPr>
              <w:t xml:space="preserve">    </w:t>
            </w:r>
          </w:p>
          <w:p w14:paraId="24029190">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https://kdocs.cn/l/ctGeLiN9ZYKj</w:t>
            </w:r>
            <w:r>
              <w:rPr>
                <w:rFonts w:hint="eastAsia" w:ascii="宋体" w:hAnsi="宋体" w:eastAsia="宋体" w:cs="宋体"/>
                <w:kern w:val="2"/>
                <w:sz w:val="24"/>
                <w:szCs w:val="24"/>
                <w:lang w:val="en-US" w:eastAsia="zh-CN" w:bidi="ar"/>
                <w:woUserID w:val="1"/>
              </w:rPr>
              <w:fldChar w:fldCharType="end"/>
            </w:r>
          </w:p>
          <w:p w14:paraId="576B0485">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0C4C6405">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b/>
                <w:bCs/>
                <w:kern w:val="2"/>
                <w:sz w:val="21"/>
                <w:szCs w:val="21"/>
                <w:woUserID w:val="1"/>
              </w:rPr>
            </w:pPr>
            <w:r>
              <w:rPr>
                <w:rFonts w:hint="eastAsia" w:ascii="宋体" w:hAnsi="宋体" w:eastAsia="宋体" w:cs="宋体"/>
                <w:kern w:val="2"/>
                <w:sz w:val="24"/>
                <w:szCs w:val="24"/>
                <w:lang w:val="en-US" w:eastAsia="zh-CN" w:bidi="ar"/>
                <w:woUserID w:val="1"/>
              </w:rPr>
              <w:t>淘宝链接</w:t>
            </w:r>
            <w:r>
              <w:rPr>
                <w:rFonts w:hint="eastAsia" w:ascii="宋体" w:hAnsi="宋体" w:cs="宋体"/>
                <w:kern w:val="2"/>
                <w:sz w:val="24"/>
                <w:szCs w:val="24"/>
                <w:lang w:val="en-US" w:eastAsia="zh" w:bidi="ar"/>
                <w:woUserID w:val="1"/>
              </w:rPr>
              <w:t>:</w:t>
            </w:r>
            <w:r>
              <w:rPr>
                <w:rFonts w:hint="default" w:ascii="宋体" w:hAnsi="宋体" w:eastAsia="宋体" w:cs="宋体"/>
                <w:sz w:val="18"/>
                <w:szCs w:val="18"/>
                <w:woUserID w:val="1"/>
              </w:rPr>
              <w:fldChar w:fldCharType="begin"/>
            </w:r>
            <w:r>
              <w:rPr>
                <w:rFonts w:hint="default" w:ascii="宋体" w:hAnsi="宋体" w:eastAsia="宋体" w:cs="宋体"/>
                <w:sz w:val="18"/>
                <w:szCs w:val="18"/>
                <w:woUserID w:val="1"/>
              </w:rPr>
              <w:instrText xml:space="preserve"> HYPERLINK "https://item.taobao.com/item.htm?id=943553089064" </w:instrText>
            </w:r>
            <w:r>
              <w:rPr>
                <w:rFonts w:hint="default" w:ascii="宋体" w:hAnsi="宋体" w:eastAsia="宋体" w:cs="宋体"/>
                <w:sz w:val="18"/>
                <w:szCs w:val="18"/>
                <w:woUserID w:val="1"/>
              </w:rPr>
              <w:fldChar w:fldCharType="separate"/>
            </w:r>
            <w:r>
              <w:rPr>
                <w:rStyle w:val="25"/>
                <w:rFonts w:hint="eastAsia" w:ascii="宋体" w:hAnsi="宋体" w:eastAsia="宋体" w:cs="宋体"/>
                <w:color w:val="0000FF"/>
                <w:kern w:val="2"/>
                <w:sz w:val="18"/>
                <w:szCs w:val="18"/>
                <w:u w:val="single"/>
                <w:woUserID w:val="1"/>
              </w:rPr>
              <w:t>https://item.taobao.com/item.htm?id=943553089064</w:t>
            </w:r>
            <w:r>
              <w:rPr>
                <w:rFonts w:hint="default" w:ascii="宋体" w:hAnsi="宋体" w:eastAsia="宋体" w:cs="宋体"/>
                <w:sz w:val="18"/>
                <w:szCs w:val="18"/>
                <w:woUserID w:val="1"/>
              </w:rPr>
              <w:fldChar w:fldCharType="end"/>
            </w:r>
          </w:p>
        </w:tc>
        <w:tc>
          <w:tcPr>
            <w:tcW w:w="1773" w:type="pct"/>
            <w:tcBorders>
              <w:top w:val="nil"/>
              <w:left w:val="nil"/>
              <w:bottom w:val="nil"/>
              <w:right w:val="nil"/>
            </w:tcBorders>
            <w:shd w:val="clear" w:color="auto" w:fill="auto"/>
            <w:vAlign w:val="top"/>
          </w:tcPr>
          <w:p w14:paraId="0BED8BBB">
            <w:pPr>
              <w:keepNext w:val="0"/>
              <w:keepLines w:val="0"/>
              <w:widowControl/>
              <w:suppressLineNumbers w:val="0"/>
              <w:spacing w:before="0" w:beforeAutospacing="0" w:after="0" w:afterAutospacing="0"/>
              <w:ind w:left="0" w:right="0"/>
              <w:jc w:val="left"/>
              <w:rPr>
                <w:rFonts w:hint="eastAsia" w:ascii="宋体" w:hAnsi="宋体" w:eastAsia="宋体" w:cs="宋体"/>
                <w:b/>
                <w:bCs/>
                <w:kern w:val="2"/>
                <w:sz w:val="21"/>
                <w:szCs w:val="21"/>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752600"/>
                  <wp:effectExtent l="0" t="0" r="9525"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48"/>
                          <a:srcRect t="4663"/>
                          <a:stretch>
                            <a:fillRect/>
                          </a:stretch>
                        </pic:blipFill>
                        <pic:spPr>
                          <a:xfrm>
                            <a:off x="0" y="0"/>
                            <a:ext cx="2143125" cy="1752600"/>
                          </a:xfrm>
                          <a:prstGeom prst="rect">
                            <a:avLst/>
                          </a:prstGeom>
                        </pic:spPr>
                      </pic:pic>
                    </a:graphicData>
                  </a:graphic>
                </wp:inline>
              </w:drawing>
            </w:r>
          </w:p>
        </w:tc>
      </w:tr>
    </w:tbl>
    <w:p w14:paraId="2CFB1933">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70" w:name="_Toc13969"/>
      <w:bookmarkEnd w:id="70"/>
      <w:bookmarkStart w:id="71" w:name="_Toc1896631541"/>
      <w:r>
        <w:rPr>
          <w:rFonts w:hint="eastAsia" w:ascii="宋体" w:hAnsi="宋体" w:eastAsia="宋体" w:cs="宋体"/>
          <w:b/>
          <w:bCs/>
          <w:kern w:val="2"/>
          <w:sz w:val="24"/>
          <w:szCs w:val="24"/>
          <w:woUserID w:val="1"/>
        </w:rPr>
        <w:t>产品1</w:t>
      </w:r>
      <w:r>
        <w:rPr>
          <w:rFonts w:hint="eastAsia" w:ascii="宋体" w:hAnsi="宋体" w:eastAsia="宋体" w:cs="宋体"/>
          <w:b/>
          <w:bCs/>
          <w:kern w:val="2"/>
          <w:sz w:val="24"/>
          <w:szCs w:val="24"/>
          <w:lang w:eastAsia="zh"/>
          <w:woUserID w:val="1"/>
        </w:rPr>
        <w:t>5</w:t>
      </w:r>
      <w:r>
        <w:rPr>
          <w:rFonts w:hint="eastAsia" w:ascii="宋体" w:hAnsi="宋体" w:eastAsia="宋体" w:cs="宋体"/>
          <w:b/>
          <w:bCs/>
          <w:kern w:val="2"/>
          <w:sz w:val="24"/>
          <w:szCs w:val="24"/>
          <w:woUserID w:val="1"/>
        </w:rPr>
        <w:t>.FlyingRC® 进阶版飞塔套装H743穿越机飞控+四合一穿越机45A电调</w:t>
      </w:r>
      <w:bookmarkEnd w:id="71"/>
    </w:p>
    <w:p w14:paraId="4BD5ADCE">
      <w:pPr>
        <w:keepNext w:val="0"/>
        <w:keepLines w:val="0"/>
        <w:widowControl w:val="0"/>
        <w:numPr>
          <w:ilvl w:val="0"/>
          <w:numId w:val="22"/>
        </w:numPr>
        <w:suppressLineNumbers w:val="0"/>
        <w:autoSpaceDE w:val="0"/>
        <w:autoSpaceDN/>
        <w:spacing w:before="0" w:beforeAutospacing="0" w:after="0" w:afterAutospacing="0" w:line="300" w:lineRule="auto"/>
        <w:ind w:left="84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b/>
          <w:bCs/>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t>爆款组合，性能出色，价格亲民</w:t>
      </w:r>
    </w:p>
    <w:p w14:paraId="29575B39">
      <w:pPr>
        <w:keepNext w:val="0"/>
        <w:keepLines w:val="0"/>
        <w:widowControl w:val="0"/>
        <w:numPr>
          <w:ilvl w:val="0"/>
          <w:numId w:val="22"/>
        </w:numPr>
        <w:suppressLineNumbers w:val="0"/>
        <w:autoSpaceDE w:val="0"/>
        <w:autoSpaceDN/>
        <w:spacing w:before="0" w:beforeAutospacing="0" w:after="0" w:afterAutospacing="0" w:line="300" w:lineRule="auto"/>
        <w:ind w:left="84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FlyingRC官方零售价：408元</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766"/>
        <w:gridCol w:w="3427"/>
      </w:tblGrid>
      <w:tr w14:paraId="308E5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120" w:hRule="atLeast"/>
        </w:trPr>
        <w:tc>
          <w:tcPr>
            <w:tcW w:w="3136" w:type="pct"/>
            <w:tcBorders>
              <w:top w:val="nil"/>
              <w:left w:val="nil"/>
              <w:bottom w:val="nil"/>
              <w:right w:val="nil"/>
            </w:tcBorders>
            <w:shd w:val="clear" w:color="auto" w:fill="auto"/>
            <w:vAlign w:val="top"/>
          </w:tcPr>
          <w:p w14:paraId="4180D13C">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"https://kdocs.cn/l/ctygNKda7RWl"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https://kdocs.cn/l/ctygNKda7RWl</w:t>
            </w:r>
            <w:r>
              <w:rPr>
                <w:rFonts w:hint="eastAsia" w:ascii="宋体" w:hAnsi="宋体" w:eastAsia="宋体" w:cs="宋体"/>
                <w:kern w:val="2"/>
                <w:sz w:val="24"/>
                <w:szCs w:val="24"/>
                <w:lang w:val="en-US" w:eastAsia="zh-CN" w:bidi="ar"/>
                <w:woUserID w:val="1"/>
              </w:rPr>
              <w:fldChar w:fldCharType="end"/>
            </w:r>
          </w:p>
          <w:p w14:paraId="466BB6B9">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"https://kdocs.cn/l/celdEc1wmMwj"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https://kdocs.cn/l/celdEc1wmMwj</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CN" w:bidi="ar"/>
                <w:woUserID w:val="1"/>
              </w:rPr>
              <w:t xml:space="preserve">    </w:t>
            </w:r>
          </w:p>
          <w:p w14:paraId="6826208E">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https://kdocs.cn/l/ctGeLiN9ZYKj</w:t>
            </w:r>
            <w:r>
              <w:rPr>
                <w:rFonts w:hint="eastAsia" w:ascii="宋体" w:hAnsi="宋体" w:eastAsia="宋体" w:cs="宋体"/>
                <w:kern w:val="2"/>
                <w:sz w:val="24"/>
                <w:szCs w:val="24"/>
                <w:lang w:val="en-US" w:eastAsia="zh-CN" w:bidi="ar"/>
                <w:woUserID w:val="1"/>
              </w:rPr>
              <w:fldChar w:fldCharType="end"/>
            </w:r>
          </w:p>
          <w:p w14:paraId="1587142B">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7EE8316E">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b/>
                <w:bCs/>
                <w:kern w:val="2"/>
                <w:sz w:val="21"/>
                <w:szCs w:val="21"/>
                <w:woUserID w:val="1"/>
              </w:rPr>
            </w:pPr>
            <w:r>
              <w:rPr>
                <w:rFonts w:hint="eastAsia" w:ascii="宋体" w:hAnsi="宋体" w:eastAsia="宋体" w:cs="宋体"/>
                <w:kern w:val="2"/>
                <w:sz w:val="24"/>
                <w:szCs w:val="24"/>
                <w:lang w:val="en-US" w:eastAsia="zh-CN" w:bidi="ar"/>
                <w:woUserID w:val="1"/>
              </w:rPr>
              <w:t>淘宝链接：</w:t>
            </w:r>
            <w:r>
              <w:rPr>
                <w:rFonts w:hint="default" w:ascii="宋体" w:hAnsi="宋体" w:eastAsia="宋体" w:cs="宋体"/>
                <w:sz w:val="18"/>
                <w:szCs w:val="18"/>
                <w:woUserID w:val="1"/>
              </w:rPr>
              <w:fldChar w:fldCharType="begin"/>
            </w:r>
            <w:r>
              <w:rPr>
                <w:rFonts w:hint="default" w:ascii="宋体" w:hAnsi="宋体" w:eastAsia="宋体" w:cs="宋体"/>
                <w:sz w:val="18"/>
                <w:szCs w:val="18"/>
                <w:woUserID w:val="1"/>
              </w:rPr>
              <w:instrText xml:space="preserve"> HYPERLINK "https://item.taobao.com/item.htm?id=829290108132" </w:instrText>
            </w:r>
            <w:r>
              <w:rPr>
                <w:rFonts w:hint="default" w:ascii="宋体" w:hAnsi="宋体" w:eastAsia="宋体" w:cs="宋体"/>
                <w:sz w:val="18"/>
                <w:szCs w:val="18"/>
                <w:woUserID w:val="1"/>
              </w:rPr>
              <w:fldChar w:fldCharType="separate"/>
            </w:r>
            <w:r>
              <w:rPr>
                <w:rStyle w:val="25"/>
                <w:rFonts w:hint="eastAsia" w:ascii="宋体" w:hAnsi="宋体" w:eastAsia="宋体" w:cs="宋体"/>
                <w:color w:val="0000FF"/>
                <w:kern w:val="2"/>
                <w:sz w:val="18"/>
                <w:szCs w:val="18"/>
                <w:u w:val="single"/>
                <w:woUserID w:val="1"/>
              </w:rPr>
              <w:t>https://item.taobao.com/item.htm?id=829290108132</w:t>
            </w:r>
            <w:r>
              <w:rPr>
                <w:rFonts w:hint="default" w:ascii="宋体" w:hAnsi="宋体" w:eastAsia="宋体" w:cs="宋体"/>
                <w:sz w:val="18"/>
                <w:szCs w:val="18"/>
                <w:woUserID w:val="1"/>
              </w:rPr>
              <w:fldChar w:fldCharType="end"/>
            </w:r>
          </w:p>
        </w:tc>
        <w:tc>
          <w:tcPr>
            <w:tcW w:w="1863" w:type="pct"/>
            <w:tcBorders>
              <w:top w:val="nil"/>
              <w:left w:val="nil"/>
              <w:bottom w:val="nil"/>
              <w:right w:val="nil"/>
            </w:tcBorders>
            <w:shd w:val="clear" w:color="auto" w:fill="auto"/>
            <w:vAlign w:val="top"/>
          </w:tcPr>
          <w:p w14:paraId="5C009714">
            <w:pPr>
              <w:keepNext w:val="0"/>
              <w:keepLines w:val="0"/>
              <w:widowControl/>
              <w:suppressLineNumbers w:val="0"/>
              <w:spacing w:before="0" w:beforeAutospacing="0" w:after="0" w:afterAutospacing="0"/>
              <w:ind w:left="0" w:right="0"/>
              <w:jc w:val="left"/>
              <w:rPr>
                <w:rFonts w:hint="eastAsia" w:ascii="宋体" w:hAnsi="宋体" w:eastAsia="宋体" w:cs="宋体"/>
                <w:b/>
                <w:bCs/>
                <w:kern w:val="2"/>
                <w:sz w:val="21"/>
                <w:szCs w:val="21"/>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49"/>
                          <a:stretch>
                            <a:fillRect/>
                          </a:stretch>
                        </pic:blipFill>
                        <pic:spPr>
                          <a:xfrm>
                            <a:off x="0" y="0"/>
                            <a:ext cx="2143125" cy="1800225"/>
                          </a:xfrm>
                          <a:prstGeom prst="rect">
                            <a:avLst/>
                          </a:prstGeom>
                        </pic:spPr>
                      </pic:pic>
                    </a:graphicData>
                  </a:graphic>
                </wp:inline>
              </w:drawing>
            </w:r>
          </w:p>
        </w:tc>
      </w:tr>
    </w:tbl>
    <w:p w14:paraId="4147D40B">
      <w:pPr>
        <w:pStyle w:val="3"/>
        <w:widowControl/>
        <w:numPr>
          <w:ilvl w:val="1"/>
          <w:numId w:val="0"/>
        </w:numPr>
        <w:spacing w:line="300" w:lineRule="auto"/>
        <w:ind w:leftChars="0"/>
        <w:rPr>
          <w:rFonts w:hint="eastAsia" w:ascii="宋体" w:hAnsi="宋体" w:eastAsia="宋体" w:cs="宋体"/>
          <w:b/>
          <w:bCs/>
          <w:kern w:val="2"/>
          <w:sz w:val="24"/>
          <w:szCs w:val="24"/>
          <w:woUserID w:val="1"/>
        </w:rPr>
      </w:pPr>
      <w:r>
        <w:rPr>
          <w:rFonts w:hint="eastAsia" w:ascii="宋体" w:hAnsi="宋体" w:eastAsia="宋体" w:cs="宋体"/>
          <w:b/>
          <w:bCs/>
          <w:kern w:val="2"/>
          <w:sz w:val="24"/>
          <w:szCs w:val="24"/>
          <w:lang w:val="en-US" w:eastAsia="zh-CN"/>
          <w:woUserID w:val="1"/>
        </w:rPr>
        <w:t xml:space="preserve"> </w:t>
      </w:r>
      <w:bookmarkStart w:id="72" w:name="_Toc4788"/>
      <w:bookmarkEnd w:id="72"/>
      <w:bookmarkStart w:id="73" w:name="_Toc1042300270"/>
      <w:r>
        <w:rPr>
          <w:rFonts w:hint="eastAsia" w:ascii="宋体" w:hAnsi="宋体" w:eastAsia="宋体" w:cs="宋体"/>
          <w:b/>
          <w:bCs/>
          <w:kern w:val="2"/>
          <w:sz w:val="24"/>
          <w:szCs w:val="24"/>
          <w:woUserID w:val="1"/>
        </w:rPr>
        <w:t>产品1</w:t>
      </w:r>
      <w:r>
        <w:rPr>
          <w:rFonts w:hint="eastAsia" w:ascii="宋体" w:hAnsi="宋体" w:eastAsia="宋体" w:cs="宋体"/>
          <w:b/>
          <w:bCs/>
          <w:kern w:val="2"/>
          <w:sz w:val="24"/>
          <w:szCs w:val="24"/>
          <w:lang w:eastAsia="zh"/>
          <w:woUserID w:val="1"/>
        </w:rPr>
        <w:t>6</w:t>
      </w:r>
      <w:r>
        <w:rPr>
          <w:rFonts w:hint="eastAsia" w:ascii="宋体" w:hAnsi="宋体" w:eastAsia="宋体" w:cs="宋体"/>
          <w:b/>
          <w:bCs/>
          <w:kern w:val="2"/>
          <w:sz w:val="24"/>
          <w:szCs w:val="24"/>
          <w:woUserID w:val="1"/>
        </w:rPr>
        <w:t>.FlyingRC® 基础版飞塔套装 F405穿越机飞控+四合一穿越机45A电调</w:t>
      </w:r>
      <w:bookmarkEnd w:id="73"/>
    </w:p>
    <w:p w14:paraId="3BBE78BD">
      <w:pPr>
        <w:keepNext w:val="0"/>
        <w:keepLines w:val="0"/>
        <w:widowControl w:val="0"/>
        <w:numPr>
          <w:ilvl w:val="0"/>
          <w:numId w:val="23"/>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b/>
          <w:bCs/>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t>爆款组合，性能出色，价格亲民</w:t>
      </w:r>
    </w:p>
    <w:p w14:paraId="192952C4">
      <w:pPr>
        <w:keepNext w:val="0"/>
        <w:keepLines w:val="0"/>
        <w:widowControl w:val="0"/>
        <w:numPr>
          <w:ilvl w:val="0"/>
          <w:numId w:val="23"/>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FlyingRC官方零售价：278元</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893"/>
        <w:gridCol w:w="3298"/>
      </w:tblGrid>
      <w:tr w14:paraId="7219A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0" w:hRule="atLeast"/>
        </w:trPr>
        <w:tc>
          <w:tcPr>
            <w:tcW w:w="3205" w:type="pct"/>
            <w:tcBorders>
              <w:top w:val="nil"/>
              <w:left w:val="nil"/>
              <w:bottom w:val="nil"/>
              <w:right w:val="nil"/>
            </w:tcBorders>
            <w:shd w:val="clear" w:color="auto" w:fill="auto"/>
            <w:vAlign w:val="top"/>
          </w:tcPr>
          <w:p w14:paraId="712DEF33">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"https://kdocs.cn/l/ctygNKda7RWl"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https://kdocs.cn/l/ctygNKda7RWl</w:t>
            </w:r>
            <w:r>
              <w:rPr>
                <w:rFonts w:hint="eastAsia" w:ascii="宋体" w:hAnsi="宋体" w:eastAsia="宋体" w:cs="宋体"/>
                <w:kern w:val="2"/>
                <w:sz w:val="24"/>
                <w:szCs w:val="24"/>
                <w:lang w:val="en-US" w:eastAsia="zh-CN" w:bidi="ar"/>
                <w:woUserID w:val="1"/>
              </w:rPr>
              <w:fldChar w:fldCharType="end"/>
            </w:r>
          </w:p>
          <w:p w14:paraId="3B46D72C">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"https://kdocs.cn/l/celdEc1wmMwj"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https://kdocs.cn/l/celdEc1wmMwj</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CN" w:bidi="ar"/>
                <w:woUserID w:val="1"/>
              </w:rPr>
              <w:t xml:space="preserve">    </w:t>
            </w:r>
          </w:p>
          <w:p w14:paraId="455DC50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https://kdocs.cn/l/ctGeLiN9ZYKj</w:t>
            </w:r>
            <w:r>
              <w:rPr>
                <w:rFonts w:hint="eastAsia" w:ascii="宋体" w:hAnsi="宋体" w:eastAsia="宋体" w:cs="宋体"/>
                <w:kern w:val="2"/>
                <w:sz w:val="24"/>
                <w:szCs w:val="24"/>
                <w:lang w:val="en-US" w:eastAsia="zh-CN" w:bidi="ar"/>
                <w:woUserID w:val="1"/>
              </w:rPr>
              <w:fldChar w:fldCharType="end"/>
            </w:r>
          </w:p>
          <w:p w14:paraId="78F9C3FD">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4F746700">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b/>
                <w:bCs/>
                <w:kern w:val="2"/>
                <w:sz w:val="21"/>
                <w:szCs w:val="21"/>
                <w:woUserID w:val="1"/>
              </w:rPr>
            </w:pPr>
            <w:r>
              <w:rPr>
                <w:rFonts w:hint="eastAsia" w:ascii="宋体" w:hAnsi="宋体" w:eastAsia="宋体" w:cs="宋体"/>
                <w:kern w:val="2"/>
                <w:sz w:val="24"/>
                <w:szCs w:val="24"/>
                <w:lang w:val="en-US" w:eastAsia="zh-CN" w:bidi="ar"/>
                <w:woUserID w:val="1"/>
              </w:rPr>
              <w:t>淘宝链接：</w:t>
            </w: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"https://item.taobao.com/item.htm?id=827143"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https://item.taobao.com/item.htm?id=827143</w:t>
            </w:r>
            <w:r>
              <w:rPr>
                <w:rFonts w:hint="eastAsia" w:ascii="宋体" w:hAnsi="宋体" w:eastAsia="宋体" w:cs="宋体"/>
                <w:kern w:val="2"/>
                <w:sz w:val="21"/>
                <w:szCs w:val="21"/>
                <w:lang w:val="en-US" w:eastAsia="zh-CN" w:bidi="ar"/>
                <w:woUserID w:val="1"/>
              </w:rPr>
              <w:fldChar w:fldCharType="end"/>
            </w:r>
          </w:p>
        </w:tc>
        <w:tc>
          <w:tcPr>
            <w:tcW w:w="1794" w:type="pct"/>
            <w:tcBorders>
              <w:top w:val="nil"/>
              <w:left w:val="nil"/>
              <w:bottom w:val="nil"/>
              <w:right w:val="nil"/>
            </w:tcBorders>
            <w:shd w:val="clear" w:color="auto" w:fill="auto"/>
            <w:vAlign w:val="top"/>
          </w:tcPr>
          <w:p w14:paraId="3EA372C4">
            <w:pPr>
              <w:keepNext w:val="0"/>
              <w:keepLines w:val="0"/>
              <w:widowControl/>
              <w:suppressLineNumbers w:val="0"/>
              <w:spacing w:before="0" w:beforeAutospacing="0" w:after="0" w:afterAutospacing="0"/>
              <w:ind w:left="0" w:right="0"/>
              <w:jc w:val="left"/>
              <w:rPr>
                <w:rFonts w:hint="eastAsia" w:ascii="宋体" w:hAnsi="宋体" w:eastAsia="宋体" w:cs="宋体"/>
                <w:b/>
                <w:bCs/>
                <w:kern w:val="2"/>
                <w:sz w:val="21"/>
                <w:szCs w:val="21"/>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50"/>
                          <a:stretch>
                            <a:fillRect/>
                          </a:stretch>
                        </pic:blipFill>
                        <pic:spPr>
                          <a:xfrm>
                            <a:off x="0" y="0"/>
                            <a:ext cx="2077720" cy="1828800"/>
                          </a:xfrm>
                          <a:prstGeom prst="rect">
                            <a:avLst/>
                          </a:prstGeom>
                        </pic:spPr>
                      </pic:pic>
                    </a:graphicData>
                  </a:graphic>
                </wp:inline>
              </w:drawing>
            </w:r>
          </w:p>
        </w:tc>
      </w:tr>
    </w:tbl>
    <w:p w14:paraId="4EA81295">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74" w:name="_Toc26756"/>
      <w:bookmarkEnd w:id="74"/>
      <w:bookmarkStart w:id="75" w:name="_Toc1908671945"/>
      <w:r>
        <w:rPr>
          <w:rFonts w:hint="eastAsia" w:ascii="宋体" w:hAnsi="宋体" w:eastAsia="宋体" w:cs="宋体"/>
          <w:b/>
          <w:bCs/>
          <w:kern w:val="2"/>
          <w:sz w:val="24"/>
          <w:szCs w:val="24"/>
          <w:woUserID w:val="1"/>
        </w:rPr>
        <w:t>产品1</w:t>
      </w:r>
      <w:r>
        <w:rPr>
          <w:rFonts w:hint="eastAsia" w:ascii="宋体" w:hAnsi="宋体" w:eastAsia="宋体" w:cs="宋体"/>
          <w:b/>
          <w:bCs/>
          <w:kern w:val="2"/>
          <w:sz w:val="24"/>
          <w:szCs w:val="24"/>
          <w:lang w:eastAsia="zh"/>
          <w:woUserID w:val="1"/>
        </w:rPr>
        <w:t>7</w:t>
      </w:r>
      <w:r>
        <w:rPr>
          <w:rFonts w:hint="eastAsia" w:ascii="宋体" w:hAnsi="宋体" w:eastAsia="宋体" w:cs="宋体"/>
          <w:b/>
          <w:bCs/>
          <w:kern w:val="2"/>
          <w:sz w:val="24"/>
          <w:szCs w:val="24"/>
          <w:woUserID w:val="1"/>
        </w:rPr>
        <w:t>.FlyingRC® 固定翼飞塔套装 F4WSE PRO飞控+二合一40A电调</w:t>
      </w:r>
      <w:bookmarkEnd w:id="75"/>
    </w:p>
    <w:p w14:paraId="1E1B09FF">
      <w:pPr>
        <w:keepNext w:val="0"/>
        <w:keepLines w:val="0"/>
        <w:widowControl w:val="0"/>
        <w:numPr>
          <w:ilvl w:val="0"/>
          <w:numId w:val="23"/>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b/>
          <w:bCs/>
          <w:kern w:val="2"/>
          <w:sz w:val="24"/>
          <w:szCs w:val="24"/>
          <w:lang w:val="en-US" w:eastAsia="zh-CN" w:bidi="ar"/>
          <w:woUserID w:val="1"/>
        </w:rPr>
        <w:t xml:space="preserve"> </w:t>
      </w:r>
      <w:r>
        <w:rPr>
          <w:rFonts w:hint="eastAsia" w:ascii="宋体" w:hAnsi="宋体" w:eastAsia="宋体" w:cs="宋体"/>
          <w:b w:val="0"/>
          <w:bCs w:val="0"/>
          <w:kern w:val="2"/>
          <w:sz w:val="24"/>
          <w:szCs w:val="24"/>
          <w:lang w:val="en-US" w:eastAsia="zh-CN" w:bidi="ar"/>
          <w:woUserID w:val="1"/>
        </w:rPr>
        <w:t>独特设计、独家产品、爆款</w:t>
      </w:r>
      <w:r>
        <w:rPr>
          <w:rFonts w:hint="eastAsia" w:ascii="宋体" w:hAnsi="宋体" w:eastAsia="宋体" w:cs="宋体"/>
          <w:kern w:val="2"/>
          <w:sz w:val="24"/>
          <w:szCs w:val="24"/>
          <w:lang w:val="en-US" w:eastAsia="zh-CN" w:bidi="ar"/>
          <w:woUserID w:val="1"/>
        </w:rPr>
        <w:t>组合</w:t>
      </w:r>
    </w:p>
    <w:p w14:paraId="2A153F57">
      <w:pPr>
        <w:keepNext w:val="0"/>
        <w:keepLines w:val="0"/>
        <w:widowControl w:val="0"/>
        <w:numPr>
          <w:ilvl w:val="0"/>
          <w:numId w:val="23"/>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FlyingRC官方零售价：237元</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848"/>
        <w:gridCol w:w="3345"/>
      </w:tblGrid>
      <w:tr w14:paraId="79C6C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20" w:hRule="atLeast"/>
        </w:trPr>
        <w:tc>
          <w:tcPr>
            <w:tcW w:w="3180" w:type="pct"/>
            <w:tcBorders>
              <w:top w:val="nil"/>
              <w:left w:val="nil"/>
              <w:bottom w:val="nil"/>
              <w:right w:val="nil"/>
            </w:tcBorders>
            <w:shd w:val="clear" w:color="auto" w:fill="auto"/>
            <w:vAlign w:val="top"/>
          </w:tcPr>
          <w:p w14:paraId="13D000FF">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"https://kdocs.cn/l/ctygNKda7RWl"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https://kdocs.cn/l/ctygNKda7RWl</w:t>
            </w:r>
            <w:r>
              <w:rPr>
                <w:rFonts w:hint="eastAsia" w:ascii="宋体" w:hAnsi="宋体" w:eastAsia="宋体" w:cs="宋体"/>
                <w:kern w:val="2"/>
                <w:sz w:val="24"/>
                <w:szCs w:val="24"/>
                <w:lang w:val="en-US" w:eastAsia="zh-CN" w:bidi="ar"/>
                <w:woUserID w:val="1"/>
              </w:rPr>
              <w:fldChar w:fldCharType="end"/>
            </w:r>
          </w:p>
          <w:p w14:paraId="2A311BE0">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"https://kdocs.cn/l/celdEc1wmMwj"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https://kdocs.cn/l/celdEc1wmMwj</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CN" w:bidi="ar"/>
                <w:woUserID w:val="1"/>
              </w:rPr>
              <w:t xml:space="preserve">    </w:t>
            </w:r>
          </w:p>
          <w:p w14:paraId="056AE0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https://kdocs.cn/l/ctGeLiN9ZYKj</w:t>
            </w:r>
            <w:r>
              <w:rPr>
                <w:rFonts w:hint="eastAsia" w:ascii="宋体" w:hAnsi="宋体" w:eastAsia="宋体" w:cs="宋体"/>
                <w:kern w:val="2"/>
                <w:sz w:val="24"/>
                <w:szCs w:val="24"/>
                <w:lang w:val="en-US" w:eastAsia="zh-CN" w:bidi="ar"/>
                <w:woUserID w:val="1"/>
              </w:rPr>
              <w:fldChar w:fldCharType="end"/>
            </w:r>
          </w:p>
          <w:p w14:paraId="31E6566A">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6C8D7A12">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b/>
                <w:bCs/>
                <w:kern w:val="2"/>
                <w:sz w:val="21"/>
                <w:szCs w:val="21"/>
                <w:woUserID w:val="1"/>
              </w:rPr>
            </w:pPr>
            <w:r>
              <w:rPr>
                <w:rFonts w:hint="eastAsia" w:ascii="宋体" w:hAnsi="宋体" w:eastAsia="宋体" w:cs="宋体"/>
                <w:kern w:val="2"/>
                <w:sz w:val="24"/>
                <w:szCs w:val="24"/>
                <w:lang w:val="en-US" w:eastAsia="zh-CN" w:bidi="ar"/>
                <w:woUserID w:val="1"/>
              </w:rPr>
              <w:t>淘宝链接：</w:t>
            </w: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"https://item.taobao.com/item.htm?id=827143"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https://item.taobao.com/item.htm?id=827143</w:t>
            </w:r>
            <w:r>
              <w:rPr>
                <w:rFonts w:hint="eastAsia" w:ascii="宋体" w:hAnsi="宋体" w:eastAsia="宋体" w:cs="宋体"/>
                <w:kern w:val="2"/>
                <w:sz w:val="21"/>
                <w:szCs w:val="21"/>
                <w:lang w:val="en-US" w:eastAsia="zh-CN" w:bidi="ar"/>
                <w:woUserID w:val="1"/>
              </w:rPr>
              <w:fldChar w:fldCharType="end"/>
            </w:r>
          </w:p>
        </w:tc>
        <w:tc>
          <w:tcPr>
            <w:tcW w:w="1819" w:type="pct"/>
            <w:tcBorders>
              <w:top w:val="nil"/>
              <w:left w:val="nil"/>
              <w:bottom w:val="nil"/>
              <w:right w:val="nil"/>
            </w:tcBorders>
            <w:shd w:val="clear" w:color="auto" w:fill="auto"/>
            <w:vAlign w:val="top"/>
          </w:tcPr>
          <w:p w14:paraId="6BBDB5FC">
            <w:pPr>
              <w:keepNext w:val="0"/>
              <w:keepLines w:val="0"/>
              <w:widowControl/>
              <w:suppressLineNumbers w:val="0"/>
              <w:spacing w:before="0" w:beforeAutospacing="0" w:after="0" w:afterAutospacing="0"/>
              <w:ind w:left="0" w:right="0"/>
              <w:jc w:val="left"/>
              <w:rPr>
                <w:rFonts w:hint="eastAsia" w:ascii="宋体" w:hAnsi="宋体" w:eastAsia="宋体" w:cs="宋体"/>
                <w:b/>
                <w:bCs/>
                <w:kern w:val="2"/>
                <w:sz w:val="21"/>
                <w:szCs w:val="21"/>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51"/>
                          <a:srcRect l="3556"/>
                          <a:stretch>
                            <a:fillRect/>
                          </a:stretch>
                        </pic:blipFill>
                        <pic:spPr>
                          <a:xfrm>
                            <a:off x="0" y="0"/>
                            <a:ext cx="2066925" cy="1581150"/>
                          </a:xfrm>
                          <a:prstGeom prst="rect">
                            <a:avLst/>
                          </a:prstGeom>
                        </pic:spPr>
                      </pic:pic>
                    </a:graphicData>
                  </a:graphic>
                </wp:inline>
              </w:drawing>
            </w:r>
          </w:p>
        </w:tc>
      </w:tr>
    </w:tbl>
    <w:p w14:paraId="5B68FF96">
      <w:pPr>
        <w:pStyle w:val="2"/>
        <w:widowControl/>
        <w:rPr>
          <w:rFonts w:hint="eastAsia" w:ascii="宋体" w:hAnsi="宋体" w:eastAsia="宋体" w:cs="宋体"/>
          <w:b/>
          <w:bCs w:val="0"/>
          <w:kern w:val="44"/>
          <w:sz w:val="28"/>
          <w:szCs w:val="28"/>
          <w:woUserID w:val="1"/>
        </w:rPr>
      </w:pPr>
      <w:bookmarkStart w:id="76" w:name="_Toc16216"/>
      <w:bookmarkEnd w:id="76"/>
      <w:bookmarkStart w:id="77" w:name="_Toc309294701"/>
      <w:r>
        <w:rPr>
          <w:rFonts w:hint="eastAsia" w:ascii="宋体" w:hAnsi="宋体" w:eastAsia="宋体" w:cs="宋体"/>
          <w:b/>
          <w:bCs w:val="0"/>
          <w:kern w:val="44"/>
          <w:sz w:val="28"/>
          <w:szCs w:val="28"/>
          <w:woUserID w:val="1"/>
        </w:rPr>
        <w:t>BEC 降压电路类</w:t>
      </w:r>
      <w:bookmarkEnd w:id="77"/>
    </w:p>
    <w:p w14:paraId="6B63DA51">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78" w:name="_Toc11581"/>
      <w:bookmarkEnd w:id="78"/>
      <w:bookmarkStart w:id="79" w:name="_Toc1837202726"/>
      <w:r>
        <w:rPr>
          <w:rFonts w:hint="eastAsia" w:ascii="宋体" w:hAnsi="宋体" w:eastAsia="宋体" w:cs="宋体"/>
          <w:b/>
          <w:bCs/>
          <w:kern w:val="2"/>
          <w:sz w:val="24"/>
          <w:szCs w:val="24"/>
          <w:woUserID w:val="1"/>
        </w:rPr>
        <w:t>产品1</w:t>
      </w:r>
      <w:r>
        <w:rPr>
          <w:rFonts w:hint="eastAsia" w:ascii="宋体" w:hAnsi="宋体" w:eastAsia="宋体" w:cs="宋体"/>
          <w:b/>
          <w:bCs/>
          <w:kern w:val="2"/>
          <w:sz w:val="24"/>
          <w:szCs w:val="24"/>
          <w:lang w:eastAsia="zh"/>
          <w:woUserID w:val="1"/>
        </w:rPr>
        <w:t>8</w:t>
      </w:r>
      <w:r>
        <w:rPr>
          <w:rFonts w:hint="eastAsia" w:ascii="宋体" w:hAnsi="宋体" w:eastAsia="宋体" w:cs="宋体"/>
          <w:b/>
          <w:bCs/>
          <w:kern w:val="2"/>
          <w:sz w:val="24"/>
          <w:szCs w:val="24"/>
          <w:woUserID w:val="1"/>
        </w:rPr>
        <w:t>.FlyingRC® 10A 12S BEC降压模块</w:t>
      </w:r>
      <w:bookmarkEnd w:id="79"/>
      <w:r>
        <w:rPr>
          <w:rFonts w:hint="eastAsia" w:ascii="宋体" w:hAnsi="宋体" w:eastAsia="宋体" w:cs="宋体"/>
          <w:b/>
          <w:bCs/>
          <w:kern w:val="2"/>
          <w:sz w:val="24"/>
          <w:szCs w:val="24"/>
          <w:woUserID w:val="1"/>
        </w:rPr>
        <w:t xml:space="preserve">                                </w:t>
      </w:r>
    </w:p>
    <w:p w14:paraId="1629581A">
      <w:pPr>
        <w:pStyle w:val="19"/>
        <w:keepNext w:val="0"/>
        <w:keepLines w:val="0"/>
        <w:widowControl/>
        <w:numPr>
          <w:ilvl w:val="0"/>
          <w:numId w:val="24"/>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多电压可选 行业首选，物美价廉</w:t>
      </w:r>
    </w:p>
    <w:p w14:paraId="1212A99B">
      <w:pPr>
        <w:pStyle w:val="19"/>
        <w:keepNext w:val="0"/>
        <w:keepLines w:val="0"/>
        <w:widowControl/>
        <w:numPr>
          <w:ilvl w:val="0"/>
          <w:numId w:val="24"/>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bCs w:val="0"/>
          <w:kern w:val="0"/>
          <w:sz w:val="24"/>
          <w:szCs w:val="24"/>
          <w:lang w:val="en-US" w:eastAsia="zh-CN" w:bidi="ar"/>
          <w:woUserID w:val="1"/>
        </w:rPr>
        <w:t>FlyingRC官方零售价：74元</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335"/>
        <w:gridCol w:w="3858"/>
      </w:tblGrid>
      <w:tr w14:paraId="27F35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901" w:type="pct"/>
            <w:tcBorders>
              <w:top w:val="nil"/>
              <w:left w:val="nil"/>
              <w:bottom w:val="nil"/>
              <w:right w:val="nil"/>
            </w:tcBorders>
            <w:shd w:val="clear" w:color="auto" w:fill="auto"/>
            <w:vAlign w:val="center"/>
          </w:tcPr>
          <w:p w14:paraId="3F9ABA36">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中文说明书：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"https://kdocs.cn/l/ckDLwTUZSipn"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ttps://kdocs.cn/l/ckDLwTUZSipn</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1994D618">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英文说明书：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"https://kdocs.cn/l/clssNCKgNhLV"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ttps://kdocs.cn/l/clssNCKgNhLV</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343B6C3D">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default" w:ascii="Calibri" w:hAnsi="Calibri" w:eastAsia="宋体" w:cs="Arial"/>
                <w:kern w:val="2"/>
                <w:sz w:val="21"/>
                <w:szCs w:val="21"/>
                <w:woUserID w:val="1"/>
              </w:rPr>
            </w:pPr>
            <w:r>
              <w:rPr>
                <w:rFonts w:hint="eastAsia" w:ascii="宋体" w:hAnsi="宋体" w:eastAsia="宋体" w:cs="宋体"/>
                <w:b w:val="0"/>
                <w:kern w:val="2"/>
                <w:sz w:val="24"/>
                <w:szCs w:val="24"/>
                <w:lang w:val="en-US" w:eastAsia="zh-CN" w:bidi="ar"/>
                <w:woUserID w:val="1"/>
              </w:rPr>
              <w:t>淘宝链接：</w:t>
            </w:r>
            <w:r>
              <w:rPr>
                <w:rFonts w:hint="eastAsia" w:ascii="宋体" w:hAnsi="宋体" w:eastAsia="宋体" w:cs="宋体"/>
                <w:b w:val="0"/>
                <w:kern w:val="2"/>
                <w:sz w:val="21"/>
                <w:szCs w:val="21"/>
                <w:lang w:val="en-US" w:eastAsia="zh-CN" w:bidi="ar"/>
                <w:woUserID w:val="1"/>
              </w:rPr>
              <w:fldChar w:fldCharType="begin"/>
            </w:r>
            <w:r>
              <w:rPr>
                <w:rFonts w:hint="eastAsia" w:ascii="宋体" w:hAnsi="宋体" w:eastAsia="宋体" w:cs="宋体"/>
                <w:b w:val="0"/>
                <w:kern w:val="2"/>
                <w:sz w:val="21"/>
                <w:szCs w:val="21"/>
                <w:lang w:val="en-US" w:eastAsia="zh-CN" w:bidi="ar"/>
                <w:woUserID w:val="1"/>
              </w:rPr>
              <w:instrText xml:space="preserve"> HYPERLINK "https://item.taobao.com/item.htm?id=943250606894" </w:instrText>
            </w:r>
            <w:r>
              <w:rPr>
                <w:rFonts w:hint="eastAsia" w:ascii="宋体" w:hAnsi="宋体" w:eastAsia="宋体" w:cs="宋体"/>
                <w:b w:val="0"/>
                <w:kern w:val="2"/>
                <w:sz w:val="21"/>
                <w:szCs w:val="21"/>
                <w:lang w:val="en-US" w:eastAsia="zh-CN" w:bidi="ar"/>
                <w:woUserID w:val="1"/>
              </w:rPr>
              <w:fldChar w:fldCharType="separate"/>
            </w:r>
            <w:r>
              <w:rPr>
                <w:rStyle w:val="25"/>
                <w:rFonts w:hint="eastAsia" w:ascii="宋体" w:hAnsi="宋体" w:eastAsia="宋体" w:cs="宋体"/>
                <w:b w:val="0"/>
                <w:kern w:val="2"/>
                <w:sz w:val="21"/>
                <w:szCs w:val="21"/>
                <w:woUserID w:val="1"/>
              </w:rPr>
              <w:t>https://item.taobao.com/item.htm?id=943250606894</w:t>
            </w:r>
            <w:r>
              <w:rPr>
                <w:rFonts w:hint="eastAsia" w:ascii="宋体" w:hAnsi="宋体" w:eastAsia="宋体" w:cs="宋体"/>
                <w:b w:val="0"/>
                <w:kern w:val="2"/>
                <w:sz w:val="21"/>
                <w:szCs w:val="21"/>
                <w:lang w:val="en-US" w:eastAsia="zh-CN" w:bidi="ar"/>
                <w:woUserID w:val="1"/>
              </w:rPr>
              <w:fldChar w:fldCharType="end"/>
            </w:r>
            <w:r>
              <w:rPr>
                <w:rFonts w:hint="eastAsia" w:ascii="宋体" w:hAnsi="宋体" w:eastAsia="宋体" w:cs="宋体"/>
                <w:kern w:val="2"/>
                <w:sz w:val="21"/>
                <w:szCs w:val="21"/>
                <w:lang w:val="en-US" w:eastAsia="zh-CN" w:bidi="ar"/>
                <w:woUserID w:val="1"/>
              </w:rPr>
              <w:t xml:space="preserve">  </w:t>
            </w:r>
          </w:p>
        </w:tc>
        <w:tc>
          <w:tcPr>
            <w:tcW w:w="2098" w:type="pct"/>
            <w:tcBorders>
              <w:top w:val="nil"/>
              <w:left w:val="nil"/>
              <w:bottom w:val="nil"/>
              <w:right w:val="nil"/>
            </w:tcBorders>
            <w:shd w:val="clear" w:color="auto" w:fill="auto"/>
            <w:vAlign w:val="center"/>
          </w:tcPr>
          <w:p w14:paraId="4258C17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Calibri" w:hAnsi="Calibri" w:eastAsia="宋体" w:cs="Arial"/>
                <w:kern w:val="2"/>
                <w:sz w:val="21"/>
                <w:szCs w:val="21"/>
                <w:lang w:eastAsia="zh"/>
                <w:woUserID w:val="1"/>
              </w:rPr>
            </w:pPr>
            <w:r>
              <w:rPr>
                <w:rFonts w:hint="eastAsia" w:ascii="Calibri" w:hAnsi="Calibri" w:eastAsia="宋体" w:cs="Arial"/>
                <w:kern w:val="2"/>
                <w:sz w:val="21"/>
                <w:szCs w:val="21"/>
                <w:lang w:eastAsia="zh"/>
                <w:woUserID w:val="1"/>
              </w:rPr>
              <w:drawing>
                <wp:inline distT="0" distB="0" distL="114300" distR="114300">
                  <wp:extent cx="2381250" cy="1971040"/>
                  <wp:effectExtent l="0" t="0" r="0" b="1016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pic:cNvPicPr>
                        </pic:nvPicPr>
                        <pic:blipFill>
                          <a:blip r:embed="rId52"/>
                          <a:stretch>
                            <a:fillRect/>
                          </a:stretch>
                        </pic:blipFill>
                        <pic:spPr>
                          <a:xfrm>
                            <a:off x="0" y="0"/>
                            <a:ext cx="2381250" cy="1971040"/>
                          </a:xfrm>
                          <a:prstGeom prst="rect">
                            <a:avLst/>
                          </a:prstGeom>
                        </pic:spPr>
                      </pic:pic>
                    </a:graphicData>
                  </a:graphic>
                </wp:inline>
              </w:drawing>
            </w:r>
          </w:p>
        </w:tc>
      </w:tr>
    </w:tbl>
    <w:p w14:paraId="279B8C25">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80" w:name="_Toc23260"/>
      <w:bookmarkEnd w:id="80"/>
      <w:bookmarkStart w:id="81" w:name="_Toc679792451"/>
      <w:r>
        <w:rPr>
          <w:rFonts w:hint="eastAsia" w:ascii="宋体" w:hAnsi="宋体" w:eastAsia="宋体" w:cs="宋体"/>
          <w:b/>
          <w:bCs/>
          <w:kern w:val="2"/>
          <w:sz w:val="24"/>
          <w:szCs w:val="24"/>
          <w:woUserID w:val="1"/>
        </w:rPr>
        <w:t>产品1</w:t>
      </w:r>
      <w:r>
        <w:rPr>
          <w:rFonts w:hint="eastAsia" w:ascii="宋体" w:hAnsi="宋体" w:eastAsia="宋体" w:cs="宋体"/>
          <w:b/>
          <w:bCs/>
          <w:kern w:val="2"/>
          <w:sz w:val="24"/>
          <w:szCs w:val="24"/>
          <w:lang w:eastAsia="zh"/>
          <w:woUserID w:val="1"/>
        </w:rPr>
        <w:t>9</w:t>
      </w:r>
      <w:r>
        <w:rPr>
          <w:rFonts w:hint="eastAsia" w:ascii="宋体" w:hAnsi="宋体" w:eastAsia="宋体" w:cs="宋体"/>
          <w:b/>
          <w:bCs/>
          <w:kern w:val="2"/>
          <w:sz w:val="24"/>
          <w:szCs w:val="24"/>
          <w:woUserID w:val="1"/>
        </w:rPr>
        <w:t>.FlyingRC® 5A 6S BEC降压模块                             本店销量No.5</w:t>
      </w:r>
      <w:bookmarkEnd w:id="81"/>
    </w:p>
    <w:p w14:paraId="510F08D8">
      <w:pPr>
        <w:pStyle w:val="19"/>
        <w:keepNext w:val="0"/>
        <w:keepLines w:val="0"/>
        <w:widowControl/>
        <w:numPr>
          <w:ilvl w:val="0"/>
          <w:numId w:val="25"/>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 xml:space="preserve">多电压可选，持续5A输出 </w:t>
      </w:r>
    </w:p>
    <w:p w14:paraId="50AB7A36">
      <w:pPr>
        <w:keepNext w:val="0"/>
        <w:keepLines w:val="0"/>
        <w:widowControl w:val="0"/>
        <w:numPr>
          <w:ilvl w:val="0"/>
          <w:numId w:val="25"/>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FlyingRC官方零售价：17元</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270"/>
        <w:gridCol w:w="3921"/>
      </w:tblGrid>
      <w:tr w14:paraId="7691D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892" w:type="pct"/>
            <w:tcBorders>
              <w:top w:val="nil"/>
              <w:left w:val="nil"/>
              <w:bottom w:val="nil"/>
              <w:right w:val="nil"/>
            </w:tcBorders>
            <w:shd w:val="clear" w:color="auto" w:fill="auto"/>
            <w:vAlign w:val="center"/>
          </w:tcPr>
          <w:p w14:paraId="072192D9">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中文说明书：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"https://kdocs.cn/l/cnOg6MleERJz"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ttps://kdocs.cn/l/cnOg6MleERJz</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273609DA">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英文说明书：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"https://kdocs.cn/l/cb9VdNywqCKA"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ttps://kdocs.cn/l/cb9VdNywqCKA</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30B6D0B1">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default" w:ascii="Calibri" w:hAnsi="Calibri" w:eastAsia="宋体" w:cs="Arial"/>
                <w:kern w:val="2"/>
                <w:sz w:val="21"/>
                <w:szCs w:val="21"/>
                <w:woUserID w:val="1"/>
              </w:rPr>
            </w:pPr>
            <w:r>
              <w:rPr>
                <w:rFonts w:hint="eastAsia" w:ascii="宋体" w:hAnsi="宋体" w:eastAsia="宋体" w:cs="宋体"/>
                <w:b w:val="0"/>
                <w:kern w:val="2"/>
                <w:sz w:val="24"/>
                <w:szCs w:val="24"/>
                <w:lang w:val="en-US" w:eastAsia="zh-CN" w:bidi="ar"/>
                <w:woUserID w:val="1"/>
              </w:rPr>
              <w:t>淘宝链接</w:t>
            </w:r>
            <w:r>
              <w:rPr>
                <w:rFonts w:hint="eastAsia" w:ascii="宋体" w:hAnsi="宋体" w:eastAsia="宋体" w:cs="宋体"/>
                <w:b w:val="0"/>
                <w:kern w:val="2"/>
                <w:sz w:val="21"/>
                <w:szCs w:val="21"/>
                <w:lang w:val="en-US" w:eastAsia="zh-CN" w:bidi="ar"/>
                <w:woUserID w:val="1"/>
              </w:rPr>
              <w:fldChar w:fldCharType="begin"/>
            </w:r>
            <w:r>
              <w:rPr>
                <w:rFonts w:hint="eastAsia" w:ascii="宋体" w:hAnsi="宋体" w:eastAsia="宋体" w:cs="宋体"/>
                <w:b w:val="0"/>
                <w:kern w:val="2"/>
                <w:sz w:val="21"/>
                <w:szCs w:val="21"/>
                <w:lang w:val="en-US" w:eastAsia="zh-CN" w:bidi="ar"/>
                <w:woUserID w:val="1"/>
              </w:rPr>
              <w:instrText xml:space="preserve"> HYPERLINK "https://item.taobao.com/item.htm?id=831235040211" </w:instrText>
            </w:r>
            <w:r>
              <w:rPr>
                <w:rFonts w:hint="eastAsia" w:ascii="宋体" w:hAnsi="宋体" w:eastAsia="宋体" w:cs="宋体"/>
                <w:b w:val="0"/>
                <w:kern w:val="2"/>
                <w:sz w:val="21"/>
                <w:szCs w:val="21"/>
                <w:lang w:val="en-US" w:eastAsia="zh-CN" w:bidi="ar"/>
                <w:woUserID w:val="1"/>
              </w:rPr>
              <w:fldChar w:fldCharType="separate"/>
            </w:r>
            <w:r>
              <w:rPr>
                <w:rStyle w:val="25"/>
                <w:rFonts w:hint="eastAsia" w:ascii="宋体" w:hAnsi="宋体" w:eastAsia="宋体" w:cs="宋体"/>
                <w:b w:val="0"/>
                <w:kern w:val="2"/>
                <w:sz w:val="21"/>
                <w:szCs w:val="21"/>
                <w:woUserID w:val="1"/>
              </w:rPr>
              <w:t>https://item.taobao.com/item.htm?id=831235040211</w:t>
            </w:r>
            <w:r>
              <w:rPr>
                <w:rFonts w:hint="eastAsia" w:ascii="宋体" w:hAnsi="宋体" w:eastAsia="宋体" w:cs="宋体"/>
                <w:b w:val="0"/>
                <w:kern w:val="2"/>
                <w:sz w:val="21"/>
                <w:szCs w:val="21"/>
                <w:lang w:val="en-US" w:eastAsia="zh-CN" w:bidi="ar"/>
                <w:woUserID w:val="1"/>
              </w:rPr>
              <w:fldChar w:fldCharType="end"/>
            </w:r>
          </w:p>
        </w:tc>
        <w:tc>
          <w:tcPr>
            <w:tcW w:w="2107" w:type="pct"/>
            <w:tcBorders>
              <w:top w:val="nil"/>
              <w:left w:val="nil"/>
              <w:bottom w:val="nil"/>
              <w:right w:val="nil"/>
            </w:tcBorders>
            <w:shd w:val="clear" w:color="auto" w:fill="auto"/>
            <w:vAlign w:val="center"/>
          </w:tcPr>
          <w:p w14:paraId="6F38FABB">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Calibri" w:hAnsi="Calibri" w:eastAsia="宋体" w:cs="Arial"/>
                <w:kern w:val="2"/>
                <w:sz w:val="21"/>
                <w:szCs w:val="21"/>
                <w:lang w:eastAsia="zh"/>
                <w:woUserID w:val="1"/>
              </w:rPr>
            </w:pPr>
            <w:r>
              <w:rPr>
                <w:rFonts w:hint="eastAsia" w:ascii="Calibri" w:hAnsi="Calibri" w:eastAsia="宋体" w:cs="Arial"/>
                <w:kern w:val="2"/>
                <w:sz w:val="21"/>
                <w:szCs w:val="21"/>
                <w:lang w:eastAsia="zh"/>
                <w:woUserID w:val="1"/>
              </w:rPr>
              <w:drawing>
                <wp:inline distT="0" distB="0" distL="114300" distR="114300">
                  <wp:extent cx="2352675" cy="1449070"/>
                  <wp:effectExtent l="0" t="0" r="9525" b="1778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53"/>
                          <a:stretch>
                            <a:fillRect/>
                          </a:stretch>
                        </pic:blipFill>
                        <pic:spPr>
                          <a:xfrm>
                            <a:off x="0" y="0"/>
                            <a:ext cx="2352675" cy="1449070"/>
                          </a:xfrm>
                          <a:prstGeom prst="rect">
                            <a:avLst/>
                          </a:prstGeom>
                        </pic:spPr>
                      </pic:pic>
                    </a:graphicData>
                  </a:graphic>
                </wp:inline>
              </w:drawing>
            </w:r>
          </w:p>
        </w:tc>
      </w:tr>
    </w:tbl>
    <w:p w14:paraId="6867394A">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82" w:name="_Toc16582"/>
      <w:bookmarkEnd w:id="82"/>
      <w:bookmarkStart w:id="83" w:name="_Toc845956745"/>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20</w:t>
      </w:r>
      <w:r>
        <w:rPr>
          <w:rFonts w:hint="eastAsia" w:ascii="宋体" w:hAnsi="宋体" w:eastAsia="宋体" w:cs="宋体"/>
          <w:b/>
          <w:bCs/>
          <w:kern w:val="2"/>
          <w:sz w:val="24"/>
          <w:szCs w:val="24"/>
          <w:woUserID w:val="1"/>
        </w:rPr>
        <w:t>.FlyingRC® Mini BEC For DJI O4</w:t>
      </w:r>
      <w:bookmarkEnd w:id="83"/>
    </w:p>
    <w:p w14:paraId="29926EED">
      <w:pPr>
        <w:keepNext w:val="0"/>
        <w:keepLines w:val="0"/>
        <w:widowControl w:val="0"/>
        <w:numPr>
          <w:ilvl w:val="0"/>
          <w:numId w:val="26"/>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独立降压，稳定供电，让飞行更安全</w:t>
      </w:r>
    </w:p>
    <w:p w14:paraId="038F877E">
      <w:pPr>
        <w:keepNext w:val="0"/>
        <w:keepLines w:val="0"/>
        <w:widowControl w:val="0"/>
        <w:numPr>
          <w:ilvl w:val="0"/>
          <w:numId w:val="26"/>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b/>
          <w:bCs/>
          <w:kern w:val="2"/>
          <w:sz w:val="24"/>
          <w:szCs w:val="24"/>
          <w:woUserID w:val="1"/>
        </w:rPr>
      </w:pPr>
      <w:r>
        <w:rPr>
          <w:rFonts w:hint="eastAsia" w:ascii="宋体" w:hAnsi="宋体" w:eastAsia="宋体" w:cs="宋体"/>
          <w:b w:val="0"/>
          <w:bCs w:val="0"/>
          <w:kern w:val="2"/>
          <w:sz w:val="24"/>
          <w:szCs w:val="24"/>
          <w:lang w:val="en-US" w:eastAsia="zh-CN" w:bidi="ar"/>
          <w:woUserID w:val="1"/>
        </w:rPr>
        <w:t xml:space="preserve">FlyingRC官方零售价：18元    </w:t>
      </w:r>
      <w:r>
        <w:rPr>
          <w:rFonts w:hint="eastAsia" w:ascii="宋体" w:hAnsi="宋体" w:eastAsia="宋体" w:cs="宋体"/>
          <w:b w:val="0"/>
          <w:bCs w:val="0"/>
          <w:kern w:val="2"/>
          <w:sz w:val="24"/>
          <w:szCs w:val="24"/>
          <w:lang w:val="en-US" w:eastAsia="zh" w:bidi="ar"/>
          <w:woUserID w:val="1"/>
        </w:rPr>
        <w:t xml:space="preserve"> </w:t>
      </w:r>
    </w:p>
    <w:p w14:paraId="16646C9E">
      <w:pPr>
        <w:keepNext w:val="0"/>
        <w:keepLines w:val="0"/>
        <w:widowControl w:val="0"/>
        <w:suppressLineNumbers w:val="0"/>
        <w:autoSpaceDE w:val="0"/>
        <w:autoSpaceDN/>
        <w:spacing w:before="0" w:beforeAutospacing="0" w:after="0" w:afterAutospacing="0" w:line="520" w:lineRule="exact"/>
        <w:ind w:left="0" w:leftChars="0" w:right="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 xml:space="preserve"> </w:t>
      </w:r>
    </w:p>
    <w:tbl>
      <w:tblPr>
        <w:tblStyle w:val="21"/>
        <w:tblW w:w="4922" w:type="pct"/>
        <w:tblInd w:w="13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490"/>
        <w:gridCol w:w="3564"/>
      </w:tblGrid>
      <w:tr w14:paraId="3ACC6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031" w:type="pct"/>
            <w:tcBorders>
              <w:top w:val="nil"/>
              <w:left w:val="nil"/>
              <w:bottom w:val="nil"/>
              <w:right w:val="nil"/>
            </w:tcBorders>
            <w:shd w:val="clear" w:color="auto" w:fill="auto"/>
            <w:vAlign w:val="center"/>
          </w:tcPr>
          <w:p w14:paraId="67CEA712">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中文说明书：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"https://kdocs.cn/l/ciMo7jb8O5rQ"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https://kdocs.cn/l/ciMo7jb8O5rQ</w:t>
            </w:r>
            <w:r>
              <w:rPr>
                <w:rFonts w:hint="eastAsia" w:ascii="宋体" w:hAnsi="宋体" w:eastAsia="宋体" w:cs="宋体"/>
                <w:b w:val="0"/>
                <w:kern w:val="2"/>
                <w:sz w:val="24"/>
                <w:szCs w:val="24"/>
                <w:lang w:val="en-US" w:eastAsia="zh-CN" w:bidi="ar"/>
                <w:woUserID w:val="1"/>
              </w:rPr>
              <w:fldChar w:fldCharType="end"/>
            </w:r>
          </w:p>
          <w:p w14:paraId="1BE6EBB8">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英文说明书：</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25"/>
                <w:rFonts w:hint="eastAsia" w:ascii="宋体" w:hAnsi="宋体" w:eastAsia="宋体" w:cs="宋体"/>
                <w:b w:val="0"/>
                <w:kern w:val="2"/>
                <w:sz w:val="24"/>
                <w:szCs w:val="24"/>
                <w:lang w:val="en-US" w:eastAsia="zh" w:bidi="ar"/>
                <w:woUserID w:val="1"/>
              </w:rPr>
              <w:t>https://</w:t>
            </w:r>
            <w:bookmarkStart w:id="110" w:name="_GoBack"/>
            <w:bookmarkEnd w:id="110"/>
            <w:r>
              <w:rPr>
                <w:rStyle w:val="25"/>
                <w:rFonts w:hint="eastAsia" w:ascii="宋体" w:hAnsi="宋体" w:eastAsia="宋体" w:cs="宋体"/>
                <w:b w:val="0"/>
                <w:kern w:val="2"/>
                <w:sz w:val="24"/>
                <w:szCs w:val="24"/>
                <w:lang w:val="en-US" w:eastAsia="zh" w:bidi="ar"/>
                <w:woUserID w:val="1"/>
              </w:rPr>
              <w:t>kdocs.cn/l/ckkebieur37K</w:t>
            </w:r>
            <w:r>
              <w:rPr>
                <w:rFonts w:hint="eastAsia" w:ascii="宋体" w:hAnsi="宋体" w:eastAsia="宋体" w:cs="宋体"/>
                <w:b w:val="0"/>
                <w:kern w:val="2"/>
                <w:sz w:val="24"/>
                <w:szCs w:val="24"/>
                <w:lang w:val="en-US" w:eastAsia="zh"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30370646">
            <w:pPr>
              <w:keepNext w:val="0"/>
              <w:keepLines w:val="0"/>
              <w:widowControl w:val="0"/>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Calibri" w:hAnsi="Calibri" w:eastAsia="宋体" w:cs="Arial"/>
                <w:kern w:val="2"/>
                <w:sz w:val="21"/>
                <w:szCs w:val="21"/>
                <w:woUserID w:val="1"/>
              </w:rPr>
            </w:pPr>
            <w:r>
              <w:rPr>
                <w:rFonts w:hint="eastAsia" w:ascii="宋体" w:hAnsi="宋体" w:eastAsia="宋体" w:cs="宋体"/>
                <w:kern w:val="2"/>
                <w:sz w:val="24"/>
                <w:szCs w:val="24"/>
                <w:lang w:val="en-US" w:eastAsia="zh-CN" w:bidi="ar"/>
                <w:woUserID w:val="1"/>
              </w:rPr>
              <w:t>淘宝链接：</w:t>
            </w:r>
            <w:r>
              <w:rPr>
                <w:rFonts w:hint="eastAsia" w:ascii="宋体" w:hAnsi="宋体" w:eastAsia="宋体" w:cs="宋体"/>
                <w:b w:val="0"/>
                <w:kern w:val="2"/>
                <w:sz w:val="21"/>
                <w:szCs w:val="21"/>
                <w:lang w:val="en-US" w:eastAsia="zh-CN" w:bidi="ar"/>
                <w:woUserID w:val="1"/>
              </w:rPr>
              <w:fldChar w:fldCharType="begin"/>
            </w:r>
            <w:r>
              <w:rPr>
                <w:rFonts w:hint="eastAsia" w:ascii="宋体" w:hAnsi="宋体" w:eastAsia="宋体" w:cs="宋体"/>
                <w:b w:val="0"/>
                <w:kern w:val="2"/>
                <w:sz w:val="21"/>
                <w:szCs w:val="21"/>
                <w:lang w:val="en-US" w:eastAsia="zh-CN" w:bidi="ar"/>
                <w:woUserID w:val="1"/>
              </w:rPr>
              <w:instrText xml:space="preserve"> HYPERLINK "https://item.taobao.com/item.htm?id=831235040211" </w:instrText>
            </w:r>
            <w:r>
              <w:rPr>
                <w:rFonts w:hint="eastAsia" w:ascii="宋体" w:hAnsi="宋体" w:eastAsia="宋体" w:cs="宋体"/>
                <w:b w:val="0"/>
                <w:kern w:val="2"/>
                <w:sz w:val="21"/>
                <w:szCs w:val="21"/>
                <w:lang w:val="en-US" w:eastAsia="zh-CN" w:bidi="ar"/>
                <w:woUserID w:val="1"/>
              </w:rPr>
              <w:fldChar w:fldCharType="separate"/>
            </w:r>
            <w:r>
              <w:rPr>
                <w:rStyle w:val="25"/>
                <w:rFonts w:hint="eastAsia" w:ascii="宋体" w:hAnsi="宋体" w:eastAsia="宋体" w:cs="宋体"/>
                <w:b w:val="0"/>
                <w:kern w:val="2"/>
                <w:sz w:val="21"/>
                <w:szCs w:val="21"/>
                <w:woUserID w:val="1"/>
              </w:rPr>
              <w:t>https://item.taobao.com/item.htm?id=831235040211</w:t>
            </w:r>
            <w:r>
              <w:rPr>
                <w:rFonts w:hint="eastAsia" w:ascii="宋体" w:hAnsi="宋体" w:eastAsia="宋体" w:cs="宋体"/>
                <w:b w:val="0"/>
                <w:kern w:val="2"/>
                <w:sz w:val="21"/>
                <w:szCs w:val="21"/>
                <w:lang w:val="en-US" w:eastAsia="zh-CN" w:bidi="ar"/>
                <w:woUserID w:val="1"/>
              </w:rPr>
              <w:fldChar w:fldCharType="end"/>
            </w:r>
          </w:p>
        </w:tc>
        <w:tc>
          <w:tcPr>
            <w:tcW w:w="1968" w:type="pct"/>
            <w:tcBorders>
              <w:top w:val="nil"/>
              <w:left w:val="nil"/>
              <w:bottom w:val="nil"/>
              <w:right w:val="nil"/>
            </w:tcBorders>
            <w:shd w:val="clear" w:color="auto" w:fill="auto"/>
            <w:vAlign w:val="center"/>
          </w:tcPr>
          <w:p w14:paraId="5F8049FB">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Calibri" w:hAnsi="Calibri" w:eastAsia="宋体" w:cs="Arial"/>
                <w:kern w:val="2"/>
                <w:sz w:val="21"/>
                <w:szCs w:val="21"/>
                <w:lang w:eastAsia="zh"/>
                <w:woUserID w:val="1"/>
              </w:rPr>
            </w:pPr>
            <w:r>
              <w:rPr>
                <w:rFonts w:hint="eastAsia" w:ascii="Calibri" w:hAnsi="Calibri" w:eastAsia="宋体" w:cs="Arial"/>
                <w:kern w:val="2"/>
                <w:sz w:val="21"/>
                <w:szCs w:val="21"/>
                <w:lang w:eastAsia="zh"/>
                <w:woUserID w:val="1"/>
              </w:rPr>
              <w:drawing>
                <wp:inline distT="0" distB="0" distL="114300" distR="114300">
                  <wp:extent cx="2322830" cy="1837690"/>
                  <wp:effectExtent l="0" t="0" r="127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pic:cNvPicPr>
                        </pic:nvPicPr>
                        <pic:blipFill>
                          <a:blip r:embed="rId54"/>
                          <a:srcRect l="2725" r="2336"/>
                          <a:stretch>
                            <a:fillRect/>
                          </a:stretch>
                        </pic:blipFill>
                        <pic:spPr>
                          <a:xfrm>
                            <a:off x="0" y="0"/>
                            <a:ext cx="2322830" cy="1837690"/>
                          </a:xfrm>
                          <a:prstGeom prst="rect">
                            <a:avLst/>
                          </a:prstGeom>
                        </pic:spPr>
                      </pic:pic>
                    </a:graphicData>
                  </a:graphic>
                </wp:inline>
              </w:drawing>
            </w:r>
          </w:p>
        </w:tc>
      </w:tr>
    </w:tbl>
    <w:p w14:paraId="32413A48">
      <w:pPr>
        <w:pStyle w:val="2"/>
        <w:widowControl/>
        <w:numPr>
          <w:ilvl w:val="0"/>
          <w:numId w:val="0"/>
        </w:numPr>
        <w:ind w:leftChars="0"/>
        <w:rPr>
          <w:rFonts w:hint="eastAsia" w:ascii="Calibri" w:hAnsi="Calibri" w:eastAsia="宋体" w:cs="Arial"/>
          <w:b/>
          <w:bCs w:val="0"/>
          <w:kern w:val="44"/>
          <w:sz w:val="28"/>
          <w:szCs w:val="28"/>
          <w:woUserID w:val="1"/>
        </w:rPr>
      </w:pPr>
      <w:bookmarkStart w:id="84" w:name="_Toc21111"/>
      <w:bookmarkEnd w:id="84"/>
      <w:bookmarkStart w:id="85" w:name="_Toc970150514"/>
      <w:r>
        <w:rPr>
          <w:rFonts w:hint="eastAsia" w:ascii="宋体" w:hAnsi="宋体" w:eastAsia="宋体" w:cs="宋体"/>
          <w:b/>
          <w:bCs w:val="0"/>
          <w:kern w:val="44"/>
          <w:sz w:val="28"/>
          <w:szCs w:val="28"/>
          <w:lang w:eastAsia="zh"/>
          <w:woUserID w:val="1"/>
        </w:rPr>
        <w:t>五、</w:t>
      </w:r>
      <w:r>
        <w:rPr>
          <w:rFonts w:hint="eastAsia" w:ascii="宋体" w:hAnsi="宋体" w:eastAsia="宋体" w:cs="宋体"/>
          <w:b/>
          <w:bCs w:val="0"/>
          <w:kern w:val="44"/>
          <w:sz w:val="28"/>
          <w:szCs w:val="28"/>
          <w:woUserID w:val="1"/>
        </w:rPr>
        <w:t>模块类</w:t>
      </w:r>
      <w:bookmarkEnd w:id="85"/>
    </w:p>
    <w:p w14:paraId="37AB4395">
      <w:pPr>
        <w:pStyle w:val="3"/>
        <w:widowControl/>
        <w:numPr>
          <w:ilvl w:val="1"/>
          <w:numId w:val="0"/>
        </w:numPr>
        <w:spacing w:line="300" w:lineRule="auto"/>
        <w:ind w:leftChars="0"/>
        <w:rPr>
          <w:rFonts w:hint="default" w:ascii="Arial" w:hAnsi="Arial" w:eastAsia="黑体" w:cs="Arial"/>
          <w:b/>
          <w:bCs w:val="0"/>
          <w:kern w:val="2"/>
          <w:sz w:val="32"/>
          <w:szCs w:val="32"/>
          <w:woUserID w:val="1"/>
        </w:rPr>
      </w:pPr>
      <w:bookmarkStart w:id="86" w:name="_Toc1079425021"/>
      <w:r>
        <w:rPr>
          <w:rFonts w:hint="eastAsia" w:ascii="宋体" w:hAnsi="宋体" w:eastAsia="宋体" w:cs="宋体"/>
          <w:b/>
          <w:bCs/>
          <w:kern w:val="2"/>
          <w:sz w:val="24"/>
          <w:szCs w:val="24"/>
          <w:woUserID w:val="1"/>
        </w:rPr>
        <w:t>产品</w:t>
      </w:r>
      <w:r>
        <w:rPr>
          <w:rFonts w:hint="eastAsia" w:ascii="宋体" w:hAnsi="宋体" w:eastAsia="宋体" w:cs="宋体"/>
          <w:b/>
          <w:bCs/>
          <w:kern w:val="2"/>
          <w:sz w:val="24"/>
          <w:szCs w:val="24"/>
          <w:lang w:eastAsia="zh"/>
          <w:woUserID w:val="1"/>
        </w:rPr>
        <w:t>21</w:t>
      </w:r>
      <w:r>
        <w:rPr>
          <w:rFonts w:hint="eastAsia" w:ascii="宋体" w:hAnsi="宋体" w:eastAsia="宋体" w:cs="宋体"/>
          <w:b/>
          <w:bCs/>
          <w:kern w:val="2"/>
          <w:sz w:val="24"/>
          <w:szCs w:val="24"/>
          <w:woUserID w:val="1"/>
        </w:rPr>
        <w:t>.</w:t>
      </w:r>
      <w:r>
        <w:rPr>
          <w:rFonts w:hint="eastAsia" w:ascii="宋体" w:hAnsi="宋体" w:eastAsia="宋体" w:cs="宋体"/>
          <w:b w:val="0"/>
          <w:kern w:val="2"/>
          <w:sz w:val="24"/>
          <w:szCs w:val="24"/>
          <w:woUserID w:val="1"/>
        </w:rPr>
        <w:t>FlyingRC® RM3100 SPI Module 罗盘模块</w:t>
      </w:r>
      <w:bookmarkEnd w:id="86"/>
    </w:p>
    <w:p w14:paraId="7B3FE409">
      <w:pPr>
        <w:pStyle w:val="19"/>
        <w:keepNext w:val="0"/>
        <w:keepLines w:val="0"/>
        <w:widowControl/>
        <w:numPr>
          <w:ilvl w:val="0"/>
          <w:numId w:val="27"/>
        </w:numPr>
        <w:suppressLineNumbers w:val="0"/>
        <w:autoSpaceDE w:val="0"/>
        <w:autoSpaceDN/>
        <w:spacing w:before="0" w:beforeAutospacing="0" w:after="0" w:afterAutospacing="0" w:line="300" w:lineRule="auto"/>
        <w:ind w:left="84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 xml:space="preserve">行业首选，物美价廉 </w:t>
      </w:r>
    </w:p>
    <w:p w14:paraId="32870865">
      <w:pPr>
        <w:pStyle w:val="19"/>
        <w:keepNext w:val="0"/>
        <w:keepLines w:val="0"/>
        <w:widowControl/>
        <w:numPr>
          <w:ilvl w:val="0"/>
          <w:numId w:val="27"/>
        </w:numPr>
        <w:suppressLineNumbers w:val="0"/>
        <w:autoSpaceDE w:val="0"/>
        <w:autoSpaceDN/>
        <w:spacing w:before="0" w:beforeAutospacing="0" w:after="0" w:afterAutospacing="0" w:line="300" w:lineRule="auto"/>
        <w:ind w:left="84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bCs w:val="0"/>
          <w:kern w:val="0"/>
          <w:sz w:val="24"/>
          <w:szCs w:val="24"/>
          <w:lang w:val="en-US" w:eastAsia="zh-CN" w:bidi="ar"/>
          <w:woUserID w:val="1"/>
        </w:rPr>
        <w:t>FlyingRC官方零售价：129元</w:t>
      </w:r>
    </w:p>
    <w:tbl>
      <w:tblPr>
        <w:tblStyle w:val="21"/>
        <w:tblW w:w="4999" w:type="pct"/>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948"/>
        <w:gridCol w:w="3247"/>
      </w:tblGrid>
      <w:tr w14:paraId="0F9C2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243" w:type="pct"/>
            <w:tcBorders>
              <w:top w:val="nil"/>
              <w:left w:val="nil"/>
              <w:bottom w:val="nil"/>
              <w:right w:val="nil"/>
            </w:tcBorders>
            <w:shd w:val="clear" w:color="auto" w:fill="auto"/>
            <w:vAlign w:val="center"/>
          </w:tcPr>
          <w:p w14:paraId="5E01DB82">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"https://www.kdocs.cn/l/cuN2UEBT3Isa" </w:instrText>
            </w:r>
            <w:r>
              <w:rPr>
                <w:rFonts w:hint="default" w:ascii="Calibri" w:hAnsi="Calibri" w:eastAsia="宋体" w:cs="Arial"/>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https://www.kdocs.cn/l/cuN2UEBT3Isa</w:t>
            </w:r>
            <w:r>
              <w:rPr>
                <w:rFonts w:hint="default" w:ascii="Calibri" w:hAnsi="Calibri" w:eastAsia="宋体" w:cs="Arial"/>
                <w:kern w:val="2"/>
                <w:sz w:val="21"/>
                <w:szCs w:val="21"/>
                <w:lang w:val="en-US" w:eastAsia="zh-CN" w:bidi="ar"/>
                <w:woUserID w:val="1"/>
              </w:rPr>
              <w:fldChar w:fldCharType="end"/>
            </w:r>
          </w:p>
          <w:p w14:paraId="0BB74B7D">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ascii="宋体" w:hAnsi="宋体" w:eastAsia="宋体" w:cs="宋体"/>
                <w:b w:val="0"/>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73DC7E9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淘宝链接：  </w:t>
            </w:r>
          </w:p>
          <w:p w14:paraId="4EE5385C">
            <w:pPr>
              <w:keepNext w:val="0"/>
              <w:keepLines w:val="0"/>
              <w:widowControl/>
              <w:suppressLineNumbers w:val="0"/>
              <w:spacing w:before="0" w:beforeAutospacing="0" w:after="0" w:afterAutospacing="0"/>
              <w:ind w:left="0" w:right="0"/>
              <w:jc w:val="left"/>
              <w:rPr>
                <w:rFonts w:hint="default" w:ascii="Calibri" w:hAnsi="Calibri" w:eastAsia="宋体" w:cs="Arial"/>
                <w:kern w:val="2"/>
                <w:sz w:val="21"/>
                <w:szCs w:val="21"/>
                <w:woUserID w:val="1"/>
              </w:rPr>
            </w:pP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"https://item.taobao.com/item.htm?id=1042242423223"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https://item.taobao.com/item.htm?id=1042242423223</w:t>
            </w:r>
            <w:r>
              <w:rPr>
                <w:rFonts w:hint="eastAsia" w:ascii="宋体" w:hAnsi="宋体" w:eastAsia="宋体" w:cs="宋体"/>
                <w:kern w:val="2"/>
                <w:sz w:val="21"/>
                <w:szCs w:val="21"/>
                <w:lang w:val="en-US" w:eastAsia="zh-CN" w:bidi="ar"/>
                <w:woUserID w:val="1"/>
              </w:rPr>
              <w:fldChar w:fldCharType="end"/>
            </w:r>
          </w:p>
          <w:p w14:paraId="694F4555">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default" w:ascii="Calibri" w:hAnsi="Calibri" w:eastAsia="宋体" w:cs="Arial"/>
                <w:kern w:val="2"/>
                <w:sz w:val="21"/>
                <w:szCs w:val="21"/>
                <w:woUserID w:val="1"/>
              </w:rPr>
            </w:pPr>
            <w:r>
              <w:rPr>
                <w:rFonts w:hint="eastAsia" w:ascii="宋体" w:hAnsi="宋体" w:eastAsia="宋体" w:cs="宋体"/>
                <w:b w:val="0"/>
                <w:kern w:val="2"/>
                <w:sz w:val="24"/>
                <w:szCs w:val="24"/>
                <w:lang w:val="en-US" w:eastAsia="zh-CN" w:bidi="ar"/>
                <w:woUserID w:val="1"/>
              </w:rPr>
              <w:t xml:space="preserve"> </w:t>
            </w:r>
          </w:p>
        </w:tc>
        <w:tc>
          <w:tcPr>
            <w:tcW w:w="1641" w:type="pct"/>
            <w:tcBorders>
              <w:top w:val="nil"/>
              <w:left w:val="nil"/>
              <w:bottom w:val="nil"/>
              <w:right w:val="nil"/>
            </w:tcBorders>
            <w:shd w:val="clear" w:color="auto" w:fill="auto"/>
            <w:vAlign w:val="center"/>
          </w:tcPr>
          <w:p w14:paraId="6FA8757D">
            <w:pPr>
              <w:keepNext w:val="0"/>
              <w:keepLines w:val="0"/>
              <w:widowControl/>
              <w:suppressLineNumbers w:val="0"/>
              <w:spacing w:before="0" w:beforeAutospacing="0" w:after="0" w:afterAutospacing="0"/>
              <w:ind w:left="0" w:right="0"/>
              <w:jc w:val="left"/>
              <w:rPr>
                <w:rFonts w:hint="eastAsia" w:ascii="Calibri" w:hAnsi="Calibri" w:eastAsia="宋体" w:cs="Arial"/>
                <w:kern w:val="2"/>
                <w:sz w:val="21"/>
                <w:szCs w:val="21"/>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55"/>
                          <a:srcRect r="3828"/>
                          <a:stretch>
                            <a:fillRect/>
                          </a:stretch>
                        </pic:blipFill>
                        <pic:spPr>
                          <a:xfrm>
                            <a:off x="0" y="0"/>
                            <a:ext cx="1914525" cy="1857375"/>
                          </a:xfrm>
                          <a:prstGeom prst="rect">
                            <a:avLst/>
                          </a:prstGeom>
                        </pic:spPr>
                      </pic:pic>
                    </a:graphicData>
                  </a:graphic>
                </wp:inline>
              </w:drawing>
            </w:r>
          </w:p>
        </w:tc>
      </w:tr>
    </w:tbl>
    <w:p w14:paraId="173BF1B4">
      <w:pPr>
        <w:pStyle w:val="2"/>
        <w:widowControl/>
        <w:numPr>
          <w:ilvl w:val="0"/>
          <w:numId w:val="0"/>
        </w:numPr>
        <w:ind w:leftChars="0"/>
        <w:rPr>
          <w:rFonts w:hint="eastAsia" w:ascii="Calibri" w:hAnsi="Calibri" w:eastAsia="宋体" w:cs="Arial"/>
          <w:b/>
          <w:bCs w:val="0"/>
          <w:kern w:val="44"/>
          <w:sz w:val="28"/>
          <w:szCs w:val="28"/>
          <w:woUserID w:val="1"/>
        </w:rPr>
      </w:pPr>
      <w:bookmarkStart w:id="87" w:name="_Toc28212"/>
      <w:bookmarkEnd w:id="87"/>
      <w:bookmarkStart w:id="88" w:name="_Toc1081845583"/>
      <w:r>
        <w:rPr>
          <w:rFonts w:hint="eastAsia" w:ascii="宋体" w:hAnsi="宋体" w:cs="宋体"/>
          <w:b/>
          <w:bCs w:val="0"/>
          <w:kern w:val="44"/>
          <w:sz w:val="28"/>
          <w:szCs w:val="28"/>
          <w:lang w:eastAsia="zh"/>
          <w:woUserID w:val="1"/>
        </w:rPr>
        <w:t>六、</w:t>
      </w:r>
      <w:r>
        <w:rPr>
          <w:rFonts w:hint="eastAsia" w:ascii="宋体" w:hAnsi="宋体" w:eastAsia="宋体" w:cs="宋体"/>
          <w:b/>
          <w:bCs w:val="0"/>
          <w:kern w:val="44"/>
          <w:sz w:val="28"/>
          <w:szCs w:val="28"/>
          <w:woUserID w:val="1"/>
        </w:rPr>
        <w:t>其他</w:t>
      </w:r>
      <w:bookmarkEnd w:id="88"/>
    </w:p>
    <w:p w14:paraId="4BBF033C">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89" w:name="_Toc22256"/>
      <w:bookmarkEnd w:id="89"/>
      <w:bookmarkStart w:id="90" w:name="_Toc1119609636"/>
      <w:r>
        <w:rPr>
          <w:rFonts w:hint="eastAsia" w:ascii="宋体" w:hAnsi="宋体" w:eastAsia="宋体" w:cs="宋体"/>
          <w:b/>
          <w:bCs/>
          <w:kern w:val="2"/>
          <w:sz w:val="24"/>
          <w:szCs w:val="24"/>
          <w:woUserID w:val="1"/>
        </w:rPr>
        <w:t>产品2</w:t>
      </w:r>
      <w:r>
        <w:rPr>
          <w:rFonts w:hint="eastAsia" w:ascii="宋体" w:hAnsi="宋体" w:eastAsia="宋体" w:cs="宋体"/>
          <w:b/>
          <w:bCs/>
          <w:kern w:val="2"/>
          <w:sz w:val="24"/>
          <w:szCs w:val="24"/>
          <w:lang w:eastAsia="zh"/>
          <w:woUserID w:val="1"/>
        </w:rPr>
        <w:t>2</w:t>
      </w:r>
      <w:r>
        <w:rPr>
          <w:rFonts w:hint="eastAsia" w:ascii="宋体" w:hAnsi="宋体" w:eastAsia="宋体" w:cs="宋体"/>
          <w:b/>
          <w:bCs/>
          <w:kern w:val="2"/>
          <w:sz w:val="24"/>
          <w:szCs w:val="24"/>
          <w:woUserID w:val="1"/>
        </w:rPr>
        <w:t>.FlyingRC® 10A 12S 400A穿越机分电板                      本店销量No.8</w:t>
      </w:r>
      <w:bookmarkEnd w:id="90"/>
    </w:p>
    <w:p w14:paraId="4A1228FE">
      <w:pPr>
        <w:pStyle w:val="19"/>
        <w:keepNext w:val="0"/>
        <w:keepLines w:val="0"/>
        <w:widowControl/>
        <w:numPr>
          <w:ilvl w:val="0"/>
          <w:numId w:val="27"/>
        </w:numPr>
        <w:suppressLineNumbers w:val="0"/>
        <w:autoSpaceDE w:val="0"/>
        <w:autoSpaceDN/>
        <w:spacing w:before="0" w:beforeAutospacing="0" w:after="0" w:afterAutospacing="0" w:line="300" w:lineRule="auto"/>
        <w:ind w:left="84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 xml:space="preserve">行业首选，物美价廉 </w:t>
      </w:r>
    </w:p>
    <w:p w14:paraId="17577998">
      <w:pPr>
        <w:pStyle w:val="19"/>
        <w:keepNext w:val="0"/>
        <w:keepLines w:val="0"/>
        <w:widowControl/>
        <w:numPr>
          <w:ilvl w:val="0"/>
          <w:numId w:val="27"/>
        </w:numPr>
        <w:suppressLineNumbers w:val="0"/>
        <w:autoSpaceDE w:val="0"/>
        <w:autoSpaceDN/>
        <w:spacing w:before="0" w:beforeAutospacing="0" w:after="0" w:afterAutospacing="0" w:line="300" w:lineRule="auto"/>
        <w:ind w:left="84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bCs w:val="0"/>
          <w:kern w:val="0"/>
          <w:sz w:val="24"/>
          <w:szCs w:val="24"/>
          <w:lang w:val="en-US" w:eastAsia="zh-CN" w:bidi="ar"/>
          <w:woUserID w:val="1"/>
        </w:rPr>
        <w:t>FlyingRC官方零售价：109元</w:t>
      </w:r>
    </w:p>
    <w:tbl>
      <w:tblPr>
        <w:tblStyle w:val="21"/>
        <w:tblW w:w="4999" w:type="pct"/>
        <w:tblInd w:w="1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873"/>
        <w:gridCol w:w="3322"/>
      </w:tblGrid>
      <w:tr w14:paraId="3F792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243" w:type="pct"/>
            <w:tcBorders>
              <w:top w:val="nil"/>
              <w:left w:val="nil"/>
              <w:bottom w:val="nil"/>
              <w:right w:val="nil"/>
            </w:tcBorders>
            <w:shd w:val="clear" w:color="auto" w:fill="auto"/>
            <w:vAlign w:val="center"/>
          </w:tcPr>
          <w:p w14:paraId="50CA0FDE">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中文说明书：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"https://kdocs.cn/l/crYXdXXNJiK6"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https://kdocs.cn/l/crYXdXXNJiK6</w:t>
            </w:r>
            <w:r>
              <w:rPr>
                <w:rFonts w:hint="eastAsia" w:ascii="宋体" w:hAnsi="宋体" w:eastAsia="宋体" w:cs="宋体"/>
                <w:b w:val="0"/>
                <w:kern w:val="2"/>
                <w:sz w:val="24"/>
                <w:szCs w:val="24"/>
                <w:lang w:val="en-US" w:eastAsia="zh-CN" w:bidi="ar"/>
                <w:woUserID w:val="1"/>
              </w:rPr>
              <w:fldChar w:fldCharType="end"/>
            </w:r>
          </w:p>
          <w:p w14:paraId="0177597B">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英文说明书：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"https://kdocs.cn/l/coel7OgrlCBP"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https://kdocs.cn/l/coel7OgrlCBP</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29C1D02E">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default" w:ascii="Calibri" w:hAnsi="Calibri" w:eastAsia="宋体" w:cs="Arial"/>
                <w:kern w:val="2"/>
                <w:sz w:val="21"/>
                <w:szCs w:val="21"/>
                <w:woUserID w:val="1"/>
              </w:rPr>
            </w:pPr>
            <w:r>
              <w:rPr>
                <w:rFonts w:hint="eastAsia" w:ascii="宋体" w:hAnsi="宋体" w:eastAsia="宋体" w:cs="宋体"/>
                <w:b w:val="0"/>
                <w:kern w:val="2"/>
                <w:sz w:val="24"/>
                <w:szCs w:val="24"/>
                <w:lang w:val="en-US" w:eastAsia="zh-CN" w:bidi="ar"/>
                <w:woUserID w:val="1"/>
              </w:rPr>
              <w:t>淘宝链接：</w:t>
            </w:r>
            <w:r>
              <w:rPr>
                <w:rFonts w:hint="eastAsia" w:ascii="宋体" w:hAnsi="宋体" w:eastAsia="宋体" w:cs="宋体"/>
                <w:b w:val="0"/>
                <w:kern w:val="2"/>
                <w:sz w:val="21"/>
                <w:szCs w:val="21"/>
                <w:lang w:val="en-US" w:eastAsia="zh-CN" w:bidi="ar"/>
                <w:woUserID w:val="1"/>
              </w:rPr>
              <w:fldChar w:fldCharType="begin"/>
            </w:r>
            <w:r>
              <w:rPr>
                <w:rFonts w:hint="eastAsia" w:ascii="宋体" w:hAnsi="宋体" w:eastAsia="宋体" w:cs="宋体"/>
                <w:b w:val="0"/>
                <w:kern w:val="2"/>
                <w:sz w:val="21"/>
                <w:szCs w:val="21"/>
                <w:lang w:val="en-US" w:eastAsia="zh-CN" w:bidi="ar"/>
                <w:woUserID w:val="1"/>
              </w:rPr>
              <w:instrText xml:space="preserve"> HYPERLINK "https://item.taobao.com/item.htm?id=944908592621" </w:instrText>
            </w:r>
            <w:r>
              <w:rPr>
                <w:rFonts w:hint="eastAsia" w:ascii="宋体" w:hAnsi="宋体" w:eastAsia="宋体" w:cs="宋体"/>
                <w:b w:val="0"/>
                <w:kern w:val="2"/>
                <w:sz w:val="21"/>
                <w:szCs w:val="21"/>
                <w:lang w:val="en-US" w:eastAsia="zh-CN" w:bidi="ar"/>
                <w:woUserID w:val="1"/>
              </w:rPr>
              <w:fldChar w:fldCharType="separate"/>
            </w:r>
            <w:r>
              <w:rPr>
                <w:rStyle w:val="25"/>
                <w:rFonts w:hint="eastAsia" w:ascii="宋体" w:hAnsi="宋体" w:eastAsia="宋体" w:cs="宋体"/>
                <w:b w:val="0"/>
                <w:kern w:val="2"/>
                <w:sz w:val="21"/>
                <w:szCs w:val="21"/>
                <w:woUserID w:val="1"/>
              </w:rPr>
              <w:t>https://item.taobao.com/item.htm?id=944908592621</w:t>
            </w:r>
            <w:r>
              <w:rPr>
                <w:rFonts w:hint="eastAsia" w:ascii="宋体" w:hAnsi="宋体" w:eastAsia="宋体" w:cs="宋体"/>
                <w:b w:val="0"/>
                <w:kern w:val="2"/>
                <w:sz w:val="21"/>
                <w:szCs w:val="21"/>
                <w:lang w:val="en-US" w:eastAsia="zh-CN" w:bidi="ar"/>
                <w:woUserID w:val="1"/>
              </w:rPr>
              <w:fldChar w:fldCharType="end"/>
            </w:r>
            <w:r>
              <w:rPr>
                <w:rFonts w:hint="eastAsia" w:ascii="宋体" w:hAnsi="宋体" w:eastAsia="宋体" w:cs="宋体"/>
                <w:b w:val="0"/>
                <w:kern w:val="2"/>
                <w:sz w:val="21"/>
                <w:szCs w:val="21"/>
                <w:lang w:val="en-US" w:eastAsia="zh-CN" w:bidi="ar"/>
                <w:woUserID w:val="1"/>
              </w:rPr>
              <w:t xml:space="preserve"> </w:t>
            </w:r>
          </w:p>
        </w:tc>
        <w:tc>
          <w:tcPr>
            <w:tcW w:w="1641" w:type="pct"/>
            <w:tcBorders>
              <w:top w:val="nil"/>
              <w:left w:val="nil"/>
              <w:bottom w:val="nil"/>
              <w:right w:val="nil"/>
            </w:tcBorders>
            <w:shd w:val="clear" w:color="auto" w:fill="auto"/>
            <w:vAlign w:val="center"/>
          </w:tcPr>
          <w:p w14:paraId="5D7C5CE8">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Calibri" w:hAnsi="Calibri" w:eastAsia="宋体" w:cs="Arial"/>
                <w:kern w:val="2"/>
                <w:sz w:val="21"/>
                <w:szCs w:val="21"/>
                <w:lang w:eastAsia="zh"/>
                <w:woUserID w:val="1"/>
              </w:rPr>
            </w:pPr>
            <w:r>
              <w:rPr>
                <w:rFonts w:hint="eastAsia" w:ascii="Calibri" w:hAnsi="Calibri" w:eastAsia="宋体" w:cs="Arial"/>
                <w:kern w:val="2"/>
                <w:sz w:val="21"/>
                <w:szCs w:val="21"/>
                <w:lang w:eastAsia="zh"/>
                <w:woUserID w:val="1"/>
              </w:rPr>
              <w:drawing>
                <wp:inline distT="0" distB="0" distL="114300" distR="114300">
                  <wp:extent cx="1980565" cy="1961515"/>
                  <wp:effectExtent l="0" t="0" r="635" b="635"/>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pic:cNvPicPr>
                        </pic:nvPicPr>
                        <pic:blipFill>
                          <a:blip r:embed="rId56"/>
                          <a:stretch>
                            <a:fillRect/>
                          </a:stretch>
                        </pic:blipFill>
                        <pic:spPr>
                          <a:xfrm>
                            <a:off x="0" y="0"/>
                            <a:ext cx="1980565" cy="1961515"/>
                          </a:xfrm>
                          <a:prstGeom prst="rect">
                            <a:avLst/>
                          </a:prstGeom>
                        </pic:spPr>
                      </pic:pic>
                    </a:graphicData>
                  </a:graphic>
                </wp:inline>
              </w:drawing>
            </w:r>
          </w:p>
        </w:tc>
      </w:tr>
    </w:tbl>
    <w:p w14:paraId="795A351B">
      <w:pPr>
        <w:pStyle w:val="3"/>
        <w:widowControl/>
        <w:numPr>
          <w:ilvl w:val="1"/>
          <w:numId w:val="0"/>
        </w:numPr>
        <w:spacing w:line="300" w:lineRule="auto"/>
        <w:ind w:leftChars="0"/>
        <w:rPr>
          <w:rFonts w:hint="eastAsia" w:ascii="宋体" w:hAnsi="宋体" w:eastAsia="宋体" w:cs="宋体"/>
          <w:b/>
          <w:bCs/>
          <w:kern w:val="2"/>
          <w:sz w:val="24"/>
          <w:szCs w:val="24"/>
          <w:woUserID w:val="1"/>
        </w:rPr>
      </w:pPr>
      <w:bookmarkStart w:id="91" w:name="_Toc17878"/>
      <w:bookmarkEnd w:id="91"/>
      <w:bookmarkStart w:id="92" w:name="_Toc391761025"/>
      <w:r>
        <w:rPr>
          <w:rFonts w:hint="eastAsia" w:ascii="宋体" w:hAnsi="宋体" w:eastAsia="宋体" w:cs="宋体"/>
          <w:b/>
          <w:bCs/>
          <w:kern w:val="2"/>
          <w:sz w:val="24"/>
          <w:szCs w:val="24"/>
          <w:woUserID w:val="1"/>
        </w:rPr>
        <w:t>产品2</w:t>
      </w:r>
      <w:r>
        <w:rPr>
          <w:rFonts w:hint="eastAsia" w:ascii="宋体" w:hAnsi="宋体" w:eastAsia="宋体" w:cs="宋体"/>
          <w:b/>
          <w:bCs/>
          <w:kern w:val="2"/>
          <w:sz w:val="24"/>
          <w:szCs w:val="24"/>
          <w:lang w:eastAsia="zh"/>
          <w:woUserID w:val="1"/>
        </w:rPr>
        <w:t>3</w:t>
      </w:r>
      <w:r>
        <w:rPr>
          <w:rFonts w:hint="eastAsia" w:ascii="宋体" w:hAnsi="宋体" w:eastAsia="宋体" w:cs="宋体"/>
          <w:b/>
          <w:bCs/>
          <w:kern w:val="2"/>
          <w:sz w:val="24"/>
          <w:szCs w:val="24"/>
          <w:woUserID w:val="1"/>
        </w:rPr>
        <w:t>.FlyingRC®  ELRS 2.4G 分集ELIS接收机                 本店销量No.11</w:t>
      </w:r>
      <w:bookmarkEnd w:id="92"/>
      <w:r>
        <w:rPr>
          <w:rFonts w:hint="eastAsia" w:ascii="宋体" w:hAnsi="宋体" w:eastAsia="宋体" w:cs="宋体"/>
          <w:b/>
          <w:bCs/>
          <w:kern w:val="2"/>
          <w:sz w:val="24"/>
          <w:szCs w:val="24"/>
          <w:woUserID w:val="1"/>
        </w:rPr>
        <w:t xml:space="preserve"> </w:t>
      </w:r>
    </w:p>
    <w:p w14:paraId="616C744A">
      <w:pPr>
        <w:keepNext w:val="0"/>
        <w:keepLines w:val="0"/>
        <w:widowControl w:val="0"/>
        <w:numPr>
          <w:ilvl w:val="0"/>
          <w:numId w:val="28"/>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真分集接收,温度补偿，高功率接收  </w:t>
      </w:r>
    </w:p>
    <w:p w14:paraId="36DD62D7">
      <w:pPr>
        <w:keepNext w:val="0"/>
        <w:keepLines w:val="0"/>
        <w:widowControl w:val="0"/>
        <w:numPr>
          <w:ilvl w:val="0"/>
          <w:numId w:val="28"/>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FlyingRC官方零售价：109元</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857"/>
        <w:gridCol w:w="3336"/>
      </w:tblGrid>
      <w:tr w14:paraId="3C5EB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185" w:type="pct"/>
            <w:tcBorders>
              <w:top w:val="nil"/>
              <w:left w:val="nil"/>
              <w:bottom w:val="nil"/>
              <w:right w:val="nil"/>
            </w:tcBorders>
            <w:shd w:val="clear" w:color="auto" w:fill="auto"/>
            <w:vAlign w:val="top"/>
          </w:tcPr>
          <w:p w14:paraId="03D1DE83">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p>
          <w:p w14:paraId="10C24F97">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"https://kdocs.cn/l/cfR1LHpwjMhm"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https://kdocs.cn/l/cfR1LHpwjMhm</w:t>
            </w:r>
            <w:r>
              <w:rPr>
                <w:rFonts w:hint="eastAsia" w:ascii="宋体" w:hAnsi="宋体" w:eastAsia="宋体" w:cs="宋体"/>
                <w:kern w:val="2"/>
                <w:sz w:val="24"/>
                <w:szCs w:val="24"/>
                <w:lang w:val="en-US" w:eastAsia="zh-CN" w:bidi="ar"/>
                <w:woUserID w:val="1"/>
              </w:rPr>
              <w:fldChar w:fldCharType="end"/>
            </w:r>
          </w:p>
          <w:p w14:paraId="6FFDCFE7">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"https://kdocs.cn/l/cbvlOlShmsPS"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https://kdocs.cn/l/cbvlOlShmsPS</w:t>
            </w:r>
            <w:r>
              <w:rPr>
                <w:rFonts w:hint="eastAsia" w:ascii="宋体" w:hAnsi="宋体" w:eastAsia="宋体" w:cs="宋体"/>
                <w:b w:val="0"/>
                <w:kern w:val="2"/>
                <w:sz w:val="24"/>
                <w:szCs w:val="24"/>
                <w:lang w:val="en-US" w:eastAsia="zh-CN" w:bidi="ar"/>
                <w:woUserID w:val="1"/>
              </w:rPr>
              <w:fldChar w:fldCharType="end"/>
            </w:r>
          </w:p>
          <w:p w14:paraId="1F112658">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淘宝链接：  </w:t>
            </w:r>
          </w:p>
          <w:p w14:paraId="158D379C">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bCs/>
                <w:kern w:val="2"/>
                <w:sz w:val="21"/>
                <w:szCs w:val="21"/>
                <w:woUserID w:val="1"/>
              </w:rPr>
            </w:pP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"https://item.taobao.com/item.htm?id=952545186148"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https://item.taobao.com/item.htm?id=952545186148</w:t>
            </w:r>
            <w:r>
              <w:rPr>
                <w:rFonts w:hint="eastAsia" w:ascii="宋体" w:hAnsi="宋体" w:eastAsia="宋体" w:cs="宋体"/>
                <w:kern w:val="2"/>
                <w:sz w:val="21"/>
                <w:szCs w:val="21"/>
                <w:lang w:val="en-US" w:eastAsia="zh-CN" w:bidi="ar"/>
                <w:woUserID w:val="1"/>
              </w:rPr>
              <w:fldChar w:fldCharType="end"/>
            </w:r>
          </w:p>
        </w:tc>
        <w:tc>
          <w:tcPr>
            <w:tcW w:w="1814" w:type="pct"/>
            <w:tcBorders>
              <w:top w:val="nil"/>
              <w:left w:val="nil"/>
              <w:bottom w:val="nil"/>
              <w:right w:val="nil"/>
            </w:tcBorders>
            <w:shd w:val="clear" w:color="auto" w:fill="auto"/>
            <w:vAlign w:val="top"/>
          </w:tcPr>
          <w:p w14:paraId="754F4D08">
            <w:pPr>
              <w:keepNext w:val="0"/>
              <w:keepLines w:val="0"/>
              <w:widowControl/>
              <w:suppressLineNumbers w:val="0"/>
              <w:spacing w:before="0" w:beforeAutospacing="0" w:after="0" w:afterAutospacing="0"/>
              <w:ind w:left="0" w:right="0"/>
              <w:jc w:val="left"/>
              <w:rPr>
                <w:rFonts w:hint="eastAsia" w:ascii="宋体" w:hAnsi="宋体" w:eastAsia="宋体" w:cs="宋体"/>
                <w:b/>
                <w:bCs/>
                <w:kern w:val="2"/>
                <w:sz w:val="21"/>
                <w:szCs w:val="21"/>
                <w:lang w:eastAsia="zh"/>
                <w:woUserID w:val="1"/>
              </w:rPr>
            </w:pPr>
            <w:r>
              <w:rPr>
                <w:rFonts w:hint="eastAsia" w:ascii="宋体" w:hAnsi="宋体" w:eastAsia="宋体" w:cs="宋体"/>
                <w:b/>
                <w:bCs/>
                <w:kern w:val="2"/>
                <w:sz w:val="21"/>
                <w:szCs w:val="21"/>
                <w:lang w:eastAsia="zh"/>
                <w:woUserID w:val="1"/>
              </w:rPr>
              <w:drawing>
                <wp:inline distT="0" distB="0" distL="114300" distR="114300">
                  <wp:extent cx="1981200" cy="2257425"/>
                  <wp:effectExtent l="0" t="0" r="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57"/>
                          <a:stretch>
                            <a:fillRect/>
                          </a:stretch>
                        </pic:blipFill>
                        <pic:spPr>
                          <a:xfrm>
                            <a:off x="0" y="0"/>
                            <a:ext cx="1981200" cy="2257425"/>
                          </a:xfrm>
                          <a:prstGeom prst="rect">
                            <a:avLst/>
                          </a:prstGeom>
                        </pic:spPr>
                      </pic:pic>
                    </a:graphicData>
                  </a:graphic>
                </wp:inline>
              </w:drawing>
            </w:r>
          </w:p>
        </w:tc>
      </w:tr>
    </w:tbl>
    <w:p w14:paraId="54DE4CB5">
      <w:pPr>
        <w:pStyle w:val="3"/>
        <w:keepNext w:val="0"/>
        <w:keepLines w:val="0"/>
        <w:widowControl w:val="0"/>
        <w:numPr>
          <w:ilvl w:val="1"/>
          <w:numId w:val="0"/>
        </w:numPr>
        <w:suppressLineNumbers w:val="0"/>
        <w:autoSpaceDE w:val="0"/>
        <w:autoSpaceDN/>
        <w:bidi w:val="0"/>
        <w:spacing w:line="520" w:lineRule="exact"/>
        <w:ind w:leftChars="0" w:right="0" w:rightChars="0"/>
        <w:jc w:val="both"/>
        <w:rPr>
          <w:rFonts w:hint="eastAsia" w:ascii="宋体" w:hAnsi="宋体" w:eastAsia="宋体" w:cs="宋体"/>
          <w:kern w:val="2"/>
          <w:woUserID w:val="1"/>
        </w:rPr>
      </w:pPr>
      <w:bookmarkStart w:id="93" w:name="_Toc9994"/>
      <w:bookmarkEnd w:id="93"/>
      <w:bookmarkStart w:id="94" w:name="_Toc915170136"/>
      <w:r>
        <w:rPr>
          <w:rFonts w:hint="eastAsia" w:ascii="宋体" w:hAnsi="宋体" w:eastAsia="宋体" w:cs="宋体"/>
          <w:kern w:val="2"/>
          <w:sz w:val="24"/>
          <w:szCs w:val="24"/>
          <w:lang w:val="en-US" w:eastAsia="zh-CN" w:bidi="ar-SA"/>
          <w:woUserID w:val="1"/>
        </w:rPr>
        <w:t>产品2</w:t>
      </w:r>
      <w:r>
        <w:rPr>
          <w:rFonts w:hint="eastAsia" w:ascii="宋体" w:hAnsi="宋体" w:eastAsia="宋体" w:cs="宋体"/>
          <w:kern w:val="2"/>
          <w:sz w:val="24"/>
          <w:szCs w:val="24"/>
          <w:lang w:val="en-US" w:eastAsia="zh" w:bidi="ar-SA"/>
          <w:woUserID w:val="1"/>
        </w:rPr>
        <w:t>4</w:t>
      </w:r>
      <w:r>
        <w:rPr>
          <w:rFonts w:hint="eastAsia" w:ascii="宋体" w:hAnsi="宋体" w:eastAsia="宋体" w:cs="宋体"/>
          <w:kern w:val="2"/>
          <w:sz w:val="24"/>
          <w:szCs w:val="24"/>
          <w:lang w:val="en-US" w:eastAsia="zh-CN" w:bidi="ar-SA"/>
          <w:woUserID w:val="1"/>
        </w:rPr>
        <w:t>.FlyingRC®  AM32电调调参器</w:t>
      </w:r>
      <w:bookmarkEnd w:id="94"/>
      <w:r>
        <w:rPr>
          <w:rFonts w:hint="eastAsia"/>
          <w:sz w:val="24"/>
          <w:szCs w:val="24"/>
          <w:lang w:val="en-US" w:eastAsia="zh-CN"/>
          <w:woUserID w:val="1"/>
        </w:rPr>
        <w:t xml:space="preserve"> </w:t>
      </w:r>
      <w:r>
        <w:rPr>
          <w:rFonts w:hint="eastAsia"/>
          <w:woUserID w:val="1"/>
        </w:rPr>
        <w:t xml:space="preserve">  </w:t>
      </w:r>
    </w:p>
    <w:p w14:paraId="431C234D">
      <w:pPr>
        <w:pStyle w:val="19"/>
        <w:keepNext w:val="0"/>
        <w:keepLines w:val="0"/>
        <w:widowControl/>
        <w:numPr>
          <w:ilvl w:val="0"/>
          <w:numId w:val="29"/>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b w:val="0"/>
          <w:kern w:val="2"/>
          <w:sz w:val="24"/>
          <w:szCs w:val="24"/>
          <w:woUserID w:val="1"/>
        </w:rPr>
      </w:pPr>
      <w:bookmarkStart w:id="95" w:name="_Toc1137231261"/>
      <w:bookmarkEnd w:id="95"/>
      <w:r>
        <w:rPr>
          <w:rFonts w:hint="eastAsia" w:ascii="宋体" w:hAnsi="宋体" w:eastAsia="宋体" w:cs="宋体"/>
          <w:b w:val="0"/>
          <w:kern w:val="2"/>
          <w:sz w:val="24"/>
          <w:szCs w:val="24"/>
          <w:lang w:val="en-US" w:eastAsia="zh-CN" w:bidi="ar"/>
          <w:woUserID w:val="1"/>
        </w:rPr>
        <w:t xml:space="preserve">支持BL，BL32，AM32 简单好用  </w:t>
      </w:r>
    </w:p>
    <w:p w14:paraId="1B5E9ACC">
      <w:pPr>
        <w:keepNext w:val="0"/>
        <w:keepLines w:val="0"/>
        <w:widowControl w:val="0"/>
        <w:numPr>
          <w:ilvl w:val="0"/>
          <w:numId w:val="29"/>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b/>
          <w:bCs/>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FlyingRC官方零售价：9.9元</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929"/>
        <w:gridCol w:w="3262"/>
      </w:tblGrid>
      <w:tr w14:paraId="0BFB9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225" w:type="pct"/>
            <w:tcBorders>
              <w:top w:val="nil"/>
              <w:left w:val="nil"/>
              <w:bottom w:val="nil"/>
              <w:right w:val="nil"/>
            </w:tcBorders>
            <w:shd w:val="clear" w:color="auto" w:fill="auto"/>
            <w:vAlign w:val="center"/>
          </w:tcPr>
          <w:p w14:paraId="24680AB0">
            <w:pPr>
              <w:keepNext w:val="0"/>
              <w:keepLines w:val="0"/>
              <w:widowControl w:val="0"/>
              <w:suppressLineNumbers w:val="0"/>
              <w:autoSpaceDE w:val="0"/>
              <w:autoSpaceDN/>
              <w:spacing w:before="0" w:beforeAutospacing="0" w:after="0" w:afterAutospacing="0" w:line="520" w:lineRule="exact"/>
              <w:ind w:left="0" w:leftChars="0" w:right="0"/>
              <w:jc w:val="both"/>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中文说明书：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"https://kdocs.cn/l/cmZ1a1ZkVFUq"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https://kdocs.cn/l/cmZ1a1ZkVFUq</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305E2B9D">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英文说明书：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"https://kdocs.cn/l/cogBSEBe67mE"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https://kdocs.cn/l/cogBSEBe67mE</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65AD8EBE">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default" w:ascii="Calibri" w:hAnsi="Calibri" w:eastAsia="宋体" w:cs="Arial"/>
                <w:kern w:val="2"/>
                <w:sz w:val="21"/>
                <w:szCs w:val="21"/>
                <w:woUserID w:val="1"/>
              </w:rPr>
            </w:pPr>
            <w:r>
              <w:rPr>
                <w:rFonts w:hint="eastAsia" w:ascii="宋体" w:hAnsi="宋体" w:eastAsia="宋体" w:cs="宋体"/>
                <w:b w:val="0"/>
                <w:kern w:val="2"/>
                <w:sz w:val="24"/>
                <w:szCs w:val="24"/>
                <w:lang w:val="en-US" w:eastAsia="zh-CN" w:bidi="ar"/>
                <w:woUserID w:val="1"/>
              </w:rPr>
              <w:t>淘宝链接：</w:t>
            </w:r>
            <w:r>
              <w:rPr>
                <w:rFonts w:hint="eastAsia" w:ascii="宋体" w:hAnsi="宋体" w:eastAsia="宋体" w:cs="宋体"/>
                <w:b w:val="0"/>
                <w:kern w:val="2"/>
                <w:sz w:val="21"/>
                <w:szCs w:val="21"/>
                <w:lang w:val="en-US" w:eastAsia="zh-CN" w:bidi="ar"/>
                <w:woUserID w:val="1"/>
              </w:rPr>
              <w:fldChar w:fldCharType="begin"/>
            </w:r>
            <w:r>
              <w:rPr>
                <w:rFonts w:hint="eastAsia" w:ascii="宋体" w:hAnsi="宋体" w:eastAsia="宋体" w:cs="宋体"/>
                <w:b w:val="0"/>
                <w:kern w:val="2"/>
                <w:sz w:val="21"/>
                <w:szCs w:val="21"/>
                <w:lang w:val="en-US" w:eastAsia="zh-CN" w:bidi="ar"/>
                <w:woUserID w:val="1"/>
              </w:rPr>
              <w:instrText xml:space="preserve"> HYPERLINK "https://item.taobao.com/item.htm?id=937374336058" </w:instrText>
            </w:r>
            <w:r>
              <w:rPr>
                <w:rFonts w:hint="eastAsia" w:ascii="宋体" w:hAnsi="宋体" w:eastAsia="宋体" w:cs="宋体"/>
                <w:b w:val="0"/>
                <w:kern w:val="2"/>
                <w:sz w:val="21"/>
                <w:szCs w:val="21"/>
                <w:lang w:val="en-US" w:eastAsia="zh-CN" w:bidi="ar"/>
                <w:woUserID w:val="1"/>
              </w:rPr>
              <w:fldChar w:fldCharType="separate"/>
            </w:r>
            <w:r>
              <w:rPr>
                <w:rStyle w:val="25"/>
                <w:rFonts w:hint="eastAsia" w:ascii="宋体" w:hAnsi="宋体" w:eastAsia="宋体" w:cs="宋体"/>
                <w:b w:val="0"/>
                <w:kern w:val="2"/>
                <w:sz w:val="21"/>
                <w:szCs w:val="21"/>
                <w:woUserID w:val="1"/>
              </w:rPr>
              <w:t>https://item.taobao.com/item.htm?id=937374336058</w:t>
            </w:r>
            <w:r>
              <w:rPr>
                <w:rFonts w:hint="eastAsia" w:ascii="宋体" w:hAnsi="宋体" w:eastAsia="宋体" w:cs="宋体"/>
                <w:b w:val="0"/>
                <w:kern w:val="2"/>
                <w:sz w:val="21"/>
                <w:szCs w:val="21"/>
                <w:lang w:val="en-US" w:eastAsia="zh-CN" w:bidi="ar"/>
                <w:woUserID w:val="1"/>
              </w:rPr>
              <w:fldChar w:fldCharType="end"/>
            </w:r>
          </w:p>
        </w:tc>
        <w:tc>
          <w:tcPr>
            <w:tcW w:w="1774" w:type="pct"/>
            <w:tcBorders>
              <w:top w:val="nil"/>
              <w:left w:val="nil"/>
              <w:bottom w:val="nil"/>
              <w:right w:val="nil"/>
            </w:tcBorders>
            <w:shd w:val="clear" w:color="auto" w:fill="auto"/>
            <w:vAlign w:val="center"/>
          </w:tcPr>
          <w:p w14:paraId="347EBB8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Calibri" w:hAnsi="Calibri" w:eastAsia="宋体" w:cs="Arial"/>
                <w:kern w:val="2"/>
                <w:sz w:val="21"/>
                <w:szCs w:val="21"/>
                <w:lang w:eastAsia="zh"/>
                <w:woUserID w:val="1"/>
              </w:rPr>
            </w:pPr>
            <w:r>
              <w:rPr>
                <w:rFonts w:hint="eastAsia" w:ascii="Calibri" w:hAnsi="Calibri" w:eastAsia="宋体" w:cs="Arial"/>
                <w:kern w:val="2"/>
                <w:sz w:val="21"/>
                <w:szCs w:val="21"/>
                <w:lang w:eastAsia="zh"/>
                <w:woUserID w:val="1"/>
              </w:rPr>
              <w:drawing>
                <wp:inline distT="0" distB="0" distL="114300" distR="114300">
                  <wp:extent cx="1943100" cy="1943100"/>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pic:cNvPicPr>
                        </pic:nvPicPr>
                        <pic:blipFill>
                          <a:blip r:embed="rId58"/>
                          <a:stretch>
                            <a:fillRect/>
                          </a:stretch>
                        </pic:blipFill>
                        <pic:spPr>
                          <a:xfrm>
                            <a:off x="0" y="0"/>
                            <a:ext cx="1943100" cy="1943100"/>
                          </a:xfrm>
                          <a:prstGeom prst="rect">
                            <a:avLst/>
                          </a:prstGeom>
                        </pic:spPr>
                      </pic:pic>
                    </a:graphicData>
                  </a:graphic>
                </wp:inline>
              </w:drawing>
            </w:r>
          </w:p>
        </w:tc>
      </w:tr>
    </w:tbl>
    <w:p w14:paraId="7EC25B2A">
      <w:pPr>
        <w:pStyle w:val="3"/>
        <w:keepNext w:val="0"/>
        <w:keepLines w:val="0"/>
        <w:widowControl w:val="0"/>
        <w:numPr>
          <w:ilvl w:val="1"/>
          <w:numId w:val="0"/>
        </w:numPr>
        <w:suppressLineNumbers w:val="0"/>
        <w:autoSpaceDE w:val="0"/>
        <w:autoSpaceDN/>
        <w:bidi w:val="0"/>
        <w:spacing w:line="300" w:lineRule="auto"/>
        <w:ind w:leftChars="0" w:right="0" w:rightChars="0"/>
        <w:jc w:val="both"/>
        <w:rPr>
          <w:rFonts w:hint="eastAsia" w:ascii="宋体" w:hAnsi="宋体" w:eastAsia="宋体" w:cs="宋体"/>
          <w:kern w:val="2"/>
          <w:woUserID w:val="1"/>
        </w:rPr>
      </w:pPr>
      <w:bookmarkStart w:id="96" w:name="_Toc15915"/>
      <w:bookmarkEnd w:id="96"/>
      <w:bookmarkStart w:id="97" w:name="_Toc284817607"/>
      <w:r>
        <w:rPr>
          <w:rFonts w:hint="eastAsia" w:ascii="宋体" w:hAnsi="宋体" w:eastAsia="宋体" w:cs="宋体"/>
          <w:kern w:val="2"/>
          <w:sz w:val="24"/>
          <w:szCs w:val="24"/>
          <w:lang w:val="en-US" w:eastAsia="zh-CN" w:bidi="ar-SA"/>
          <w:woUserID w:val="1"/>
        </w:rPr>
        <w:t>产品2</w:t>
      </w:r>
      <w:r>
        <w:rPr>
          <w:rFonts w:hint="eastAsia" w:ascii="宋体" w:hAnsi="宋体" w:eastAsia="宋体" w:cs="宋体"/>
          <w:kern w:val="2"/>
          <w:sz w:val="24"/>
          <w:szCs w:val="24"/>
          <w:lang w:val="en-US" w:eastAsia="zh" w:bidi="ar-SA"/>
          <w:woUserID w:val="1"/>
        </w:rPr>
        <w:t>5</w:t>
      </w:r>
      <w:r>
        <w:rPr>
          <w:rFonts w:hint="eastAsia" w:ascii="宋体" w:hAnsi="宋体" w:eastAsia="宋体" w:cs="宋体"/>
          <w:kern w:val="2"/>
          <w:sz w:val="24"/>
          <w:szCs w:val="24"/>
          <w:lang w:val="en-US" w:eastAsia="zh-CN" w:bidi="ar-SA"/>
          <w:woUserID w:val="1"/>
        </w:rPr>
        <w:t>.</w:t>
      </w:r>
      <w:bookmarkStart w:id="98" w:name="_Toc1938954952"/>
      <w:bookmarkEnd w:id="98"/>
      <w:bookmarkStart w:id="99" w:name="_Toc1844249716"/>
      <w:bookmarkEnd w:id="99"/>
      <w:bookmarkStart w:id="100" w:name="_Toc1164452091"/>
      <w:r>
        <w:rPr>
          <w:rFonts w:hint="eastAsia" w:ascii="宋体" w:hAnsi="宋体" w:eastAsia="宋体" w:cs="宋体"/>
          <w:kern w:val="2"/>
          <w:sz w:val="24"/>
          <w:szCs w:val="24"/>
          <w:lang w:val="en-US" w:eastAsia="zh-CN" w:bidi="ar-SA"/>
          <w:woUserID w:val="1"/>
        </w:rPr>
        <w:t>FlyingRC®</w:t>
      </w:r>
      <w:bookmarkEnd w:id="100"/>
      <w:r>
        <w:rPr>
          <w:rFonts w:hint="eastAsia" w:ascii="宋体" w:hAnsi="宋体" w:eastAsia="宋体" w:cs="宋体"/>
          <w:kern w:val="2"/>
          <w:sz w:val="24"/>
          <w:szCs w:val="24"/>
          <w:lang w:val="en-US" w:eastAsia="zh-CN" w:bidi="ar-SA"/>
          <w:woUserID w:val="1"/>
        </w:rPr>
        <w:t xml:space="preserve"> 无空速管数字空速计</w:t>
      </w:r>
      <w:bookmarkEnd w:id="97"/>
      <w:r>
        <w:rPr>
          <w:rFonts w:hint="eastAsia" w:ascii="宋体" w:hAnsi="宋体" w:eastAsia="宋体" w:cs="宋体"/>
          <w:kern w:val="2"/>
          <w:sz w:val="24"/>
          <w:szCs w:val="24"/>
          <w:lang w:val="en-US" w:eastAsia="zh-CN" w:bidi="ar-SA"/>
          <w:woUserID w:val="1"/>
        </w:rPr>
        <w:t xml:space="preserve">  </w:t>
      </w:r>
      <w:r>
        <w:rPr>
          <w:rFonts w:hint="eastAsia" w:ascii="宋体" w:hAnsi="宋体" w:eastAsia="宋体" w:cs="宋体"/>
          <w:kern w:val="2"/>
          <w:woUserID w:val="1"/>
        </w:rPr>
        <w:t xml:space="preserve"> </w:t>
      </w:r>
    </w:p>
    <w:p w14:paraId="6E03E7FD">
      <w:pPr>
        <w:keepNext w:val="0"/>
        <w:keepLines w:val="0"/>
        <w:widowControl w:val="0"/>
        <w:numPr>
          <w:ilvl w:val="0"/>
          <w:numId w:val="30"/>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一体设计，全网最Mini。MS4525D协议，I2C接口</w:t>
      </w:r>
    </w:p>
    <w:p w14:paraId="63CF4F82">
      <w:pPr>
        <w:keepNext w:val="0"/>
        <w:keepLines w:val="0"/>
        <w:widowControl w:val="0"/>
        <w:numPr>
          <w:ilvl w:val="0"/>
          <w:numId w:val="30"/>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kern w:val="2"/>
          <w:sz w:val="24"/>
          <w:szCs w:val="24"/>
          <w:woUserID w:val="1"/>
        </w:rPr>
      </w:pPr>
      <w:r>
        <w:rPr>
          <w:rFonts w:hint="eastAsia" w:ascii="宋体" w:hAnsi="宋体" w:eastAsia="宋体" w:cs="宋体"/>
          <w:b w:val="0"/>
          <w:bCs w:val="0"/>
          <w:kern w:val="2"/>
          <w:sz w:val="24"/>
          <w:szCs w:val="24"/>
          <w:lang w:val="en-US" w:eastAsia="zh-CN" w:bidi="ar"/>
          <w:woUserID w:val="1"/>
        </w:rPr>
        <w:t xml:space="preserve">FlyingRC官方零售价：95元 </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842"/>
        <w:gridCol w:w="3351"/>
      </w:tblGrid>
      <w:tr w14:paraId="1DA97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c>
          <w:tcPr>
            <w:tcW w:w="3323" w:type="pct"/>
            <w:tcBorders>
              <w:top w:val="nil"/>
              <w:left w:val="nil"/>
              <w:bottom w:val="nil"/>
              <w:right w:val="nil"/>
            </w:tcBorders>
            <w:shd w:val="clear" w:color="auto" w:fill="auto"/>
            <w:vAlign w:val="center"/>
          </w:tcPr>
          <w:p w14:paraId="72B826FE">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"https://kdocs.cn/l/caXYnLUzVyC0"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https://kdocs.cn/l/caXYnLUzVyC0</w:t>
            </w:r>
            <w:r>
              <w:rPr>
                <w:rFonts w:hint="eastAsia" w:ascii="宋体" w:hAnsi="宋体" w:eastAsia="宋体" w:cs="宋体"/>
                <w:kern w:val="2"/>
                <w:sz w:val="24"/>
                <w:szCs w:val="24"/>
                <w:lang w:val="en-US" w:eastAsia="zh-CN" w:bidi="ar"/>
                <w:woUserID w:val="1"/>
              </w:rPr>
              <w:fldChar w:fldCharType="end"/>
            </w:r>
          </w:p>
          <w:p w14:paraId="4E09D006">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"https://kdocs.cn/l/clPvEEEcJgC"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https://kdocs.cn/l/clPvEEEcJgCC</w:t>
            </w:r>
            <w:r>
              <w:rPr>
                <w:rFonts w:hint="eastAsia" w:ascii="宋体" w:hAnsi="宋体" w:eastAsia="宋体" w:cs="宋体"/>
                <w:kern w:val="2"/>
                <w:sz w:val="24"/>
                <w:szCs w:val="24"/>
                <w:lang w:val="en-US" w:eastAsia="zh-CN" w:bidi="ar"/>
                <w:woUserID w:val="1"/>
              </w:rPr>
              <w:fldChar w:fldCharType="end"/>
            </w:r>
          </w:p>
          <w:p w14:paraId="7524485A">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淘宝购买链接：</w:t>
            </w: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"https://item.taobao.com/item.htm?id=848783335104"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https://item.taobao.com/item.htm?id=848783335104</w:t>
            </w:r>
            <w:r>
              <w:rPr>
                <w:rFonts w:hint="eastAsia" w:ascii="宋体" w:hAnsi="宋体" w:eastAsia="宋体" w:cs="宋体"/>
                <w:kern w:val="2"/>
                <w:sz w:val="21"/>
                <w:szCs w:val="21"/>
                <w:lang w:val="en-US" w:eastAsia="zh-CN" w:bidi="ar"/>
                <w:woUserID w:val="1"/>
              </w:rPr>
              <w:fldChar w:fldCharType="end"/>
            </w:r>
          </w:p>
        </w:tc>
        <w:tc>
          <w:tcPr>
            <w:tcW w:w="1676" w:type="pct"/>
            <w:tcBorders>
              <w:top w:val="nil"/>
              <w:left w:val="nil"/>
              <w:bottom w:val="nil"/>
              <w:right w:val="nil"/>
            </w:tcBorders>
            <w:shd w:val="clear" w:color="auto" w:fill="auto"/>
            <w:vAlign w:val="center"/>
          </w:tcPr>
          <w:p w14:paraId="1CCB1DD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eastAsia="zh"/>
                <w:woUserID w:val="1"/>
              </w:rPr>
              <w:drawing>
                <wp:inline distT="0" distB="0" distL="114300" distR="114300">
                  <wp:extent cx="1990090" cy="1990090"/>
                  <wp:effectExtent l="0" t="0" r="10160" b="1016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59"/>
                          <a:stretch>
                            <a:fillRect/>
                          </a:stretch>
                        </pic:blipFill>
                        <pic:spPr>
                          <a:xfrm>
                            <a:off x="0" y="0"/>
                            <a:ext cx="1990090" cy="1990090"/>
                          </a:xfrm>
                          <a:prstGeom prst="rect">
                            <a:avLst/>
                          </a:prstGeom>
                        </pic:spPr>
                      </pic:pic>
                    </a:graphicData>
                  </a:graphic>
                </wp:inline>
              </w:drawing>
            </w:r>
          </w:p>
        </w:tc>
      </w:tr>
    </w:tbl>
    <w:p w14:paraId="43ABF280">
      <w:pPr>
        <w:keepNext w:val="0"/>
        <w:keepLines w:val="0"/>
        <w:widowControl w:val="0"/>
        <w:suppressLineNumbers w:val="0"/>
        <w:tabs>
          <w:tab w:val="left" w:pos="312"/>
        </w:tabs>
        <w:autoSpaceDE w:val="0"/>
        <w:autoSpaceDN/>
        <w:spacing w:before="0" w:beforeAutospacing="0" w:after="0" w:afterAutospacing="0" w:line="300" w:lineRule="auto"/>
        <w:ind w:left="0" w:leftChars="0" w:right="0"/>
        <w:jc w:val="both"/>
        <w:rPr>
          <w:rFonts w:hint="eastAsia" w:ascii="宋体" w:hAnsi="宋体" w:eastAsia="宋体" w:cs="宋体"/>
          <w:kern w:val="2"/>
          <w:sz w:val="24"/>
          <w:szCs w:val="24"/>
          <w:lang w:val="en-US" w:eastAsia="zh-CN" w:bidi="ar"/>
          <w:woUserID w:val="1"/>
        </w:rPr>
      </w:pPr>
      <w:bookmarkStart w:id="101" w:name="_Toc15168"/>
      <w:bookmarkEnd w:id="101"/>
    </w:p>
    <w:p w14:paraId="1F8E620A">
      <w:pPr>
        <w:pStyle w:val="3"/>
        <w:keepNext w:val="0"/>
        <w:keepLines w:val="0"/>
        <w:widowControl w:val="0"/>
        <w:numPr>
          <w:ilvl w:val="1"/>
          <w:numId w:val="0"/>
        </w:numPr>
        <w:suppressLineNumbers w:val="0"/>
        <w:tabs>
          <w:tab w:val="left" w:pos="312"/>
        </w:tabs>
        <w:autoSpaceDE w:val="0"/>
        <w:autoSpaceDN/>
        <w:bidi w:val="0"/>
        <w:spacing w:line="300" w:lineRule="auto"/>
        <w:ind w:leftChars="0" w:right="0" w:rightChars="0"/>
        <w:jc w:val="both"/>
        <w:rPr>
          <w:rFonts w:hint="eastAsia" w:ascii="宋体" w:hAnsi="宋体" w:eastAsia="宋体" w:cs="宋体"/>
          <w:kern w:val="2"/>
          <w:woUserID w:val="1"/>
        </w:rPr>
      </w:pPr>
      <w:bookmarkStart w:id="102" w:name="_Toc774979150"/>
      <w:r>
        <w:rPr>
          <w:rFonts w:hint="eastAsia" w:ascii="宋体" w:hAnsi="宋体" w:eastAsia="宋体" w:cs="宋体"/>
          <w:kern w:val="2"/>
          <w:sz w:val="24"/>
          <w:szCs w:val="24"/>
          <w:lang w:val="en-US" w:eastAsia="zh-CN" w:bidi="ar-SA"/>
          <w:woUserID w:val="1"/>
        </w:rPr>
        <w:t>产品2</w:t>
      </w:r>
      <w:r>
        <w:rPr>
          <w:rFonts w:hint="eastAsia" w:ascii="宋体" w:hAnsi="宋体" w:eastAsia="宋体" w:cs="宋体"/>
          <w:kern w:val="2"/>
          <w:sz w:val="24"/>
          <w:szCs w:val="24"/>
          <w:lang w:val="en-US" w:eastAsia="zh" w:bidi="ar-SA"/>
          <w:woUserID w:val="1"/>
        </w:rPr>
        <w:t>6</w:t>
      </w:r>
      <w:r>
        <w:rPr>
          <w:rFonts w:hint="eastAsia" w:ascii="宋体" w:hAnsi="宋体" w:eastAsia="宋体" w:cs="宋体"/>
          <w:kern w:val="2"/>
          <w:sz w:val="24"/>
          <w:szCs w:val="24"/>
          <w:lang w:val="en-US" w:eastAsia="zh-CN" w:bidi="ar-SA"/>
          <w:woUserID w:val="1"/>
        </w:rPr>
        <w:t>.FlyingRC® L4 CAN RC/GPS Adapter  CAN总线串口&amp;PWM扩展板</w:t>
      </w:r>
      <w:bookmarkEnd w:id="102"/>
      <w:r>
        <w:rPr>
          <w:rFonts w:hint="eastAsia" w:ascii="宋体" w:hAnsi="宋体" w:eastAsia="宋体" w:cs="宋体"/>
          <w:kern w:val="2"/>
          <w:sz w:val="24"/>
          <w:szCs w:val="24"/>
          <w:lang w:val="en-US" w:eastAsia="zh-CN" w:bidi="ar-SA"/>
          <w:woUserID w:val="1"/>
        </w:rPr>
        <w:t xml:space="preserve"> </w:t>
      </w:r>
      <w:r>
        <w:rPr>
          <w:rFonts w:hint="eastAsia" w:ascii="宋体" w:hAnsi="宋体" w:eastAsia="宋体" w:cs="宋体"/>
          <w:kern w:val="2"/>
          <w:lang w:val="en-US" w:eastAsia="zh-CN" w:bidi="ar-SA"/>
          <w:woUserID w:val="1"/>
        </w:rPr>
        <w:t xml:space="preserve"> </w:t>
      </w:r>
      <w:r>
        <w:rPr>
          <w:rFonts w:hint="eastAsia" w:ascii="宋体" w:hAnsi="宋体" w:eastAsia="宋体" w:cs="宋体"/>
          <w:kern w:val="2"/>
          <w:woUserID w:val="1"/>
        </w:rPr>
        <w:t xml:space="preserve"> </w:t>
      </w:r>
    </w:p>
    <w:p w14:paraId="4062B91B">
      <w:pPr>
        <w:pStyle w:val="19"/>
        <w:keepNext w:val="0"/>
        <w:keepLines w:val="0"/>
        <w:widowControl/>
        <w:numPr>
          <w:ilvl w:val="0"/>
          <w:numId w:val="31"/>
        </w:numPr>
        <w:suppressLineNumbers w:val="0"/>
        <w:autoSpaceDE w:val="0"/>
        <w:autoSpaceDN/>
        <w:spacing w:before="0" w:beforeAutospacing="0" w:after="0" w:afterAutospacing="0" w:line="300" w:lineRule="auto"/>
        <w:ind w:left="1260" w:leftChars="0" w:right="-15" w:rightChars="-7" w:hanging="42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长距离传输，高速率，稳定性强</w:t>
      </w:r>
    </w:p>
    <w:p w14:paraId="1E071E83">
      <w:pPr>
        <w:keepNext w:val="0"/>
        <w:keepLines w:val="0"/>
        <w:widowControl w:val="0"/>
        <w:numPr>
          <w:ilvl w:val="0"/>
          <w:numId w:val="31"/>
        </w:numPr>
        <w:suppressLineNumbers w:val="0"/>
        <w:autoSpaceDE w:val="0"/>
        <w:autoSpaceDN/>
        <w:spacing w:before="0" w:beforeAutospacing="0" w:after="0" w:afterAutospacing="0" w:line="300" w:lineRule="auto"/>
        <w:ind w:left="1260" w:leftChars="0" w:right="0" w:hanging="420" w:firstLineChars="0"/>
        <w:jc w:val="both"/>
        <w:rPr>
          <w:rFonts w:hint="eastAsia" w:ascii="宋体" w:hAnsi="宋体" w:eastAsia="宋体" w:cs="宋体"/>
          <w:b/>
          <w:bCs/>
          <w:kern w:val="2"/>
          <w:sz w:val="24"/>
          <w:szCs w:val="24"/>
          <w:woUserID w:val="1"/>
        </w:rPr>
      </w:pPr>
      <w:r>
        <w:rPr>
          <w:rFonts w:hint="eastAsia" w:ascii="宋体" w:hAnsi="宋体" w:eastAsia="宋体" w:cs="宋体"/>
          <w:b w:val="0"/>
          <w:bCs w:val="0"/>
          <w:kern w:val="2"/>
          <w:sz w:val="24"/>
          <w:szCs w:val="24"/>
          <w:lang w:val="en-US" w:eastAsia="zh-CN" w:bidi="ar"/>
          <w:woUserID w:val="1"/>
        </w:rPr>
        <w:t>FlyingRC官方零售价：46元</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752"/>
        <w:gridCol w:w="3441"/>
      </w:tblGrid>
      <w:tr w14:paraId="57A9F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23" w:type="pct"/>
            <w:tcBorders>
              <w:top w:val="nil"/>
              <w:left w:val="nil"/>
              <w:bottom w:val="nil"/>
              <w:right w:val="nil"/>
            </w:tcBorders>
            <w:shd w:val="clear" w:color="auto" w:fill="auto"/>
            <w:vAlign w:val="center"/>
          </w:tcPr>
          <w:p w14:paraId="2B474509">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中文说明书：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"https://www.kdocs.cn/l/ccRFQLKcgcsG"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https://www.kdocs.cn/l/ccRFQLKcgcsG</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2B7ED902">
            <w:pPr>
              <w:pStyle w:val="19"/>
              <w:keepNext w:val="0"/>
              <w:keepLines w:val="0"/>
              <w:widowControl/>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woUserID w:val="1"/>
              </w:rPr>
            </w:pPr>
            <w:r>
              <w:rPr>
                <w:rFonts w:hint="eastAsia" w:ascii="宋体" w:hAnsi="宋体" w:eastAsia="宋体" w:cs="宋体"/>
                <w:b w:val="0"/>
                <w:kern w:val="2"/>
                <w:sz w:val="24"/>
                <w:szCs w:val="24"/>
                <w:lang w:val="en-US" w:eastAsia="zh-CN" w:bidi="ar"/>
                <w:woUserID w:val="1"/>
              </w:rPr>
              <w:t>英文说明书：</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"https://www.kdocs.cn/l/cmxRyBnU4BXj" </w:instrText>
            </w:r>
            <w:r>
              <w:rPr>
                <w:rFonts w:hint="eastAsia" w:ascii="宋体" w:hAnsi="宋体" w:eastAsia="宋体" w:cs="宋体"/>
                <w:b w:val="0"/>
                <w:kern w:val="2"/>
                <w:sz w:val="24"/>
                <w:szCs w:val="24"/>
                <w:lang w:val="en-US" w:eastAsia="zh-CN" w:bidi="ar"/>
                <w:woUserID w:val="1"/>
              </w:rPr>
              <w:fldChar w:fldCharType="separate"/>
            </w:r>
            <w:r>
              <w:rPr>
                <w:rStyle w:val="25"/>
                <w:rFonts w:hint="eastAsia" w:ascii="宋体" w:hAnsi="宋体" w:eastAsia="宋体" w:cs="宋体"/>
                <w:b w:val="0"/>
                <w:kern w:val="2"/>
                <w:sz w:val="24"/>
                <w:szCs w:val="24"/>
                <w:woUserID w:val="1"/>
              </w:rPr>
              <w:t>https://www.kdocs.cn/l/cmxRyBnU4BXj</w:t>
            </w:r>
            <w:r>
              <w:rPr>
                <w:rFonts w:hint="eastAsia" w:ascii="宋体" w:hAnsi="宋体" w:eastAsia="宋体" w:cs="宋体"/>
                <w:b w:val="0"/>
                <w:kern w:val="2"/>
                <w:sz w:val="24"/>
                <w:szCs w:val="24"/>
                <w:lang w:val="en-US" w:eastAsia="zh-CN" w:bidi="ar"/>
                <w:woUserID w:val="1"/>
              </w:rPr>
              <w:fldChar w:fldCharType="end"/>
            </w:r>
            <w:r>
              <w:rPr>
                <w:rFonts w:hint="eastAsia" w:ascii="宋体" w:hAnsi="宋体" w:eastAsia="宋体" w:cs="宋体"/>
                <w:b w:val="0"/>
                <w:kern w:val="2"/>
                <w:sz w:val="24"/>
                <w:szCs w:val="24"/>
                <w:lang w:val="en-US" w:eastAsia="zh-CN" w:bidi="ar"/>
                <w:woUserID w:val="1"/>
              </w:rPr>
              <w:t xml:space="preserve">  </w:t>
            </w:r>
          </w:p>
          <w:p w14:paraId="7BC057F3">
            <w:pPr>
              <w:keepNext w:val="0"/>
              <w:keepLines w:val="0"/>
              <w:widowControl w:val="0"/>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淘宝购买链接：</w:t>
            </w:r>
            <w:r>
              <w:rPr>
                <w:rFonts w:hint="eastAsia" w:ascii="宋体" w:hAnsi="宋体" w:eastAsia="宋体" w:cs="宋体"/>
                <w:b w:val="0"/>
                <w:kern w:val="2"/>
                <w:sz w:val="21"/>
                <w:szCs w:val="21"/>
                <w:lang w:val="en-US" w:eastAsia="zh-CN" w:bidi="ar"/>
                <w:woUserID w:val="1"/>
              </w:rPr>
              <w:fldChar w:fldCharType="begin"/>
            </w:r>
            <w:r>
              <w:rPr>
                <w:rFonts w:hint="eastAsia" w:ascii="宋体" w:hAnsi="宋体" w:eastAsia="宋体" w:cs="宋体"/>
                <w:b w:val="0"/>
                <w:kern w:val="2"/>
                <w:sz w:val="21"/>
                <w:szCs w:val="21"/>
                <w:lang w:val="en-US" w:eastAsia="zh-CN" w:bidi="ar"/>
                <w:woUserID w:val="1"/>
              </w:rPr>
              <w:instrText xml:space="preserve"> HYPERLINK "https://item.taobao.com/item.htm?id=827285583274" </w:instrText>
            </w:r>
            <w:r>
              <w:rPr>
                <w:rFonts w:hint="eastAsia" w:ascii="宋体" w:hAnsi="宋体" w:eastAsia="宋体" w:cs="宋体"/>
                <w:b w:val="0"/>
                <w:kern w:val="2"/>
                <w:sz w:val="21"/>
                <w:szCs w:val="21"/>
                <w:lang w:val="en-US" w:eastAsia="zh-CN" w:bidi="ar"/>
                <w:woUserID w:val="1"/>
              </w:rPr>
              <w:fldChar w:fldCharType="separate"/>
            </w:r>
            <w:r>
              <w:rPr>
                <w:rStyle w:val="25"/>
                <w:rFonts w:hint="eastAsia" w:ascii="宋体" w:hAnsi="宋体" w:eastAsia="宋体" w:cs="宋体"/>
                <w:b w:val="0"/>
                <w:kern w:val="2"/>
                <w:sz w:val="21"/>
                <w:szCs w:val="21"/>
                <w:woUserID w:val="1"/>
              </w:rPr>
              <w:t>https://item.taobao.com/item.htm?id=827285583274</w:t>
            </w:r>
            <w:r>
              <w:rPr>
                <w:rFonts w:hint="eastAsia" w:ascii="宋体" w:hAnsi="宋体" w:eastAsia="宋体" w:cs="宋体"/>
                <w:b w:val="0"/>
                <w:kern w:val="2"/>
                <w:sz w:val="21"/>
                <w:szCs w:val="21"/>
                <w:lang w:val="en-US" w:eastAsia="zh-CN" w:bidi="ar"/>
                <w:woUserID w:val="1"/>
              </w:rPr>
              <w:fldChar w:fldCharType="end"/>
            </w:r>
            <w:r>
              <w:rPr>
                <w:rFonts w:hint="eastAsia" w:ascii="宋体" w:hAnsi="宋体" w:eastAsia="宋体" w:cs="宋体"/>
                <w:kern w:val="2"/>
                <w:sz w:val="21"/>
                <w:szCs w:val="21"/>
                <w:lang w:val="en-US" w:eastAsia="zh-CN" w:bidi="ar"/>
                <w:woUserID w:val="1"/>
              </w:rPr>
              <w:t xml:space="preserve"> </w:t>
            </w:r>
          </w:p>
        </w:tc>
        <w:tc>
          <w:tcPr>
            <w:tcW w:w="1676" w:type="pct"/>
            <w:tcBorders>
              <w:top w:val="nil"/>
              <w:left w:val="nil"/>
              <w:bottom w:val="nil"/>
              <w:right w:val="nil"/>
            </w:tcBorders>
            <w:shd w:val="clear" w:color="auto" w:fill="auto"/>
            <w:vAlign w:val="center"/>
          </w:tcPr>
          <w:p w14:paraId="3178A921">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lang w:eastAsia="zh"/>
                <w:woUserID w:val="1"/>
              </w:rPr>
            </w:pPr>
            <w:r>
              <w:rPr>
                <w:rFonts w:hint="eastAsia" w:ascii="宋体" w:hAnsi="宋体" w:eastAsia="宋体" w:cs="宋体"/>
                <w:kern w:val="2"/>
                <w:sz w:val="24"/>
                <w:szCs w:val="24"/>
                <w:lang w:eastAsia="zh"/>
                <w:woUserID w:val="1"/>
              </w:rPr>
              <w:drawing>
                <wp:inline distT="0" distB="0" distL="114300" distR="114300">
                  <wp:extent cx="2047875" cy="2047875"/>
                  <wp:effectExtent l="0" t="0" r="9525" b="952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60"/>
                          <a:stretch>
                            <a:fillRect/>
                          </a:stretch>
                        </pic:blipFill>
                        <pic:spPr>
                          <a:xfrm>
                            <a:off x="0" y="0"/>
                            <a:ext cx="2047875" cy="2047875"/>
                          </a:xfrm>
                          <a:prstGeom prst="rect">
                            <a:avLst/>
                          </a:prstGeom>
                        </pic:spPr>
                      </pic:pic>
                    </a:graphicData>
                  </a:graphic>
                </wp:inline>
              </w:drawing>
            </w:r>
          </w:p>
        </w:tc>
      </w:tr>
    </w:tbl>
    <w:p w14:paraId="687CC2FB">
      <w:pPr>
        <w:keepNext w:val="0"/>
        <w:keepLines w:val="0"/>
        <w:widowControl w:val="0"/>
        <w:suppressLineNumbers w:val="0"/>
        <w:tabs>
          <w:tab w:val="left" w:pos="312"/>
        </w:tabs>
        <w:autoSpaceDE w:val="0"/>
        <w:autoSpaceDN/>
        <w:spacing w:before="0" w:beforeAutospacing="0" w:after="0" w:afterAutospacing="0" w:line="340" w:lineRule="exact"/>
        <w:ind w:left="0" w:leftChars="0" w:right="0"/>
        <w:jc w:val="both"/>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p>
    <w:p w14:paraId="077CDABD">
      <w:pPr>
        <w:pStyle w:val="3"/>
        <w:widowControl/>
        <w:numPr>
          <w:ilvl w:val="1"/>
          <w:numId w:val="0"/>
        </w:numPr>
        <w:spacing w:line="300" w:lineRule="auto"/>
        <w:ind w:leftChars="0"/>
        <w:rPr>
          <w:rFonts w:hint="default" w:ascii="宋体" w:hAnsi="宋体" w:eastAsia="黑体" w:cs="宋体"/>
          <w:b/>
          <w:bCs w:val="0"/>
          <w:kern w:val="2"/>
          <w:sz w:val="24"/>
          <w:szCs w:val="24"/>
          <w:woUserID w:val="1"/>
        </w:rPr>
      </w:pPr>
      <w:bookmarkStart w:id="103" w:name="_Toc25734"/>
      <w:bookmarkEnd w:id="103"/>
      <w:bookmarkStart w:id="104" w:name="_Toc1592968952"/>
      <w:r>
        <w:rPr>
          <w:rFonts w:hint="eastAsia" w:ascii="宋体" w:hAnsi="宋体" w:eastAsia="宋体" w:cs="宋体"/>
          <w:b/>
          <w:bCs/>
          <w:kern w:val="2"/>
          <w:sz w:val="24"/>
          <w:szCs w:val="24"/>
          <w:woUserID w:val="1"/>
        </w:rPr>
        <w:t>产品2</w:t>
      </w:r>
      <w:r>
        <w:rPr>
          <w:rFonts w:hint="eastAsia" w:ascii="宋体" w:hAnsi="宋体" w:eastAsia="宋体" w:cs="宋体"/>
          <w:b/>
          <w:bCs/>
          <w:kern w:val="2"/>
          <w:sz w:val="24"/>
          <w:szCs w:val="24"/>
          <w:lang w:eastAsia="zh"/>
          <w:woUserID w:val="1"/>
        </w:rPr>
        <w:t>7</w:t>
      </w:r>
      <w:r>
        <w:rPr>
          <w:rFonts w:hint="eastAsia" w:ascii="宋体" w:hAnsi="宋体" w:eastAsia="宋体" w:cs="宋体"/>
          <w:b/>
          <w:bCs/>
          <w:kern w:val="2"/>
          <w:sz w:val="24"/>
          <w:szCs w:val="24"/>
          <w:woUserID w:val="1"/>
        </w:rPr>
        <w:t>.FlyingRC® U-Blox M10 GPS</w:t>
      </w:r>
      <w:bookmarkEnd w:id="104"/>
    </w:p>
    <w:p w14:paraId="0AD10068">
      <w:pPr>
        <w:keepNext w:val="0"/>
        <w:keepLines w:val="0"/>
        <w:widowControl w:val="0"/>
        <w:numPr>
          <w:ilvl w:val="0"/>
          <w:numId w:val="32"/>
        </w:numPr>
        <w:suppressLineNumbers w:val="0"/>
        <w:spacing w:before="0" w:beforeAutospacing="0" w:after="0" w:afterAutospacing="0" w:line="300" w:lineRule="auto"/>
        <w:ind w:left="1260" w:leftChars="0" w:right="0" w:hanging="420" w:firstLineChars="0"/>
        <w:jc w:val="both"/>
        <w:rPr>
          <w:rFonts w:hint="eastAsia" w:ascii="宋体" w:hAnsi="宋体" w:eastAsia="宋体" w:cs="宋体"/>
          <w:b w:val="0"/>
          <w:bCs w:val="0"/>
          <w:kern w:val="2"/>
          <w:sz w:val="24"/>
          <w:szCs w:val="24"/>
          <w:woUserID w:val="1"/>
        </w:rPr>
      </w:pPr>
      <w:r>
        <w:rPr>
          <w:rFonts w:hint="eastAsia" w:ascii="宋体" w:hAnsi="宋体" w:eastAsia="宋体" w:cs="宋体"/>
          <w:kern w:val="2"/>
          <w:sz w:val="24"/>
          <w:szCs w:val="24"/>
          <w:lang w:val="en-US" w:eastAsia="zh-CN" w:bidi="ar"/>
          <w:woUserID w:val="1"/>
        </w:rPr>
        <w:t xml:space="preserve">支持各种开源飞控 </w:t>
      </w:r>
      <w:r>
        <w:rPr>
          <w:rFonts w:hint="eastAsia" w:ascii="宋体" w:hAnsi="宋体" w:eastAsia="宋体" w:cs="宋体"/>
          <w:b w:val="0"/>
          <w:bCs w:val="0"/>
          <w:kern w:val="2"/>
          <w:sz w:val="24"/>
          <w:szCs w:val="24"/>
          <w:lang w:val="en-US" w:eastAsia="zh-CN" w:bidi="ar"/>
          <w:woUserID w:val="1"/>
        </w:rPr>
        <w:t>多尺寸可选 搜星能力强 性价高</w:t>
      </w:r>
    </w:p>
    <w:p w14:paraId="4FD2FA47">
      <w:pPr>
        <w:keepNext w:val="0"/>
        <w:keepLines w:val="0"/>
        <w:widowControl w:val="0"/>
        <w:numPr>
          <w:ilvl w:val="0"/>
          <w:numId w:val="32"/>
        </w:numPr>
        <w:suppressLineNumbers w:val="0"/>
        <w:spacing w:before="0" w:beforeAutospacing="0" w:after="0" w:afterAutospacing="0" w:line="300" w:lineRule="auto"/>
        <w:ind w:left="1260" w:leftChars="0" w:right="0" w:hanging="420" w:firstLineChars="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 xml:space="preserve">FlyingRC官方零售价：68元(18*18mm款)  </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842"/>
        <w:gridCol w:w="3351"/>
      </w:tblGrid>
      <w:tr w14:paraId="74F0D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24" w:type="pct"/>
            <w:tcBorders>
              <w:top w:val="nil"/>
              <w:left w:val="nil"/>
              <w:bottom w:val="nil"/>
              <w:right w:val="nil"/>
            </w:tcBorders>
            <w:shd w:val="clear" w:color="auto" w:fill="auto"/>
            <w:vAlign w:val="center"/>
          </w:tcPr>
          <w:p w14:paraId="6940BA22">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中文说明书：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"https://www.kdocs.cn/l/cmL4HuUH2xss"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https://www.kdocs.cn/l/cmL4HuUH2xss</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CN" w:bidi="ar"/>
                <w:woUserID w:val="1"/>
              </w:rPr>
              <w:t xml:space="preserve"> </w:t>
            </w:r>
          </w:p>
          <w:p w14:paraId="13923844">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英文说明书：</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"https://www.kdocs.cn/l/cdSYQrzx74O8" </w:instrText>
            </w:r>
            <w:r>
              <w:rPr>
                <w:rFonts w:hint="eastAsia" w:ascii="宋体" w:hAnsi="宋体" w:eastAsia="宋体" w:cs="宋体"/>
                <w:kern w:val="2"/>
                <w:sz w:val="24"/>
                <w:szCs w:val="24"/>
                <w:lang w:val="en-US" w:eastAsia="zh-CN" w:bidi="ar"/>
                <w:woUserID w:val="1"/>
              </w:rPr>
              <w:fldChar w:fldCharType="separate"/>
            </w:r>
            <w:r>
              <w:rPr>
                <w:rStyle w:val="25"/>
                <w:rFonts w:hint="eastAsia" w:ascii="宋体" w:hAnsi="宋体" w:eastAsia="宋体" w:cs="宋体"/>
                <w:kern w:val="2"/>
                <w:sz w:val="24"/>
                <w:szCs w:val="24"/>
                <w:woUserID w:val="1"/>
              </w:rPr>
              <w:t>https://www.kdocs.cn/l/cdSYQrzx74O8</w:t>
            </w:r>
            <w:r>
              <w:rPr>
                <w:rFonts w:hint="eastAsia" w:ascii="宋体" w:hAnsi="宋体" w:eastAsia="宋体" w:cs="宋体"/>
                <w:kern w:val="2"/>
                <w:sz w:val="24"/>
                <w:szCs w:val="24"/>
                <w:lang w:val="en-US" w:eastAsia="zh-CN" w:bidi="ar"/>
                <w:woUserID w:val="1"/>
              </w:rPr>
              <w:fldChar w:fldCharType="end"/>
            </w:r>
          </w:p>
          <w:p w14:paraId="67FB587B">
            <w:pPr>
              <w:keepNext w:val="0"/>
              <w:keepLines w:val="0"/>
              <w:widowControl w:val="0"/>
              <w:suppressLineNumbers w:val="0"/>
              <w:autoSpaceDE w:val="0"/>
              <w:autoSpaceDN/>
              <w:spacing w:before="0" w:beforeAutospacing="0" w:after="0" w:afterAutospacing="0" w:line="360" w:lineRule="auto"/>
              <w:ind w:left="0" w:leftChars="0" w:right="-15" w:rightChars="-7" w:firstLine="0" w:firstLineChars="0"/>
              <w:jc w:val="left"/>
              <w:rPr>
                <w:rFonts w:hint="eastAsia" w:ascii="Calibri" w:hAnsi="Calibri" w:eastAsia="宋体" w:cs="Arial"/>
                <w:kern w:val="2"/>
                <w:sz w:val="21"/>
                <w:szCs w:val="21"/>
                <w:woUserID w:val="1"/>
              </w:rPr>
            </w:pPr>
            <w:r>
              <w:rPr>
                <w:rFonts w:hint="eastAsia" w:ascii="宋体" w:hAnsi="宋体" w:eastAsia="宋体" w:cs="宋体"/>
                <w:kern w:val="2"/>
                <w:sz w:val="24"/>
                <w:szCs w:val="24"/>
                <w:lang w:val="en-US" w:eastAsia="zh-CN" w:bidi="ar"/>
                <w:woUserID w:val="1"/>
              </w:rPr>
              <w:t>淘宝购买链接：</w:t>
            </w: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"https://item.taobao.com/item.htm?id=866839423197" </w:instrText>
            </w:r>
            <w:r>
              <w:rPr>
                <w:rFonts w:hint="eastAsia" w:ascii="宋体" w:hAnsi="宋体" w:eastAsia="宋体" w:cs="宋体"/>
                <w:kern w:val="2"/>
                <w:sz w:val="21"/>
                <w:szCs w:val="21"/>
                <w:lang w:val="en-US" w:eastAsia="zh-CN" w:bidi="ar"/>
                <w:woUserID w:val="1"/>
              </w:rPr>
              <w:fldChar w:fldCharType="separate"/>
            </w:r>
            <w:r>
              <w:rPr>
                <w:rStyle w:val="25"/>
                <w:rFonts w:hint="eastAsia" w:ascii="宋体" w:hAnsi="宋体" w:eastAsia="宋体" w:cs="宋体"/>
                <w:kern w:val="2"/>
                <w:sz w:val="21"/>
                <w:szCs w:val="21"/>
                <w:woUserID w:val="1"/>
              </w:rPr>
              <w:t>https://item.taobao.com/item.htm?id=866839423197</w:t>
            </w:r>
            <w:r>
              <w:rPr>
                <w:rFonts w:hint="eastAsia" w:ascii="宋体" w:hAnsi="宋体" w:eastAsia="宋体" w:cs="宋体"/>
                <w:kern w:val="2"/>
                <w:sz w:val="21"/>
                <w:szCs w:val="21"/>
                <w:lang w:val="en-US" w:eastAsia="zh-CN" w:bidi="ar"/>
                <w:woUserID w:val="1"/>
              </w:rPr>
              <w:fldChar w:fldCharType="end"/>
            </w:r>
            <w:r>
              <w:rPr>
                <w:rFonts w:hint="eastAsia" w:ascii="宋体" w:hAnsi="宋体" w:eastAsia="宋体" w:cs="宋体"/>
                <w:kern w:val="2"/>
                <w:sz w:val="21"/>
                <w:szCs w:val="21"/>
                <w:lang w:val="en-US" w:eastAsia="zh-CN" w:bidi="ar"/>
                <w:woUserID w:val="1"/>
              </w:rPr>
              <w:t xml:space="preserve"> </w:t>
            </w:r>
          </w:p>
        </w:tc>
        <w:tc>
          <w:tcPr>
            <w:tcW w:w="1675" w:type="pct"/>
            <w:tcBorders>
              <w:top w:val="nil"/>
              <w:left w:val="nil"/>
              <w:bottom w:val="nil"/>
              <w:right w:val="nil"/>
            </w:tcBorders>
            <w:shd w:val="clear" w:color="auto" w:fill="auto"/>
            <w:vAlign w:val="center"/>
          </w:tcPr>
          <w:p w14:paraId="7ECF3AE5">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Calibri" w:hAnsi="Calibri" w:eastAsia="宋体" w:cs="Arial"/>
                <w:kern w:val="2"/>
                <w:sz w:val="21"/>
                <w:szCs w:val="21"/>
                <w:lang w:eastAsia="zh"/>
                <w:woUserID w:val="1"/>
              </w:rPr>
            </w:pPr>
            <w:r>
              <w:rPr>
                <w:rFonts w:hint="eastAsia" w:ascii="Calibri" w:hAnsi="Calibri" w:eastAsia="宋体" w:cs="Arial"/>
                <w:kern w:val="2"/>
                <w:sz w:val="21"/>
                <w:szCs w:val="21"/>
                <w:lang w:eastAsia="zh"/>
                <w:woUserID w:val="1"/>
              </w:rPr>
              <w:drawing>
                <wp:inline distT="0" distB="0" distL="114300" distR="114300">
                  <wp:extent cx="1990090" cy="1990090"/>
                  <wp:effectExtent l="0" t="0" r="10160" b="1016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pic:cNvPicPr>
                        </pic:nvPicPr>
                        <pic:blipFill>
                          <a:blip r:embed="rId61"/>
                          <a:stretch>
                            <a:fillRect/>
                          </a:stretch>
                        </pic:blipFill>
                        <pic:spPr>
                          <a:xfrm>
                            <a:off x="0" y="0"/>
                            <a:ext cx="1990090" cy="1990090"/>
                          </a:xfrm>
                          <a:prstGeom prst="rect">
                            <a:avLst/>
                          </a:prstGeom>
                        </pic:spPr>
                      </pic:pic>
                    </a:graphicData>
                  </a:graphic>
                </wp:inline>
              </w:drawing>
            </w:r>
          </w:p>
        </w:tc>
      </w:tr>
    </w:tbl>
    <w:p w14:paraId="4D4379E6">
      <w:pPr>
        <w:keepNext w:val="0"/>
        <w:keepLines w:val="0"/>
        <w:widowControl w:val="0"/>
        <w:suppressLineNumbers w:val="0"/>
        <w:tabs>
          <w:tab w:val="left" w:pos="312"/>
        </w:tabs>
        <w:autoSpaceDE w:val="0"/>
        <w:autoSpaceDN/>
        <w:spacing w:before="0" w:beforeAutospacing="0" w:after="0" w:afterAutospacing="0" w:line="340" w:lineRule="exact"/>
        <w:ind w:left="0" w:leftChars="0" w:right="0"/>
        <w:jc w:val="both"/>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p>
    <w:p w14:paraId="62DD65D8">
      <w:pPr>
        <w:keepNext w:val="0"/>
        <w:keepLines w:val="0"/>
        <w:widowControl w:val="0"/>
        <w:suppressLineNumbers w:val="0"/>
        <w:autoSpaceDE w:val="0"/>
        <w:autoSpaceDN/>
        <w:spacing w:before="0" w:beforeAutospacing="0" w:after="0" w:afterAutospacing="0" w:line="420" w:lineRule="auto"/>
        <w:ind w:left="0" w:right="0"/>
        <w:jc w:val="both"/>
        <w:rPr>
          <w:rFonts w:hint="eastAsia" w:ascii="宋体" w:hAnsi="宋体" w:eastAsia="宋体" w:cs="宋体"/>
          <w:b/>
          <w:bCs/>
          <w:kern w:val="2"/>
          <w:sz w:val="28"/>
          <w:szCs w:val="28"/>
          <w:woUserID w:val="1"/>
        </w:rPr>
      </w:pPr>
      <w:r>
        <w:rPr>
          <w:rFonts w:hint="eastAsia" w:ascii="宋体" w:hAnsi="宋体" w:eastAsia="宋体" w:cs="宋体"/>
          <w:b/>
          <w:bCs/>
          <w:kern w:val="2"/>
          <w:sz w:val="28"/>
          <w:szCs w:val="28"/>
          <w:lang w:val="en-US" w:eastAsia="zh-CN" w:bidi="ar"/>
          <w:woUserID w:val="1"/>
        </w:rPr>
        <w:t xml:space="preserve"> </w:t>
      </w:r>
    </w:p>
    <w:p w14:paraId="64FC21E5">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woUserID w:val="1"/>
        </w:rPr>
      </w:pPr>
    </w:p>
    <w:p w14:paraId="1CF0CAE0">
      <w:pPr>
        <w:keepNext w:val="0"/>
        <w:keepLines w:val="0"/>
        <w:widowControl w:val="0"/>
        <w:suppressLineNumbers w:val="0"/>
        <w:autoSpaceDE w:val="0"/>
        <w:autoSpaceDN/>
        <w:spacing w:before="0" w:beforeAutospacing="0" w:after="0" w:afterAutospacing="0" w:line="360" w:lineRule="auto"/>
        <w:ind w:left="0" w:leftChars="0" w:right="0"/>
        <w:jc w:val="both"/>
      </w:pPr>
    </w:p>
    <w:sdt>
      <w:sdtPr>
        <w:rPr>
          <w:rFonts w:hint="eastAsia" w:ascii="宋体" w:hAnsi="宋体" w:eastAsia="宋体" w:cs="宋体"/>
          <w:kern w:val="2"/>
          <w:sz w:val="24"/>
          <w:szCs w:val="24"/>
          <w:woUserID w:val="1"/>
        </w:rPr>
        <w:id w:val="2024273"/>
      </w:sdtPr>
      <w:sdtEndPr>
        <w:rPr>
          <w:rFonts w:hint="default" w:ascii="Calibri" w:hAnsi="Calibri" w:eastAsia="宋体" w:cs="Arial"/>
          <w:kern w:val="2"/>
          <w:sz w:val="21"/>
          <w:szCs w:val="21"/>
          <w:woUserID w:val="1"/>
        </w:rPr>
      </w:sdtEndPr>
      <w:sdtContent>
        <w:p w14:paraId="13B7F55A">
          <w:pPr>
            <w:keepNext w:val="0"/>
            <w:keepLines w:val="0"/>
            <w:widowControl w:val="0"/>
            <w:suppressLineNumbers w:val="0"/>
            <w:autoSpaceDE w:val="0"/>
            <w:autoSpaceDN/>
            <w:spacing w:before="0" w:beforeAutospacing="0" w:after="0" w:afterAutospacing="0" w:line="360" w:lineRule="auto"/>
            <w:ind w:left="0" w:leftChars="0" w:right="0" w:rightChars="0"/>
            <w:jc w:val="both"/>
            <w:rPr>
              <w:rFonts w:hint="eastAsia" w:ascii="宋体" w:hAnsi="宋体" w:eastAsia="宋体" w:cs="宋体"/>
              <w:b/>
              <w:bCs/>
              <w:kern w:val="2"/>
              <w:sz w:val="28"/>
              <w:szCs w:val="28"/>
              <w:lang w:val="en-US" w:eastAsia="zh-CN" w:bidi="ar"/>
              <w:woUserID w:val="1"/>
            </w:rPr>
          </w:pPr>
        </w:p>
        <w:sdt>
          <w:sdtPr>
            <w:rPr>
              <w:rFonts w:ascii="宋体" w:hAnsi="宋体" w:eastAsia="宋体" w:cs="Arial"/>
              <w:kern w:val="2"/>
              <w:sz w:val="21"/>
              <w:szCs w:val="22"/>
              <w:lang w:val="en-US" w:eastAsia="zh-CN" w:bidi="ar-SA"/>
              <w:woUserID w:val="1"/>
            </w:rPr>
            <w:id w:val="505504110"/>
            <w:showingPlcHdr/>
            <w15:color w:val="DBDBDB"/>
            <w:docPartObj>
              <w:docPartGallery w:val="Table of Contents"/>
              <w:docPartUnique/>
            </w:docPartObj>
          </w:sdtPr>
          <w:sdtEndPr>
            <w:rPr>
              <w:rFonts w:ascii="宋体" w:hAnsi="宋体" w:eastAsia="宋体" w:cs="Arial"/>
              <w:kern w:val="2"/>
              <w:sz w:val="21"/>
              <w:szCs w:val="22"/>
              <w:lang w:val="en-US" w:eastAsia="zh-CN" w:bidi="ar-SA"/>
              <w:woUserID w:val="1"/>
            </w:rPr>
          </w:sdtEndPr>
          <w:sdtContent>
            <w:p w14:paraId="090985C3">
              <w:pPr>
                <w:numPr>
                  <w:ilvl w:val="0"/>
                  <w:numId w:val="0"/>
                </w:numPr>
                <w:rPr>
                  <w:rFonts w:hint="eastAsia"/>
                  <w:lang w:val="en-US" w:eastAsia="zh-CN"/>
                </w:rPr>
              </w:pPr>
              <w:r>
                <w:rPr>
                  <w:rFonts w:ascii="宋体" w:hAnsi="宋体" w:cs="Arial"/>
                  <w:kern w:val="2"/>
                  <w:sz w:val="21"/>
                  <w:szCs w:val="22"/>
                  <w:lang w:eastAsia="zh-CN" w:bidi="ar-SA"/>
                  <w:woUserID w:val="1"/>
                </w:rPr>
                <w:t xml:space="preserve">     </w:t>
              </w:r>
            </w:p>
          </w:sdtContent>
        </w:sdt>
      </w:sdtContent>
    </w:sdt>
    <w:p w14:paraId="115D6349">
      <w:pPr>
        <w:keepNext w:val="0"/>
        <w:keepLines w:val="0"/>
        <w:widowControl w:val="0"/>
        <w:suppressLineNumbers w:val="0"/>
        <w:spacing w:before="0" w:beforeAutospacing="0" w:after="0" w:afterAutospacing="0" w:line="360" w:lineRule="auto"/>
        <w:ind w:left="0" w:right="0" w:firstLine="480" w:firstLineChars="200"/>
        <w:jc w:val="left"/>
        <w:rPr>
          <w:rFonts w:hint="eastAsia" w:ascii="宋体" w:hAnsi="宋体" w:eastAsia="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w:t>
      </w:r>
      <w:r>
        <w:rPr>
          <w:rFonts w:hint="eastAsia" w:ascii="宋体" w:hAnsi="宋体" w:eastAsia="宋体" w:cs="宋体"/>
          <w:b/>
          <w:bCs/>
          <w:color w:val="FF0000"/>
          <w:kern w:val="2"/>
          <w:sz w:val="24"/>
          <w:szCs w:val="24"/>
          <w:lang w:val="en-US" w:eastAsia="zh" w:bidi="ar"/>
          <w:woUserID w:val="1"/>
        </w:rPr>
        <w:drawing>
          <wp:inline distT="0" distB="0" distL="114300" distR="114300">
            <wp:extent cx="4855210" cy="3724275"/>
            <wp:effectExtent l="0" t="0" r="2540"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62"/>
                    <a:srcRect l="2339"/>
                    <a:stretch>
                      <a:fillRect/>
                    </a:stretch>
                  </pic:blipFill>
                  <pic:spPr>
                    <a:xfrm>
                      <a:off x="0" y="0"/>
                      <a:ext cx="4855210" cy="3724275"/>
                    </a:xfrm>
                    <a:prstGeom prst="rect">
                      <a:avLst/>
                    </a:prstGeom>
                  </pic:spPr>
                </pic:pic>
              </a:graphicData>
            </a:graphic>
          </wp:inline>
        </w:drawing>
      </w:r>
    </w:p>
    <w:tbl>
      <w:tblPr>
        <w:tblStyle w:val="21"/>
        <w:tblW w:w="8981"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5"/>
        <w:gridCol w:w="2245"/>
        <w:gridCol w:w="2245"/>
        <w:gridCol w:w="2246"/>
      </w:tblGrid>
      <w:tr w14:paraId="197F1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5" w:type="dxa"/>
            <w:tcBorders>
              <w:top w:val="nil"/>
              <w:left w:val="nil"/>
              <w:bottom w:val="nil"/>
              <w:right w:val="nil"/>
            </w:tcBorders>
            <w:vAlign w:val="center"/>
          </w:tcPr>
          <w:p w14:paraId="199CAEB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kern w:val="2"/>
                <w:sz w:val="24"/>
                <w:szCs w:val="24"/>
                <w:vertAlign w:val="baseline"/>
                <w:lang w:val="en-US" w:eastAsia="zh" w:bidi="ar"/>
                <w:woUserID w:val="1"/>
              </w:rPr>
            </w:pPr>
            <w:r>
              <w:rPr>
                <w:rFonts w:hint="eastAsia" w:ascii="宋体" w:hAnsi="宋体" w:eastAsia="宋体" w:cs="宋体"/>
                <w:b w:val="0"/>
                <w:kern w:val="2"/>
                <w:sz w:val="24"/>
                <w:szCs w:val="24"/>
                <w:vertAlign w:val="baseline"/>
                <w:lang w:val="en-US" w:eastAsia="zh" w:bidi="ar"/>
                <w:woUserID w:val="1"/>
              </w:rPr>
              <w:drawing>
                <wp:inline distT="0" distB="0" distL="114300" distR="114300">
                  <wp:extent cx="1314450" cy="1337310"/>
                  <wp:effectExtent l="0" t="0" r="0" b="152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3"/>
                          <a:stretch>
                            <a:fillRect/>
                          </a:stretch>
                        </pic:blipFill>
                        <pic:spPr>
                          <a:xfrm>
                            <a:off x="0" y="0"/>
                            <a:ext cx="1314450" cy="1337310"/>
                          </a:xfrm>
                          <a:prstGeom prst="rect">
                            <a:avLst/>
                          </a:prstGeom>
                        </pic:spPr>
                      </pic:pic>
                    </a:graphicData>
                  </a:graphic>
                </wp:inline>
              </w:drawing>
            </w:r>
          </w:p>
        </w:tc>
        <w:tc>
          <w:tcPr>
            <w:tcW w:w="2245" w:type="dxa"/>
            <w:tcBorders>
              <w:top w:val="nil"/>
              <w:left w:val="nil"/>
              <w:bottom w:val="nil"/>
              <w:right w:val="nil"/>
            </w:tcBorders>
            <w:vAlign w:val="center"/>
          </w:tcPr>
          <w:p w14:paraId="73A0CBA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kern w:val="2"/>
                <w:sz w:val="24"/>
                <w:szCs w:val="24"/>
                <w:vertAlign w:val="baseline"/>
                <w:lang w:val="en-US" w:eastAsia="zh" w:bidi="ar"/>
                <w:woUserID w:val="1"/>
              </w:rPr>
            </w:pPr>
            <w:r>
              <w:rPr>
                <w:rFonts w:hint="eastAsia" w:ascii="宋体" w:hAnsi="宋体" w:eastAsia="宋体" w:cs="宋体"/>
                <w:b w:val="0"/>
                <w:kern w:val="2"/>
                <w:sz w:val="24"/>
                <w:szCs w:val="24"/>
                <w:vertAlign w:val="baseline"/>
                <w:lang w:val="en-US" w:eastAsia="zh" w:bidi="ar"/>
                <w:woUserID w:val="1"/>
              </w:rPr>
              <w:drawing>
                <wp:inline distT="0" distB="0" distL="114300" distR="114300">
                  <wp:extent cx="1288415" cy="1296035"/>
                  <wp:effectExtent l="0" t="0" r="6985" b="184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4"/>
                          <a:stretch>
                            <a:fillRect/>
                          </a:stretch>
                        </pic:blipFill>
                        <pic:spPr>
                          <a:xfrm>
                            <a:off x="0" y="0"/>
                            <a:ext cx="1288415" cy="1296035"/>
                          </a:xfrm>
                          <a:prstGeom prst="rect">
                            <a:avLst/>
                          </a:prstGeom>
                        </pic:spPr>
                      </pic:pic>
                    </a:graphicData>
                  </a:graphic>
                </wp:inline>
              </w:drawing>
            </w:r>
          </w:p>
        </w:tc>
        <w:tc>
          <w:tcPr>
            <w:tcW w:w="2245" w:type="dxa"/>
            <w:tcBorders>
              <w:top w:val="nil"/>
              <w:left w:val="nil"/>
              <w:bottom w:val="nil"/>
              <w:right w:val="nil"/>
            </w:tcBorders>
            <w:vAlign w:val="center"/>
          </w:tcPr>
          <w:p w14:paraId="742C51B7">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kern w:val="2"/>
                <w:sz w:val="24"/>
                <w:szCs w:val="24"/>
                <w:vertAlign w:val="baseline"/>
                <w:lang w:val="en-US" w:eastAsia="zh" w:bidi="ar"/>
                <w:woUserID w:val="1"/>
              </w:rPr>
            </w:pPr>
            <w:r>
              <w:rPr>
                <w:rFonts w:hint="eastAsia" w:ascii="宋体" w:hAnsi="宋体" w:eastAsia="宋体" w:cs="宋体"/>
                <w:b w:val="0"/>
                <w:kern w:val="2"/>
                <w:sz w:val="24"/>
                <w:szCs w:val="24"/>
                <w:vertAlign w:val="baseline"/>
                <w:lang w:val="en-US" w:eastAsia="zh" w:bidi="ar"/>
                <w:woUserID w:val="1"/>
              </w:rPr>
              <w:drawing>
                <wp:inline distT="0" distB="0" distL="114300" distR="114300">
                  <wp:extent cx="1315720" cy="1257935"/>
                  <wp:effectExtent l="0" t="0" r="17780" b="1841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5"/>
                          <a:stretch>
                            <a:fillRect/>
                          </a:stretch>
                        </pic:blipFill>
                        <pic:spPr>
                          <a:xfrm>
                            <a:off x="0" y="0"/>
                            <a:ext cx="1315720" cy="1257935"/>
                          </a:xfrm>
                          <a:prstGeom prst="rect">
                            <a:avLst/>
                          </a:prstGeom>
                        </pic:spPr>
                      </pic:pic>
                    </a:graphicData>
                  </a:graphic>
                </wp:inline>
              </w:drawing>
            </w:r>
          </w:p>
        </w:tc>
        <w:tc>
          <w:tcPr>
            <w:tcW w:w="2246" w:type="dxa"/>
            <w:tcBorders>
              <w:top w:val="nil"/>
              <w:left w:val="nil"/>
              <w:bottom w:val="nil"/>
              <w:right w:val="nil"/>
            </w:tcBorders>
            <w:vAlign w:val="center"/>
          </w:tcPr>
          <w:p w14:paraId="24DC3056">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kern w:val="2"/>
                <w:sz w:val="24"/>
                <w:szCs w:val="24"/>
                <w:vertAlign w:val="baseline"/>
                <w:lang w:val="en-US" w:eastAsia="zh" w:bidi="ar"/>
                <w:woUserID w:val="1"/>
              </w:rPr>
            </w:pPr>
            <w:r>
              <w:rPr>
                <w:rFonts w:hint="default"/>
                <w:lang w:val="en-US" w:eastAsia="zh-CN"/>
                <w:woUserID w:val="1"/>
              </w:rPr>
              <w:drawing>
                <wp:inline distT="0" distB="0" distL="114300" distR="114300">
                  <wp:extent cx="1141095" cy="1308100"/>
                  <wp:effectExtent l="0" t="0" r="1905" b="635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4"/>
                          <a:stretch>
                            <a:fillRect/>
                          </a:stretch>
                        </pic:blipFill>
                        <pic:spPr>
                          <a:xfrm>
                            <a:off x="0" y="0"/>
                            <a:ext cx="1141095" cy="1308100"/>
                          </a:xfrm>
                          <a:prstGeom prst="rect">
                            <a:avLst/>
                          </a:prstGeom>
                        </pic:spPr>
                      </pic:pic>
                    </a:graphicData>
                  </a:graphic>
                </wp:inline>
              </w:drawing>
            </w:r>
          </w:p>
        </w:tc>
      </w:tr>
      <w:tr w14:paraId="70607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5" w:type="dxa"/>
            <w:tcBorders>
              <w:top w:val="nil"/>
              <w:left w:val="nil"/>
              <w:bottom w:val="nil"/>
              <w:right w:val="nil"/>
            </w:tcBorders>
            <w:vAlign w:val="center"/>
          </w:tcPr>
          <w:p w14:paraId="52312822">
            <w:pPr>
              <w:keepNext w:val="0"/>
              <w:keepLines w:val="0"/>
              <w:widowControl w:val="0"/>
              <w:suppressLineNumbers w:val="0"/>
              <w:autoSpaceDE w:val="0"/>
              <w:autoSpaceDN/>
              <w:spacing w:before="0" w:beforeAutospacing="0" w:after="0" w:afterAutospacing="0"/>
              <w:ind w:left="0" w:leftChars="0" w:right="0" w:firstLine="0" w:firstLineChars="0"/>
              <w:jc w:val="left"/>
              <w:rPr>
                <w:rFonts w:hint="eastAsia"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官网</w:t>
            </w:r>
          </w:p>
          <w:p w14:paraId="213BE2F6">
            <w:pPr>
              <w:keepNext w:val="0"/>
              <w:keepLines w:val="0"/>
              <w:widowControl w:val="0"/>
              <w:suppressLineNumbers w:val="0"/>
              <w:autoSpaceDE w:val="0"/>
              <w:autoSpaceDN/>
              <w:spacing w:before="0" w:beforeAutospacing="0" w:after="0" w:afterAutospacing="0"/>
              <w:ind w:left="0" w:leftChars="0" w:right="0"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val="en-US" w:eastAsia="zh-CN" w:bidi="ar"/>
                <w:woUserID w:val="1"/>
              </w:rPr>
              <w:fldChar w:fldCharType="begin"/>
            </w:r>
            <w:r>
              <w:rPr>
                <w:rFonts w:hint="default" w:ascii="宋体" w:hAnsi="宋体" w:eastAsia="宋体" w:cs="宋体"/>
                <w:b w:val="0"/>
                <w:kern w:val="2"/>
                <w:sz w:val="24"/>
                <w:szCs w:val="24"/>
                <w:lang w:val="en-US" w:eastAsia="zh-CN" w:bidi="ar"/>
                <w:woUserID w:val="1"/>
              </w:rPr>
              <w:instrText xml:space="preserve"> HYPERLINK "http://www.FlyingRC.cn" </w:instrText>
            </w:r>
            <w:r>
              <w:rPr>
                <w:rFonts w:hint="default" w:ascii="宋体" w:hAnsi="宋体" w:eastAsia="宋体" w:cs="宋体"/>
                <w:b w:val="0"/>
                <w:kern w:val="2"/>
                <w:sz w:val="24"/>
                <w:szCs w:val="24"/>
                <w:lang w:val="en-US" w:eastAsia="zh-CN" w:bidi="ar"/>
                <w:woUserID w:val="1"/>
              </w:rPr>
              <w:fldChar w:fldCharType="separate"/>
            </w:r>
            <w:r>
              <w:rPr>
                <w:rFonts w:hint="eastAsia" w:ascii="宋体" w:hAnsi="宋体" w:eastAsia="宋体" w:cs="宋体"/>
                <w:b w:val="0"/>
                <w:kern w:val="2"/>
                <w:sz w:val="24"/>
                <w:szCs w:val="24"/>
                <w:lang w:val="en-US" w:eastAsia="zh" w:bidi="ar"/>
                <w:woUserID w:val="1"/>
              </w:rPr>
              <w:t>www.</w:t>
            </w:r>
            <w:r>
              <w:rPr>
                <w:rFonts w:hint="default" w:ascii="宋体" w:hAnsi="宋体" w:cs="宋体"/>
                <w:b w:val="0"/>
                <w:kern w:val="2"/>
                <w:sz w:val="24"/>
                <w:szCs w:val="24"/>
                <w:lang w:eastAsia="zh" w:bidi="ar"/>
                <w:woUserID w:val="1"/>
              </w:rPr>
              <w:t>FlyingRC®</w:t>
            </w:r>
            <w:r>
              <w:rPr>
                <w:rFonts w:hint="eastAsia" w:ascii="宋体" w:hAnsi="宋体" w:eastAsia="宋体" w:cs="宋体"/>
                <w:b w:val="0"/>
                <w:kern w:val="2"/>
                <w:sz w:val="24"/>
                <w:szCs w:val="24"/>
                <w:lang w:val="en-US" w:eastAsia="zh" w:bidi="ar"/>
                <w:woUserID w:val="1"/>
              </w:rPr>
              <w:t>.cn</w:t>
            </w:r>
            <w:r>
              <w:rPr>
                <w:rFonts w:hint="default" w:ascii="宋体" w:hAnsi="宋体" w:eastAsia="宋体" w:cs="宋体"/>
                <w:b w:val="0"/>
                <w:kern w:val="2"/>
                <w:sz w:val="24"/>
                <w:szCs w:val="24"/>
                <w:lang w:val="en-US" w:eastAsia="zh-CN" w:bidi="ar"/>
                <w:woUserID w:val="1"/>
              </w:rPr>
              <w:fldChar w:fldCharType="end"/>
            </w:r>
          </w:p>
        </w:tc>
        <w:tc>
          <w:tcPr>
            <w:tcW w:w="2245" w:type="dxa"/>
            <w:tcBorders>
              <w:top w:val="nil"/>
              <w:left w:val="nil"/>
              <w:bottom w:val="nil"/>
              <w:right w:val="nil"/>
            </w:tcBorders>
            <w:vAlign w:val="center"/>
          </w:tcPr>
          <w:p w14:paraId="356F6262">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kern w:val="2"/>
                <w:sz w:val="24"/>
                <w:szCs w:val="24"/>
                <w:vertAlign w:val="baseline"/>
                <w:lang w:val="en-US" w:eastAsia="zh" w:bidi="ar"/>
                <w:woUserID w:val="1"/>
              </w:rPr>
            </w:pPr>
            <w:r>
              <w:rPr>
                <w:rFonts w:hint="eastAsia" w:ascii="宋体" w:hAnsi="宋体" w:eastAsia="宋体" w:cs="宋体"/>
                <w:b w:val="0"/>
                <w:kern w:val="2"/>
                <w:sz w:val="24"/>
                <w:szCs w:val="24"/>
                <w:lang w:val="en-US" w:eastAsia="zh-CN" w:bidi="ar"/>
                <w:woUserID w:val="1"/>
              </w:rPr>
              <w:t>淘宝店铺</w:t>
            </w:r>
          </w:p>
        </w:tc>
        <w:tc>
          <w:tcPr>
            <w:tcW w:w="2245" w:type="dxa"/>
            <w:tcBorders>
              <w:top w:val="nil"/>
              <w:left w:val="nil"/>
              <w:bottom w:val="nil"/>
              <w:right w:val="nil"/>
            </w:tcBorders>
            <w:vAlign w:val="center"/>
          </w:tcPr>
          <w:p w14:paraId="7568BD56">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kern w:val="2"/>
                <w:sz w:val="24"/>
                <w:szCs w:val="24"/>
                <w:vertAlign w:val="baseline"/>
                <w:lang w:val="en-US" w:eastAsia="zh" w:bidi="ar"/>
                <w:woUserID w:val="1"/>
              </w:rPr>
            </w:pPr>
            <w:r>
              <w:rPr>
                <w:rFonts w:hint="eastAsia" w:ascii="宋体" w:hAnsi="宋体" w:eastAsia="宋体" w:cs="宋体"/>
                <w:b w:val="0"/>
                <w:kern w:val="2"/>
                <w:sz w:val="24"/>
                <w:szCs w:val="24"/>
                <w:lang w:val="en-US" w:eastAsia="zh-CN" w:bidi="ar"/>
                <w:woUserID w:val="1"/>
              </w:rPr>
              <w:t>闲鱼店铺</w:t>
            </w:r>
          </w:p>
        </w:tc>
        <w:tc>
          <w:tcPr>
            <w:tcW w:w="2246" w:type="dxa"/>
            <w:tcBorders>
              <w:top w:val="nil"/>
              <w:left w:val="nil"/>
              <w:bottom w:val="nil"/>
              <w:right w:val="nil"/>
            </w:tcBorders>
            <w:vAlign w:val="center"/>
          </w:tcPr>
          <w:p w14:paraId="2D2F2D83">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kern w:val="2"/>
                <w:sz w:val="24"/>
                <w:szCs w:val="24"/>
                <w:vertAlign w:val="baseline"/>
                <w:lang w:val="en-US" w:eastAsia="zh" w:bidi="ar"/>
                <w:woUserID w:val="1"/>
              </w:rPr>
            </w:pPr>
            <w:r>
              <w:rPr>
                <w:rFonts w:hint="eastAsia" w:ascii="宋体" w:hAnsi="宋体" w:cs="宋体"/>
                <w:b w:val="0"/>
                <w:kern w:val="2"/>
                <w:sz w:val="24"/>
                <w:szCs w:val="24"/>
                <w:vertAlign w:val="baseline"/>
                <w:lang w:val="en-US" w:eastAsia="zh" w:bidi="ar"/>
                <w:woUserID w:val="1"/>
              </w:rPr>
              <w:t>群号1016199449</w:t>
            </w:r>
          </w:p>
        </w:tc>
      </w:tr>
    </w:tbl>
    <w:p w14:paraId="2C223A29">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kern w:val="2"/>
          <w:sz w:val="24"/>
          <w:szCs w:val="24"/>
          <w:lang w:val="en-US" w:eastAsia="zh" w:bidi="ar"/>
          <w:woUserID w:val="1"/>
        </w:rPr>
      </w:pPr>
      <w:r>
        <w:rPr>
          <w:rFonts w:hint="eastAsia" w:ascii="宋体" w:hAnsi="宋体" w:eastAsia="宋体" w:cs="宋体"/>
          <w:b w:val="0"/>
          <w:kern w:val="2"/>
          <w:sz w:val="24"/>
          <w:szCs w:val="24"/>
          <w:lang w:val="en-US" w:eastAsia="zh-CN" w:bidi="ar"/>
          <w:woUserID w:val="1"/>
        </w:rPr>
        <w:t>公司地址：上海市闵行区竹园路559号必翔科技园9栋1002A</w:t>
      </w:r>
    </w:p>
    <w:p w14:paraId="2D3F8799">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lang w:val="en-US" w:eastAsia="zh"/>
          <w:woUserID w:val="1"/>
        </w:rPr>
      </w:pPr>
      <w:r>
        <w:rPr>
          <w:rFonts w:hint="eastAsia" w:ascii="宋体" w:hAnsi="宋体" w:eastAsia="宋体" w:cs="宋体"/>
          <w:b w:val="0"/>
          <w:kern w:val="2"/>
          <w:sz w:val="24"/>
          <w:szCs w:val="24"/>
          <w:lang w:val="en-US" w:eastAsia="zh-CN" w:bidi="ar"/>
          <w:woUserID w:val="1"/>
        </w:rPr>
        <w:t>电话</w:t>
      </w:r>
      <w:r>
        <w:rPr>
          <w:rFonts w:hint="eastAsia" w:ascii="宋体" w:hAnsi="宋体" w:cs="宋体"/>
          <w:b w:val="0"/>
          <w:kern w:val="2"/>
          <w:sz w:val="24"/>
          <w:szCs w:val="24"/>
          <w:lang w:val="en-US" w:eastAsia="zh" w:bidi="ar"/>
          <w:woUserID w:val="1"/>
        </w:rPr>
        <w:t>:</w:t>
      </w:r>
      <w:r>
        <w:rPr>
          <w:rFonts w:hint="eastAsia" w:ascii="宋体" w:hAnsi="宋体" w:eastAsia="宋体" w:cs="宋体"/>
          <w:b w:val="0"/>
          <w:kern w:val="2"/>
          <w:sz w:val="24"/>
          <w:szCs w:val="24"/>
          <w:lang w:val="en-US" w:eastAsia="zh-CN" w:bidi="ar"/>
          <w:woUserID w:val="1"/>
        </w:rPr>
        <w:t>021-58204886 手机:13122492475   微信</w:t>
      </w:r>
      <w:r>
        <w:rPr>
          <w:rFonts w:hint="eastAsia" w:ascii="宋体" w:hAnsi="宋体" w:cs="宋体"/>
          <w:b w:val="0"/>
          <w:kern w:val="2"/>
          <w:sz w:val="24"/>
          <w:szCs w:val="24"/>
          <w:lang w:val="en-US" w:eastAsia="zh" w:bidi="ar"/>
          <w:woUserID w:val="1"/>
        </w:rPr>
        <w:t>:</w:t>
      </w:r>
      <w:r>
        <w:rPr>
          <w:rFonts w:hint="eastAsia" w:ascii="宋体" w:hAnsi="宋体" w:eastAsia="宋体" w:cs="宋体"/>
          <w:b w:val="0"/>
          <w:kern w:val="2"/>
          <w:sz w:val="24"/>
          <w:szCs w:val="24"/>
          <w:lang w:val="en-US" w:eastAsia="zh-CN" w:bidi="ar"/>
          <w:woUserID w:val="1"/>
        </w:rPr>
        <w:t>13122492475、18019464804</w:t>
      </w:r>
    </w:p>
    <w:sectPr>
      <w:headerReference r:id="rId5" w:type="default"/>
      <w:footerReference r:id="rId6" w:type="default"/>
      <w:pgSz w:w="11906" w:h="16838"/>
      <w:pgMar w:top="1100" w:right="1519" w:bottom="1100" w:left="1406" w:header="851" w:footer="992" w:gutter="0"/>
      <w:pgNumType w:fmt="decimal"/>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宋维忠13204114237" w:date="2025-04-11T12:26:09Z" w:initials="宋维忠13204114237">
    <w:p w14:paraId="51B19926">
      <w:pPr>
        <w:pStyle w:val="11"/>
        <w:rPr>
          <w:rFonts w:hint="default"/>
        </w:rPr>
      </w:pPr>
      <w:bookmarkStart w:id="105" w:name="_T127110369_420190715"/>
      <w:r>
        <w:t>👍</w:t>
      </w:r>
    </w:p>
    <w:bookmarkEnd w:id="105"/>
  </w:comment>
  <w:comment w:id="1" w:author="骑牛儿" w:date="2024-05-20T18:11:24Z" w:initials="骑牛儿">
    <w:p w14:paraId="BBCD9EBA">
      <w:pPr>
        <w:pStyle w:val="11"/>
        <w:rPr>
          <w:rFonts w:hint="default"/>
        </w:rPr>
      </w:pPr>
      <w:bookmarkStart w:id="106" w:name="_T1172706508_625039766"/>
      <w:r>
        <w:t>👍</w:t>
      </w:r>
    </w:p>
    <w:bookmarkEnd w:id="106"/>
  </w:comment>
  <w:comment w:id="2" w:author="碧海蓝天" w:date="2023-10-14T14:12:42Z" w:initials="碧海蓝天">
    <w:p w14:paraId="FFBB1B01">
      <w:pPr>
        <w:pStyle w:val="11"/>
        <w:rPr>
          <w:rFonts w:hint="default"/>
        </w:rPr>
      </w:pPr>
      <w:bookmarkStart w:id="107" w:name="_T1690641498_360474940"/>
      <w:r>
        <w:t>👍</w:t>
      </w:r>
    </w:p>
    <w:bookmarkEnd w:id="107"/>
  </w:comment>
  <w:comment w:id="3" w:author="冬日可爱" w:date="2024-10-19T21:52:45Z" w:initials="冬日可爱">
    <w:p w14:paraId="42603284">
      <w:pPr>
        <w:pStyle w:val="11"/>
        <w:rPr>
          <w:rFonts w:hint="default"/>
        </w:rPr>
      </w:pPr>
      <w:bookmarkStart w:id="108" w:name="_T648981676_1260104620"/>
      <w:r>
        <w:t>👍</w:t>
      </w:r>
    </w:p>
    <w:bookmarkEnd w:id="108"/>
  </w:comment>
  <w:comment w:id="4" w:author="陆涛" w:date="2025-04-26T15:30:11Z" w:initials="陆涛">
    <w:p w14:paraId="4ABC6763">
      <w:pPr>
        <w:pStyle w:val="11"/>
        <w:rPr>
          <w:rFonts w:hint="default"/>
        </w:rPr>
      </w:pPr>
      <w:bookmarkStart w:id="109" w:name="_T1202159235_777217337"/>
      <w:r>
        <w:t>👍</w:t>
      </w:r>
    </w:p>
    <w:bookmarkEnd w:id="109"/>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51B19926" w15:done="1"/>
  <w15:commentEx w15:paraId="BBCD9EBA" w15:done="1"/>
  <w15:commentEx w15:paraId="FFBB1B01" w15:done="0"/>
  <w15:commentEx w15:paraId="42603284" w15:done="1"/>
  <w15:commentEx w15:paraId="4ABC6763"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0000000000000000000"/>
    <w:charset w:val="00"/>
    <w:family w:val="auto"/>
    <w:pitch w:val="default"/>
    <w:sig w:usb0="00000000" w:usb1="00000000" w:usb2="00000000" w:usb3="00000000" w:csb0="00000000" w:csb1="00000000"/>
  </w:font>
  <w:font w:name="汉仪旗黑KW 55S">
    <w:panose1 w:val="00020600040101010101"/>
    <w:charset w:val="86"/>
    <w:family w:val="auto"/>
    <w:pitch w:val="default"/>
    <w:sig w:usb0="A00002BF" w:usb1="3ACF7CFA" w:usb2="00000016" w:usb3="00000000" w:csb0="0004009F" w:csb1="DFD70000"/>
  </w:font>
  <w:font w:name="华文中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B79EBE">
    <w:pPr>
      <w:pStyle w:val="14"/>
    </w:pPr>
    <w:r>
      <w:rPr>
        <w:sz w:val="18"/>
        <w:woUserID w:val="1"/>
      </w:rPr>
      <mc:AlternateContent>
        <mc:Choice Requires="wps">
          <w:drawing>
            <wp:anchor distT="0" distB="0" distL="114300" distR="114300" simplePos="0" relativeHeight="251659264" behindDoc="0" locked="0" layoutInCell="1" allowOverlap="1">
              <wp:simplePos x="0" y="0"/>
              <wp:positionH relativeFrom="margin">
                <wp:posOffset>2936875</wp:posOffset>
              </wp:positionH>
              <wp:positionV relativeFrom="paragraph">
                <wp:posOffset>152400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808E94">
                          <w:pPr>
                            <w:pStyle w:val="14"/>
                            <w:rPr>
                              <w:rFonts w:hint="eastAsia" w:eastAsiaTheme="minorEastAsia"/>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31.25pt;margin-top:12pt;height:144pt;width:144pt;mso-position-horizontal-relative:margin;mso-wrap-style:none;z-index:251659264;mso-width-relative:page;mso-height-relative:page;" filled="f" stroked="f" coordsize="21600,21600" o:gfxdata="UEsDBAoAAAAAAIdO4kAAAAAAAAAAAAAAAAAEAAAAZHJzL1BLAwQUAAAACACHTuJA+lBd3dcAAAAK&#10;AQAADwAAAGRycy9kb3ducmV2LnhtbE2Py07DMBBF90j8gzVI7KidNC0oxKlERVgi0bBg6cZDEvAj&#10;st00/D3Dii5n5ujOudVusYbNGOLonYRsJYCh67weXS/hvW3uHoDFpJxWxjuU8IMRdvX1VaVK7c/u&#10;DedD6hmFuFgqCUNKU8l57Aa0Kq78hI5unz5YlWgMPddBnSncGp4LseVWjY4+DGrC/YDd9+FkJeyb&#10;tg0zxmA+8KVZf70+Ffi8SHl7k4lHYAmX9A/Dnz6pQ01OR39yOjIjodjmG0Il5AV1IuB+I2hxlLDO&#10;cgG8rvhlhfoXUEsDBBQAAAAIAIdO4kCbjHrqMgIAAGMEAAAOAAAAZHJzL2Uyb0RvYy54bWytVEuO&#10;EzEQ3SNxB8t70kkQURSlMwoTBSFFzEgDYu243WlL/sl20h0OADdgxYY958o5eO5PBg0sZsHGXXaV&#10;X/m9qurlTaMVOQkfpDU5nYzGlAjDbSHNIaefPm5fzSkJkZmCKWtETs8i0JvVyxfL2i3E1FZWFcIT&#10;gJiwqF1OqxjdIssCr4RmYWSdMHCW1msWsfWHrPCsBrpW2XQ8nmW19YXzlosQcLrpnLRH9M8BtGUp&#10;udhYftTCxA7VC8UiKIVKukBX7WvLUvB4V5ZBRKJyCqaxXZEE9j6t2WrJFgfPXCV5/wT2nCc84aSZ&#10;NEh6hdqwyMjRy7+gtOTeBlvGEbc664i0ioDFZPxEm4eKOdFygdTBXUUP/w+WfzjdeyKLnE5nlBim&#10;UfHL92+XH78uP78SnEGg2oUF4h4cImPz1jZom+E84DDxbkqv0xeMCPyQ93yVVzSR8HRpPp3Px3Bx&#10;+IYN8LPH686H+E5YTZKRU4/6tbKy0y7ELnQISdmM3Uql2hoqQ+qczl6/GbcXrh6AK4MciUT32GTF&#10;Zt/0zPa2OIOYt11vBMe3Esl3LMR75tEMeDDGJd5hKZVFEttblFTWf/nXeYpHjeClpEZz5dRglihR&#10;7w1qB8A4GH4w9oNhjvrWolsnGEPHWxMXfFSDWXqrP2OG1ikHXMxwZMppHMzb2DU4ZpCL9boNOjov&#10;D1V3AZ3nWNyZB8dTmiRkcOtjhJitxkmgTpVeN/ReW6V+TlJz/7lvox7/Da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lBd3dcAAAAKAQAADwAAAAAAAAABACAAAAAiAAAAZHJzL2Rvd25yZXYueG1s&#10;UEsBAhQAFAAAAAgAh07iQJuMeuoyAgAAYwQAAA4AAAAAAAAAAQAgAAAAJgEAAGRycy9lMm9Eb2Mu&#10;eG1sUEsFBgAAAAAGAAYAWQEAAMoFAAAAAA==&#10;">
              <v:fill on="f" focussize="0,0"/>
              <v:stroke on="f" weight="0.5pt"/>
              <v:imagedata o:title=""/>
              <o:lock v:ext="edit" aspectratio="f"/>
              <v:textbox inset="0mm,0mm,0mm,0mm" style="mso-fit-shape-to-text:t;">
                <w:txbxContent>
                  <w:p w14:paraId="79808E94">
                    <w:pPr>
                      <w:pStyle w:val="14"/>
                      <w:rPr>
                        <w:rFonts w:hint="eastAsia" w:eastAsiaTheme="minorEastAsia"/>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v:textbox>
            </v:shape>
          </w:pict>
        </mc:Fallback>
      </mc:AlternateContent>
    </w:r>
    <w:r>
      <w:rPr>
        <w:rFonts w:hint="default"/>
        <w:woUserID w:val="1"/>
      </w:rPr>
      <w:drawing>
        <wp:inline distT="0" distB="0" distL="114300" distR="114300">
          <wp:extent cx="610235" cy="632460"/>
          <wp:effectExtent l="0" t="0" r="18415" b="1524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
                  <a:stretch>
                    <a:fillRect/>
                  </a:stretch>
                </pic:blipFill>
                <pic:spPr>
                  <a:xfrm>
                    <a:off x="0" y="0"/>
                    <a:ext cx="610235" cy="632460"/>
                  </a:xfrm>
                  <a:prstGeom prst="rect">
                    <a:avLst/>
                  </a:prstGeom>
                </pic:spPr>
              </pic:pic>
            </a:graphicData>
          </a:graphic>
        </wp:inline>
      </w:drawing>
    </w:r>
    <w:r>
      <w:rPr>
        <w:rFonts w:hint="eastAsia"/>
        <w:lang w:eastAsia="zh"/>
        <w:woUserID w:val="1"/>
      </w:rPr>
      <w:t xml:space="preserve">官方QQ客户交流群          </w:t>
    </w:r>
    <w:r>
      <w:rPr>
        <w:rFonts w:hint="default"/>
        <w:lang w:eastAsia="zh"/>
        <w:woUserID w:val="1"/>
      </w:rPr>
      <w:t>FlyingRC®</w:t>
    </w:r>
    <w:r>
      <w:rPr>
        <w:rFonts w:hint="eastAsia"/>
        <w:lang w:eastAsia="zh"/>
        <w:woUserID w:val="1"/>
      </w:rPr>
      <w:t>地址：</w:t>
    </w:r>
    <w:r>
      <w:rPr>
        <w:rFonts w:hint="eastAsia"/>
        <w:lang w:val="en-US" w:eastAsia="zh-CN"/>
        <w:woUserID w:val="1"/>
      </w:rPr>
      <w:t>上海市闵行区竹园路559号必翔科技园9栋1002A</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8A0ECA">
    <w:pPr>
      <w:keepNext w:val="0"/>
      <w:keepLines w:val="0"/>
      <w:widowControl w:val="0"/>
      <w:suppressLineNumbers w:val="0"/>
      <w:spacing w:before="0" w:beforeAutospacing="0" w:after="0" w:afterAutospacing="0"/>
      <w:ind w:left="0" w:right="0"/>
      <w:jc w:val="both"/>
      <w:rPr>
        <w:rFonts w:hint="eastAsia" w:eastAsia="宋体"/>
        <w:lang w:eastAsia="zh"/>
      </w:rPr>
    </w:pPr>
    <w:r>
      <w:rPr>
        <w:rFonts w:hint="eastAsia" w:eastAsia="宋体"/>
        <w:lang w:eastAsia="zh"/>
      </w:rPr>
      <w:drawing>
        <wp:inline distT="0" distB="0" distL="114300" distR="114300">
          <wp:extent cx="1234440" cy="505460"/>
          <wp:effectExtent l="0" t="0" r="3810" b="88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
                  <a:stretch>
                    <a:fillRect/>
                  </a:stretch>
                </pic:blipFill>
                <pic:spPr>
                  <a:xfrm>
                    <a:off x="0" y="0"/>
                    <a:ext cx="1234440" cy="505460"/>
                  </a:xfrm>
                  <a:prstGeom prst="rect">
                    <a:avLst/>
                  </a:prstGeom>
                </pic:spPr>
              </pic:pic>
            </a:graphicData>
          </a:graphic>
        </wp:inline>
      </w:drawing>
    </w:r>
    <w:r>
      <w:rPr>
        <w:rFonts w:hint="eastAsia"/>
        <w:lang w:eastAsia="zh"/>
        <w:woUserID w:val="1"/>
      </w:rPr>
      <w:t xml:space="preserve">                   源自上海和新加坡，</w:t>
    </w:r>
    <w:r>
      <w:rPr>
        <w:rFonts w:hint="eastAsia" w:ascii="宋体" w:hAnsi="宋体" w:eastAsia="宋体" w:cs="宋体"/>
        <w:kern w:val="2"/>
        <w:sz w:val="21"/>
        <w:szCs w:val="21"/>
        <w:lang w:val="en-US" w:eastAsia="zh-CN" w:bidi="ar"/>
        <w:woUserID w:val="1"/>
      </w:rPr>
      <w:t>力争成为独特设计和卓越的代名词</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DF3854"/>
    <w:multiLevelType w:val="multilevel"/>
    <w:tmpl w:val="8FDF3854"/>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9EEF87DE"/>
    <w:multiLevelType w:val="multilevel"/>
    <w:tmpl w:val="9EEF87DE"/>
    <w:lvl w:ilvl="0" w:tentative="0">
      <w:start w:val="1"/>
      <w:numFmt w:val="bullet"/>
      <w:lvlText w:val=""/>
      <w:lvlJc w:val="left"/>
      <w:pPr>
        <w:tabs>
          <w:tab w:val="left" w:pos="420"/>
        </w:tabs>
        <w:ind w:left="84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B2683D26"/>
    <w:multiLevelType w:val="multilevel"/>
    <w:tmpl w:val="B2683D26"/>
    <w:lvl w:ilvl="0" w:tentative="0">
      <w:start w:val="1"/>
      <w:numFmt w:val="decimal"/>
      <w:lvlText w:val="%1."/>
      <w:lvlJc w:val="left"/>
      <w:pPr>
        <w:tabs>
          <w:tab w:val="left" w:pos="312"/>
        </w:tabs>
      </w:p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
    <w:nsid w:val="B76EFE00"/>
    <w:multiLevelType w:val="singleLevel"/>
    <w:tmpl w:val="B76EFE00"/>
    <w:lvl w:ilvl="0" w:tentative="0">
      <w:start w:val="1"/>
      <w:numFmt w:val="decimal"/>
      <w:lvlText w:val="%1."/>
      <w:lvlJc w:val="left"/>
      <w:pPr>
        <w:tabs>
          <w:tab w:val="left" w:pos="425"/>
        </w:tabs>
        <w:ind w:left="425" w:leftChars="0" w:hanging="425" w:firstLineChars="0"/>
      </w:pPr>
      <w:rPr>
        <w:rFonts w:hint="default"/>
      </w:rPr>
    </w:lvl>
  </w:abstractNum>
  <w:abstractNum w:abstractNumId="4">
    <w:nsid w:val="BDFEAB50"/>
    <w:multiLevelType w:val="multilevel"/>
    <w:tmpl w:val="BDFEAB50"/>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5">
    <w:nsid w:val="BF7BA334"/>
    <w:multiLevelType w:val="multilevel"/>
    <w:tmpl w:val="BF7BA334"/>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6">
    <w:nsid w:val="BF7E1DCF"/>
    <w:multiLevelType w:val="multilevel"/>
    <w:tmpl w:val="BF7E1DCF"/>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7">
    <w:nsid w:val="C7D6B861"/>
    <w:multiLevelType w:val="multilevel"/>
    <w:tmpl w:val="C7D6B861"/>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8">
    <w:nsid w:val="CEDC4675"/>
    <w:multiLevelType w:val="singleLevel"/>
    <w:tmpl w:val="CEDC4675"/>
    <w:lvl w:ilvl="0" w:tentative="0">
      <w:start w:val="1"/>
      <w:numFmt w:val="decimal"/>
      <w:lvlText w:val="(%1)"/>
      <w:lvlJc w:val="left"/>
      <w:pPr>
        <w:ind w:left="425" w:hanging="425"/>
      </w:pPr>
      <w:rPr>
        <w:rFonts w:hint="default" w:ascii="宋体" w:hAnsi="宋体" w:eastAsia="宋体" w:cs="宋体"/>
        <w:b/>
        <w:bCs/>
        <w:sz w:val="28"/>
        <w:szCs w:val="28"/>
      </w:rPr>
    </w:lvl>
  </w:abstractNum>
  <w:abstractNum w:abstractNumId="9">
    <w:nsid w:val="DBD39A3F"/>
    <w:multiLevelType w:val="multilevel"/>
    <w:tmpl w:val="DBD39A3F"/>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0">
    <w:nsid w:val="DE4ADF1D"/>
    <w:multiLevelType w:val="multilevel"/>
    <w:tmpl w:val="DE4ADF1D"/>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1">
    <w:nsid w:val="E577D611"/>
    <w:multiLevelType w:val="multilevel"/>
    <w:tmpl w:val="E577D611"/>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2">
    <w:nsid w:val="E8B6E502"/>
    <w:multiLevelType w:val="multilevel"/>
    <w:tmpl w:val="E8B6E502"/>
    <w:lvl w:ilvl="0" w:tentative="0">
      <w:start w:val="1"/>
      <w:numFmt w:val="bullet"/>
      <w:lvlText w:val=""/>
      <w:lvlJc w:val="left"/>
      <w:pPr>
        <w:tabs>
          <w:tab w:val="left" w:pos="420"/>
        </w:tabs>
        <w:ind w:left="84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3">
    <w:nsid w:val="E9E661F2"/>
    <w:multiLevelType w:val="multilevel"/>
    <w:tmpl w:val="E9E661F2"/>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4">
    <w:nsid w:val="F03D7EFA"/>
    <w:multiLevelType w:val="singleLevel"/>
    <w:tmpl w:val="F03D7EFA"/>
    <w:lvl w:ilvl="0" w:tentative="0">
      <w:start w:val="1"/>
      <w:numFmt w:val="decimalEnclosedCircleChinese"/>
      <w:suff w:val="nothing"/>
      <w:lvlText w:val="%1　"/>
      <w:lvlJc w:val="left"/>
      <w:pPr>
        <w:ind w:left="0" w:leftChars="0" w:firstLine="400" w:firstLineChars="0"/>
      </w:pPr>
      <w:rPr>
        <w:rFonts w:hint="eastAsia"/>
      </w:rPr>
    </w:lvl>
  </w:abstractNum>
  <w:abstractNum w:abstractNumId="15">
    <w:nsid w:val="F17514BF"/>
    <w:multiLevelType w:val="multilevel"/>
    <w:tmpl w:val="F17514BF"/>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6">
    <w:nsid w:val="F3F6190F"/>
    <w:multiLevelType w:val="multilevel"/>
    <w:tmpl w:val="F3F6190F"/>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7">
    <w:nsid w:val="F73D99A8"/>
    <w:multiLevelType w:val="singleLevel"/>
    <w:tmpl w:val="F73D99A8"/>
    <w:lvl w:ilvl="0" w:tentative="0">
      <w:start w:val="1"/>
      <w:numFmt w:val="decimal"/>
      <w:lvlText w:val="%1."/>
      <w:lvlJc w:val="left"/>
      <w:pPr>
        <w:tabs>
          <w:tab w:val="left" w:pos="425"/>
        </w:tabs>
        <w:ind w:left="425" w:leftChars="0" w:hanging="425" w:firstLineChars="0"/>
      </w:pPr>
      <w:rPr>
        <w:rFonts w:hint="default"/>
      </w:rPr>
    </w:lvl>
  </w:abstractNum>
  <w:abstractNum w:abstractNumId="18">
    <w:nsid w:val="F7D86D86"/>
    <w:multiLevelType w:val="multilevel"/>
    <w:tmpl w:val="F7D86D86"/>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9">
    <w:nsid w:val="FAF1BCCF"/>
    <w:multiLevelType w:val="multilevel"/>
    <w:tmpl w:val="FAF1BCCF"/>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20">
    <w:nsid w:val="FBEE143F"/>
    <w:multiLevelType w:val="multilevel"/>
    <w:tmpl w:val="FBEE143F"/>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1">
    <w:nsid w:val="FE7C2F29"/>
    <w:multiLevelType w:val="multilevel"/>
    <w:tmpl w:val="FE7C2F29"/>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2">
    <w:nsid w:val="FFFD5182"/>
    <w:multiLevelType w:val="multilevel"/>
    <w:tmpl w:val="FFFD5182"/>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3">
    <w:nsid w:val="FFFE84EB"/>
    <w:multiLevelType w:val="multilevel"/>
    <w:tmpl w:val="FFFE84EB"/>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4">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pStyle w:val="3"/>
      <w:suff w:val="nothing"/>
      <w:lvlText w:val="（%2）"/>
      <w:lvlJc w:val="left"/>
      <w:pPr>
        <w:ind w:left="0" w:firstLine="0"/>
      </w:pPr>
      <w:rPr>
        <w:rFonts w:hint="eastAsia"/>
      </w:rPr>
    </w:lvl>
    <w:lvl w:ilvl="2" w:tentative="0">
      <w:start w:val="1"/>
      <w:numFmt w:val="decimal"/>
      <w:pStyle w:val="4"/>
      <w:suff w:val="nothing"/>
      <w:lvlText w:val="%3．"/>
      <w:lvlJc w:val="left"/>
      <w:pPr>
        <w:ind w:left="0" w:firstLine="400"/>
      </w:pPr>
      <w:rPr>
        <w:rFonts w:hint="eastAsia"/>
      </w:rPr>
    </w:lvl>
    <w:lvl w:ilvl="3" w:tentative="0">
      <w:start w:val="1"/>
      <w:numFmt w:val="decimal"/>
      <w:pStyle w:val="5"/>
      <w:suff w:val="nothing"/>
      <w:lvlText w:val="（%4）"/>
      <w:lvlJc w:val="left"/>
      <w:pPr>
        <w:ind w:left="0" w:firstLine="402"/>
      </w:pPr>
      <w:rPr>
        <w:rFonts w:hint="eastAsia"/>
      </w:rPr>
    </w:lvl>
    <w:lvl w:ilvl="4" w:tentative="0">
      <w:start w:val="1"/>
      <w:numFmt w:val="decimalEnclosedCircleChinese"/>
      <w:pStyle w:val="6"/>
      <w:suff w:val="nothing"/>
      <w:lvlText w:val="%5"/>
      <w:lvlJc w:val="left"/>
      <w:pPr>
        <w:ind w:left="0" w:firstLine="402"/>
      </w:pPr>
      <w:rPr>
        <w:rFonts w:hint="eastAsia"/>
      </w:rPr>
    </w:lvl>
    <w:lvl w:ilvl="5" w:tentative="0">
      <w:start w:val="1"/>
      <w:numFmt w:val="decimal"/>
      <w:pStyle w:val="7"/>
      <w:suff w:val="nothing"/>
      <w:lvlText w:val="%6）"/>
      <w:lvlJc w:val="left"/>
      <w:pPr>
        <w:ind w:left="0" w:firstLine="402"/>
      </w:pPr>
      <w:rPr>
        <w:rFonts w:hint="eastAsia"/>
      </w:rPr>
    </w:lvl>
    <w:lvl w:ilvl="6" w:tentative="0">
      <w:start w:val="1"/>
      <w:numFmt w:val="lowerLetter"/>
      <w:pStyle w:val="8"/>
      <w:suff w:val="nothing"/>
      <w:lvlText w:val="%7．"/>
      <w:lvlJc w:val="left"/>
      <w:pPr>
        <w:ind w:left="0" w:firstLine="402"/>
      </w:pPr>
      <w:rPr>
        <w:rFonts w:hint="eastAsia"/>
      </w:rPr>
    </w:lvl>
    <w:lvl w:ilvl="7" w:tentative="0">
      <w:start w:val="1"/>
      <w:numFmt w:val="lowerLetter"/>
      <w:pStyle w:val="9"/>
      <w:suff w:val="nothing"/>
      <w:lvlText w:val="%8）"/>
      <w:lvlJc w:val="left"/>
      <w:pPr>
        <w:ind w:left="0" w:firstLine="402"/>
      </w:pPr>
      <w:rPr>
        <w:rFonts w:hint="eastAsia"/>
      </w:rPr>
    </w:lvl>
    <w:lvl w:ilvl="8" w:tentative="0">
      <w:start w:val="1"/>
      <w:numFmt w:val="lowerRoman"/>
      <w:pStyle w:val="10"/>
      <w:suff w:val="nothing"/>
      <w:lvlText w:val="%9 "/>
      <w:lvlJc w:val="left"/>
      <w:pPr>
        <w:ind w:left="0" w:firstLine="402"/>
      </w:pPr>
      <w:rPr>
        <w:rFonts w:hint="eastAsia"/>
      </w:rPr>
    </w:lvl>
  </w:abstractNum>
  <w:abstractNum w:abstractNumId="25">
    <w:nsid w:val="2BAFC46E"/>
    <w:multiLevelType w:val="multilevel"/>
    <w:tmpl w:val="2BAFC46E"/>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6">
    <w:nsid w:val="4F6FF238"/>
    <w:multiLevelType w:val="multilevel"/>
    <w:tmpl w:val="4F6FF238"/>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7">
    <w:nsid w:val="57FF27DD"/>
    <w:multiLevelType w:val="multilevel"/>
    <w:tmpl w:val="57FF27DD"/>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8">
    <w:nsid w:val="5BF7C888"/>
    <w:multiLevelType w:val="multilevel"/>
    <w:tmpl w:val="5BF7C888"/>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9">
    <w:nsid w:val="5F7E5D2D"/>
    <w:multiLevelType w:val="multilevel"/>
    <w:tmpl w:val="5F7E5D2D"/>
    <w:lvl w:ilvl="0" w:tentative="0">
      <w:start w:val="1"/>
      <w:numFmt w:val="bullet"/>
      <w:lvlText w:val=""/>
      <w:lvlJc w:val="left"/>
      <w:pPr>
        <w:tabs>
          <w:tab w:val="left" w:pos="840"/>
        </w:tabs>
        <w:ind w:left="126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0">
    <w:nsid w:val="7FAFA4C3"/>
    <w:multiLevelType w:val="singleLevel"/>
    <w:tmpl w:val="7FAFA4C3"/>
    <w:lvl w:ilvl="0" w:tentative="0">
      <w:start w:val="6"/>
      <w:numFmt w:val="chineseCounting"/>
      <w:suff w:val="nothing"/>
      <w:lvlText w:val="%1、"/>
      <w:lvlJc w:val="left"/>
      <w:rPr>
        <w:rFonts w:hint="eastAsia"/>
      </w:rPr>
    </w:lvl>
  </w:abstractNum>
  <w:abstractNum w:abstractNumId="31">
    <w:nsid w:val="7FFB4589"/>
    <w:multiLevelType w:val="singleLevel"/>
    <w:tmpl w:val="7FFB4589"/>
    <w:lvl w:ilvl="0" w:tentative="0">
      <w:start w:val="1"/>
      <w:numFmt w:val="decimal"/>
      <w:lvlText w:val="%1."/>
      <w:lvlJc w:val="left"/>
      <w:pPr>
        <w:tabs>
          <w:tab w:val="left" w:pos="425"/>
        </w:tabs>
        <w:ind w:left="425" w:leftChars="0" w:hanging="425" w:firstLineChars="0"/>
      </w:pPr>
      <w:rPr>
        <w:rFonts w:hint="default"/>
        <w:sz w:val="32"/>
        <w:szCs w:val="32"/>
      </w:rPr>
    </w:lvl>
  </w:abstractNum>
  <w:num w:numId="1">
    <w:abstractNumId w:val="24"/>
  </w:num>
  <w:num w:numId="2">
    <w:abstractNumId w:val="31"/>
  </w:num>
  <w:num w:numId="3">
    <w:abstractNumId w:val="19"/>
  </w:num>
  <w:num w:numId="4">
    <w:abstractNumId w:val="3"/>
  </w:num>
  <w:num w:numId="5">
    <w:abstractNumId w:val="8"/>
  </w:num>
  <w:num w:numId="6">
    <w:abstractNumId w:val="2"/>
  </w:num>
  <w:num w:numId="7">
    <w:abstractNumId w:val="17"/>
  </w:num>
  <w:num w:numId="8">
    <w:abstractNumId w:val="14"/>
  </w:num>
  <w:num w:numId="9">
    <w:abstractNumId w:val="30"/>
  </w:num>
  <w:num w:numId="10">
    <w:abstractNumId w:val="4"/>
  </w:num>
  <w:num w:numId="11">
    <w:abstractNumId w:val="21"/>
  </w:num>
  <w:num w:numId="12">
    <w:abstractNumId w:val="23"/>
  </w:num>
  <w:num w:numId="13">
    <w:abstractNumId w:val="28"/>
  </w:num>
  <w:num w:numId="14">
    <w:abstractNumId w:val="16"/>
  </w:num>
  <w:num w:numId="15">
    <w:abstractNumId w:val="5"/>
  </w:num>
  <w:num w:numId="16">
    <w:abstractNumId w:val="13"/>
  </w:num>
  <w:num w:numId="17">
    <w:abstractNumId w:val="25"/>
  </w:num>
  <w:num w:numId="18">
    <w:abstractNumId w:val="7"/>
  </w:num>
  <w:num w:numId="19">
    <w:abstractNumId w:val="20"/>
  </w:num>
  <w:num w:numId="20">
    <w:abstractNumId w:val="11"/>
  </w:num>
  <w:num w:numId="21">
    <w:abstractNumId w:val="29"/>
  </w:num>
  <w:num w:numId="22">
    <w:abstractNumId w:val="12"/>
  </w:num>
  <w:num w:numId="23">
    <w:abstractNumId w:val="6"/>
  </w:num>
  <w:num w:numId="24">
    <w:abstractNumId w:val="9"/>
  </w:num>
  <w:num w:numId="25">
    <w:abstractNumId w:val="26"/>
  </w:num>
  <w:num w:numId="26">
    <w:abstractNumId w:val="18"/>
  </w:num>
  <w:num w:numId="27">
    <w:abstractNumId w:val="1"/>
  </w:num>
  <w:num w:numId="28">
    <w:abstractNumId w:val="10"/>
  </w:num>
  <w:num w:numId="29">
    <w:abstractNumId w:val="27"/>
  </w:num>
  <w:num w:numId="30">
    <w:abstractNumId w:val="0"/>
  </w:num>
  <w:num w:numId="31">
    <w:abstractNumId w:val="22"/>
  </w:num>
  <w:num w:numId="32">
    <w:abstractNumId w:val="1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宋维忠13204114237">
    <w15:presenceInfo w15:providerId="WPS Office" w15:userId="3631958085"/>
  </w15:person>
  <w15:person w15:author="骑牛儿">
    <w15:presenceInfo w15:providerId="WPS Office" w15:userId="4036968313"/>
  </w15:person>
  <w15:person w15:author="碧海蓝天">
    <w15:presenceInfo w15:providerId="None" w15:userId="碧海蓝天"/>
  </w15:person>
  <w15:person w15:author="冬日可爱">
    <w15:presenceInfo w15:providerId="WPS Office" w15:userId="1965844085"/>
  </w15:person>
  <w15:person w15:author="陆涛">
    <w15:presenceInfo w15:providerId="WPS Office" w15:userId="8167682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k5NGEyMDgxMDBjNGRmNjUzM2RlOGU0MDgwNDgxYzcifQ=="/>
  </w:docVars>
  <w:rsids>
    <w:rsidRoot w:val="00000000"/>
    <w:rsid w:val="01DC544F"/>
    <w:rsid w:val="062A5275"/>
    <w:rsid w:val="06BD4A43"/>
    <w:rsid w:val="077F2EA3"/>
    <w:rsid w:val="07FF0CE6"/>
    <w:rsid w:val="094E3903"/>
    <w:rsid w:val="09F7550D"/>
    <w:rsid w:val="0BDEE5A0"/>
    <w:rsid w:val="0BFC75E5"/>
    <w:rsid w:val="0BFFD416"/>
    <w:rsid w:val="0C3D10C6"/>
    <w:rsid w:val="0EE43912"/>
    <w:rsid w:val="0F694C7A"/>
    <w:rsid w:val="0FDB5682"/>
    <w:rsid w:val="0FFF4990"/>
    <w:rsid w:val="1472A865"/>
    <w:rsid w:val="156A0E93"/>
    <w:rsid w:val="15BFA420"/>
    <w:rsid w:val="16353A13"/>
    <w:rsid w:val="16FB4A1E"/>
    <w:rsid w:val="17DF4BC7"/>
    <w:rsid w:val="17FB6655"/>
    <w:rsid w:val="19970483"/>
    <w:rsid w:val="19CC64FF"/>
    <w:rsid w:val="1AFD7B60"/>
    <w:rsid w:val="1DBF70F4"/>
    <w:rsid w:val="1EAF9855"/>
    <w:rsid w:val="1EBF0E9F"/>
    <w:rsid w:val="1EE42FDA"/>
    <w:rsid w:val="1F5F202C"/>
    <w:rsid w:val="1F7340C9"/>
    <w:rsid w:val="1F7B7BA2"/>
    <w:rsid w:val="1F9F8DC6"/>
    <w:rsid w:val="1FF374BF"/>
    <w:rsid w:val="1FF59579"/>
    <w:rsid w:val="1FF9F9C7"/>
    <w:rsid w:val="1FFB20DD"/>
    <w:rsid w:val="1FFBCF23"/>
    <w:rsid w:val="1FFFADA8"/>
    <w:rsid w:val="1FFFB294"/>
    <w:rsid w:val="200E78F3"/>
    <w:rsid w:val="21FF3842"/>
    <w:rsid w:val="230961F8"/>
    <w:rsid w:val="23ED4D26"/>
    <w:rsid w:val="25E84920"/>
    <w:rsid w:val="273F9E61"/>
    <w:rsid w:val="280841B6"/>
    <w:rsid w:val="2817F416"/>
    <w:rsid w:val="29B13146"/>
    <w:rsid w:val="29CFD360"/>
    <w:rsid w:val="29FF92C0"/>
    <w:rsid w:val="2A43E193"/>
    <w:rsid w:val="2A632BA2"/>
    <w:rsid w:val="2AC33130"/>
    <w:rsid w:val="2BA6A389"/>
    <w:rsid w:val="2BBE533B"/>
    <w:rsid w:val="2BED8845"/>
    <w:rsid w:val="2BEDA76A"/>
    <w:rsid w:val="2BFBA66F"/>
    <w:rsid w:val="2DBF1A35"/>
    <w:rsid w:val="2ED21132"/>
    <w:rsid w:val="2EFB9A21"/>
    <w:rsid w:val="2FD6C97B"/>
    <w:rsid w:val="3152081C"/>
    <w:rsid w:val="33BFC32E"/>
    <w:rsid w:val="33EEE6C0"/>
    <w:rsid w:val="33FF2B8D"/>
    <w:rsid w:val="346D98D5"/>
    <w:rsid w:val="346E52EF"/>
    <w:rsid w:val="347B061A"/>
    <w:rsid w:val="34EF14CA"/>
    <w:rsid w:val="35EF6226"/>
    <w:rsid w:val="36CFC485"/>
    <w:rsid w:val="36FB8C39"/>
    <w:rsid w:val="373BEAE6"/>
    <w:rsid w:val="37E76DDC"/>
    <w:rsid w:val="37FF2ADE"/>
    <w:rsid w:val="385176F1"/>
    <w:rsid w:val="397A7CA1"/>
    <w:rsid w:val="39AF97CC"/>
    <w:rsid w:val="3AD5C47D"/>
    <w:rsid w:val="3B7F736B"/>
    <w:rsid w:val="3B9C5679"/>
    <w:rsid w:val="3BB5A059"/>
    <w:rsid w:val="3BDB181B"/>
    <w:rsid w:val="3BFAB75E"/>
    <w:rsid w:val="3BFE6259"/>
    <w:rsid w:val="3BFFBF50"/>
    <w:rsid w:val="3C196B5E"/>
    <w:rsid w:val="3DA7704F"/>
    <w:rsid w:val="3DFB890A"/>
    <w:rsid w:val="3DFE5DA6"/>
    <w:rsid w:val="3DFFC0A7"/>
    <w:rsid w:val="3E8F73DC"/>
    <w:rsid w:val="3EDBDAAC"/>
    <w:rsid w:val="3EDFA1A2"/>
    <w:rsid w:val="3EEF7701"/>
    <w:rsid w:val="3EF96BEA"/>
    <w:rsid w:val="3EFB86A8"/>
    <w:rsid w:val="3F2D522A"/>
    <w:rsid w:val="3F4C32BB"/>
    <w:rsid w:val="3F7D2DC2"/>
    <w:rsid w:val="3FBB5108"/>
    <w:rsid w:val="3FDE7E85"/>
    <w:rsid w:val="3FDF1E61"/>
    <w:rsid w:val="3FEF0A63"/>
    <w:rsid w:val="3FF71D1E"/>
    <w:rsid w:val="3FF72221"/>
    <w:rsid w:val="3FFA2E88"/>
    <w:rsid w:val="3FFD4127"/>
    <w:rsid w:val="3FFDAC76"/>
    <w:rsid w:val="3FFF8AD4"/>
    <w:rsid w:val="447B2C81"/>
    <w:rsid w:val="46EF5D18"/>
    <w:rsid w:val="4774535A"/>
    <w:rsid w:val="49C8030C"/>
    <w:rsid w:val="4A872CA4"/>
    <w:rsid w:val="4B5F1352"/>
    <w:rsid w:val="4BE4B899"/>
    <w:rsid w:val="4BEFCBE5"/>
    <w:rsid w:val="4D8D3EC7"/>
    <w:rsid w:val="4DFAF565"/>
    <w:rsid w:val="4E41243B"/>
    <w:rsid w:val="4E467A51"/>
    <w:rsid w:val="4EADB9EC"/>
    <w:rsid w:val="4ED4D75D"/>
    <w:rsid w:val="4EFF6758"/>
    <w:rsid w:val="4F3FE35E"/>
    <w:rsid w:val="4F8F5455"/>
    <w:rsid w:val="4FFD8855"/>
    <w:rsid w:val="518F766F"/>
    <w:rsid w:val="52A22E8C"/>
    <w:rsid w:val="53BF0F54"/>
    <w:rsid w:val="53FD7E17"/>
    <w:rsid w:val="55DFB81F"/>
    <w:rsid w:val="55FF689D"/>
    <w:rsid w:val="56835CE6"/>
    <w:rsid w:val="56AB9668"/>
    <w:rsid w:val="56FE1BDB"/>
    <w:rsid w:val="57BB4F38"/>
    <w:rsid w:val="57BE005A"/>
    <w:rsid w:val="57F7EF12"/>
    <w:rsid w:val="57FFA8C8"/>
    <w:rsid w:val="5857A0F3"/>
    <w:rsid w:val="59B7559A"/>
    <w:rsid w:val="59EE6A80"/>
    <w:rsid w:val="5A7312B4"/>
    <w:rsid w:val="5AF71CDA"/>
    <w:rsid w:val="5AF80325"/>
    <w:rsid w:val="5AFF5037"/>
    <w:rsid w:val="5B3062C7"/>
    <w:rsid w:val="5B4D3CE9"/>
    <w:rsid w:val="5B6E4B31"/>
    <w:rsid w:val="5BBFECD6"/>
    <w:rsid w:val="5BC81ABB"/>
    <w:rsid w:val="5BFDA9D1"/>
    <w:rsid w:val="5BFDE68F"/>
    <w:rsid w:val="5BFF0331"/>
    <w:rsid w:val="5BFF0A17"/>
    <w:rsid w:val="5CCA0519"/>
    <w:rsid w:val="5CEF65CD"/>
    <w:rsid w:val="5D7D1E93"/>
    <w:rsid w:val="5D7FBF96"/>
    <w:rsid w:val="5DBF43CD"/>
    <w:rsid w:val="5DDF9C02"/>
    <w:rsid w:val="5DDFD469"/>
    <w:rsid w:val="5EC74096"/>
    <w:rsid w:val="5EEF2FF6"/>
    <w:rsid w:val="5EF7E0C6"/>
    <w:rsid w:val="5EFFFC04"/>
    <w:rsid w:val="5F6F74FB"/>
    <w:rsid w:val="5F7B9207"/>
    <w:rsid w:val="5FABC029"/>
    <w:rsid w:val="5FB7B7CF"/>
    <w:rsid w:val="5FB7EAA1"/>
    <w:rsid w:val="5FCF0985"/>
    <w:rsid w:val="5FDE6B01"/>
    <w:rsid w:val="5FDFEE06"/>
    <w:rsid w:val="5FEBD047"/>
    <w:rsid w:val="5FF713ED"/>
    <w:rsid w:val="5FF73537"/>
    <w:rsid w:val="5FFBB9FD"/>
    <w:rsid w:val="5FFD5522"/>
    <w:rsid w:val="5FFE48AE"/>
    <w:rsid w:val="5FFF16C1"/>
    <w:rsid w:val="5FFF7134"/>
    <w:rsid w:val="5FFFF877"/>
    <w:rsid w:val="604B528F"/>
    <w:rsid w:val="609A5F3B"/>
    <w:rsid w:val="61FF6D79"/>
    <w:rsid w:val="621E77E3"/>
    <w:rsid w:val="629F9B43"/>
    <w:rsid w:val="63E81C7B"/>
    <w:rsid w:val="656B578C"/>
    <w:rsid w:val="657E4BA8"/>
    <w:rsid w:val="65F3A640"/>
    <w:rsid w:val="65F6F691"/>
    <w:rsid w:val="66BC098A"/>
    <w:rsid w:val="66BF107F"/>
    <w:rsid w:val="66BFF7D9"/>
    <w:rsid w:val="66F7BCDA"/>
    <w:rsid w:val="671A5D41"/>
    <w:rsid w:val="67DCFC7E"/>
    <w:rsid w:val="67FFC39E"/>
    <w:rsid w:val="69974657"/>
    <w:rsid w:val="69C0864D"/>
    <w:rsid w:val="69E416D5"/>
    <w:rsid w:val="6AFF1B1E"/>
    <w:rsid w:val="6B0D4325"/>
    <w:rsid w:val="6B3BCA36"/>
    <w:rsid w:val="6B4F61E1"/>
    <w:rsid w:val="6B78E714"/>
    <w:rsid w:val="6B7FC248"/>
    <w:rsid w:val="6BAF7691"/>
    <w:rsid w:val="6BDFD5C2"/>
    <w:rsid w:val="6CD6EFA6"/>
    <w:rsid w:val="6CEF665F"/>
    <w:rsid w:val="6D7F31C8"/>
    <w:rsid w:val="6DDB31E4"/>
    <w:rsid w:val="6DED8158"/>
    <w:rsid w:val="6DF2300D"/>
    <w:rsid w:val="6DFF176C"/>
    <w:rsid w:val="6E8FCC7C"/>
    <w:rsid w:val="6EB3051F"/>
    <w:rsid w:val="6EB56CAB"/>
    <w:rsid w:val="6EDB67D8"/>
    <w:rsid w:val="6EDDB3A3"/>
    <w:rsid w:val="6EFB6C7E"/>
    <w:rsid w:val="6F760851"/>
    <w:rsid w:val="6F792C19"/>
    <w:rsid w:val="6F7E0265"/>
    <w:rsid w:val="6F7F4FE7"/>
    <w:rsid w:val="6F7FAFA7"/>
    <w:rsid w:val="6FAFB299"/>
    <w:rsid w:val="6FB3BFBC"/>
    <w:rsid w:val="6FCBB200"/>
    <w:rsid w:val="6FCCA340"/>
    <w:rsid w:val="6FEF9148"/>
    <w:rsid w:val="6FF2C60D"/>
    <w:rsid w:val="6FF7418A"/>
    <w:rsid w:val="6FFA33EB"/>
    <w:rsid w:val="6FFF5DFA"/>
    <w:rsid w:val="7278C75C"/>
    <w:rsid w:val="72BF6122"/>
    <w:rsid w:val="73AF22E7"/>
    <w:rsid w:val="73D7BB0B"/>
    <w:rsid w:val="74DEDB23"/>
    <w:rsid w:val="74DFEEE6"/>
    <w:rsid w:val="752FB55F"/>
    <w:rsid w:val="755D19F1"/>
    <w:rsid w:val="7570D5F0"/>
    <w:rsid w:val="75BF22E2"/>
    <w:rsid w:val="75FD179E"/>
    <w:rsid w:val="75FD4986"/>
    <w:rsid w:val="75FDBF3D"/>
    <w:rsid w:val="75FF2A3B"/>
    <w:rsid w:val="75FFA8B9"/>
    <w:rsid w:val="764DC589"/>
    <w:rsid w:val="7659E3A2"/>
    <w:rsid w:val="767BD535"/>
    <w:rsid w:val="76A7B2B0"/>
    <w:rsid w:val="76CF0CF3"/>
    <w:rsid w:val="76DA7EC5"/>
    <w:rsid w:val="76FAAC7A"/>
    <w:rsid w:val="76FB38E2"/>
    <w:rsid w:val="76FC1A7C"/>
    <w:rsid w:val="76FF1EED"/>
    <w:rsid w:val="76FFBF47"/>
    <w:rsid w:val="7735BEAE"/>
    <w:rsid w:val="7737B058"/>
    <w:rsid w:val="7768EA47"/>
    <w:rsid w:val="77758882"/>
    <w:rsid w:val="779FEA75"/>
    <w:rsid w:val="77A5C651"/>
    <w:rsid w:val="77DE3C50"/>
    <w:rsid w:val="77DF685A"/>
    <w:rsid w:val="77E9E6EA"/>
    <w:rsid w:val="77EBA6FA"/>
    <w:rsid w:val="77F1F6A5"/>
    <w:rsid w:val="77F5CA1E"/>
    <w:rsid w:val="77FAC4F4"/>
    <w:rsid w:val="77FF1A3A"/>
    <w:rsid w:val="78FF5F7F"/>
    <w:rsid w:val="79050778"/>
    <w:rsid w:val="79986B03"/>
    <w:rsid w:val="79E6EE37"/>
    <w:rsid w:val="79FE76A8"/>
    <w:rsid w:val="7A13933D"/>
    <w:rsid w:val="7A7E74DD"/>
    <w:rsid w:val="7AA3EC3F"/>
    <w:rsid w:val="7ABD5DF0"/>
    <w:rsid w:val="7AF6DDEE"/>
    <w:rsid w:val="7B0FF46F"/>
    <w:rsid w:val="7B1E49A5"/>
    <w:rsid w:val="7B9B1C4D"/>
    <w:rsid w:val="7BB76F3C"/>
    <w:rsid w:val="7BBF11E5"/>
    <w:rsid w:val="7BD7F905"/>
    <w:rsid w:val="7BDB6679"/>
    <w:rsid w:val="7BDD7A34"/>
    <w:rsid w:val="7BDD8AEA"/>
    <w:rsid w:val="7BDE09C3"/>
    <w:rsid w:val="7BDF0746"/>
    <w:rsid w:val="7BEAD9B3"/>
    <w:rsid w:val="7BEF6C3C"/>
    <w:rsid w:val="7BFEC51C"/>
    <w:rsid w:val="7BFF80FB"/>
    <w:rsid w:val="7C6FB264"/>
    <w:rsid w:val="7CF9625B"/>
    <w:rsid w:val="7D16C90B"/>
    <w:rsid w:val="7D7D744C"/>
    <w:rsid w:val="7D7E0120"/>
    <w:rsid w:val="7DA4AB59"/>
    <w:rsid w:val="7DAEED77"/>
    <w:rsid w:val="7DAFB74B"/>
    <w:rsid w:val="7DDAEEAC"/>
    <w:rsid w:val="7DDD3330"/>
    <w:rsid w:val="7DDE6BD2"/>
    <w:rsid w:val="7DF31CA5"/>
    <w:rsid w:val="7DF6F546"/>
    <w:rsid w:val="7DF84CF6"/>
    <w:rsid w:val="7DFE069D"/>
    <w:rsid w:val="7DFF11B1"/>
    <w:rsid w:val="7DFFB30F"/>
    <w:rsid w:val="7E2BB98C"/>
    <w:rsid w:val="7E6F1774"/>
    <w:rsid w:val="7E78A21C"/>
    <w:rsid w:val="7EAF572F"/>
    <w:rsid w:val="7EDA558F"/>
    <w:rsid w:val="7EDE6DA8"/>
    <w:rsid w:val="7EDFC2B0"/>
    <w:rsid w:val="7EEFA8E6"/>
    <w:rsid w:val="7EF73878"/>
    <w:rsid w:val="7EFAD5E3"/>
    <w:rsid w:val="7EFB0308"/>
    <w:rsid w:val="7EFD11B2"/>
    <w:rsid w:val="7F16C95C"/>
    <w:rsid w:val="7F1B56B4"/>
    <w:rsid w:val="7F29C3BC"/>
    <w:rsid w:val="7F36F0CF"/>
    <w:rsid w:val="7F5E938A"/>
    <w:rsid w:val="7F5EABF2"/>
    <w:rsid w:val="7F5F8BC3"/>
    <w:rsid w:val="7F6B0960"/>
    <w:rsid w:val="7F72ED49"/>
    <w:rsid w:val="7F772735"/>
    <w:rsid w:val="7F778EA9"/>
    <w:rsid w:val="7F7B95FC"/>
    <w:rsid w:val="7F7DFAE6"/>
    <w:rsid w:val="7F7EBCA4"/>
    <w:rsid w:val="7F89B196"/>
    <w:rsid w:val="7F947892"/>
    <w:rsid w:val="7FBCB998"/>
    <w:rsid w:val="7FBD7F6C"/>
    <w:rsid w:val="7FBDAB8C"/>
    <w:rsid w:val="7FBEAE1D"/>
    <w:rsid w:val="7FBEDBAA"/>
    <w:rsid w:val="7FBF76D6"/>
    <w:rsid w:val="7FBF8320"/>
    <w:rsid w:val="7FBF8EBE"/>
    <w:rsid w:val="7FCF75CD"/>
    <w:rsid w:val="7FCFC537"/>
    <w:rsid w:val="7FDBCE89"/>
    <w:rsid w:val="7FDF6B0E"/>
    <w:rsid w:val="7FE5F921"/>
    <w:rsid w:val="7FEAE299"/>
    <w:rsid w:val="7FEF3BBA"/>
    <w:rsid w:val="7FEF7202"/>
    <w:rsid w:val="7FEFA5C1"/>
    <w:rsid w:val="7FF1EB1D"/>
    <w:rsid w:val="7FF52E92"/>
    <w:rsid w:val="7FF58880"/>
    <w:rsid w:val="7FF678CC"/>
    <w:rsid w:val="7FF7081E"/>
    <w:rsid w:val="7FF7AEBF"/>
    <w:rsid w:val="7FF9D1CE"/>
    <w:rsid w:val="7FFDA698"/>
    <w:rsid w:val="7FFF8ECD"/>
    <w:rsid w:val="7FFF93E1"/>
    <w:rsid w:val="7FFFD5AB"/>
    <w:rsid w:val="82DEECCD"/>
    <w:rsid w:val="83BF2A6A"/>
    <w:rsid w:val="85CE1585"/>
    <w:rsid w:val="892F9574"/>
    <w:rsid w:val="95DFEE61"/>
    <w:rsid w:val="966FF562"/>
    <w:rsid w:val="97AE2A17"/>
    <w:rsid w:val="99FB45AE"/>
    <w:rsid w:val="9BAE4BD7"/>
    <w:rsid w:val="9BFFF790"/>
    <w:rsid w:val="9D3F4953"/>
    <w:rsid w:val="9E5EA305"/>
    <w:rsid w:val="9E770D59"/>
    <w:rsid w:val="9EFB5C17"/>
    <w:rsid w:val="9EFD61EA"/>
    <w:rsid w:val="9FAFF6FF"/>
    <w:rsid w:val="9FD9C7FC"/>
    <w:rsid w:val="9FDDC335"/>
    <w:rsid w:val="9FF75D0D"/>
    <w:rsid w:val="9FFE3668"/>
    <w:rsid w:val="9FFF4500"/>
    <w:rsid w:val="A5FC86DC"/>
    <w:rsid w:val="A784252E"/>
    <w:rsid w:val="AAB8B60A"/>
    <w:rsid w:val="ABF78571"/>
    <w:rsid w:val="ABFFC71C"/>
    <w:rsid w:val="AC5E2457"/>
    <w:rsid w:val="AE8783E9"/>
    <w:rsid w:val="AF773421"/>
    <w:rsid w:val="AF8FE9AA"/>
    <w:rsid w:val="AF9FF8AE"/>
    <w:rsid w:val="B35F0C4D"/>
    <w:rsid w:val="B4BFA97D"/>
    <w:rsid w:val="B4BFC102"/>
    <w:rsid w:val="B5659B4B"/>
    <w:rsid w:val="B58FFACC"/>
    <w:rsid w:val="B5B98FF8"/>
    <w:rsid w:val="B6B3ED5A"/>
    <w:rsid w:val="B6FEB27A"/>
    <w:rsid w:val="B7BCA81A"/>
    <w:rsid w:val="B7FE6954"/>
    <w:rsid w:val="B86E503B"/>
    <w:rsid w:val="BADE4DA2"/>
    <w:rsid w:val="BB7F8870"/>
    <w:rsid w:val="BBBBD96F"/>
    <w:rsid w:val="BBE77170"/>
    <w:rsid w:val="BBFBCF10"/>
    <w:rsid w:val="BBFDDDBF"/>
    <w:rsid w:val="BBFF6D1B"/>
    <w:rsid w:val="BCB92D7C"/>
    <w:rsid w:val="BD538B99"/>
    <w:rsid w:val="BD77A921"/>
    <w:rsid w:val="BDFFA6E8"/>
    <w:rsid w:val="BE7C8073"/>
    <w:rsid w:val="BEAEC2DE"/>
    <w:rsid w:val="BEF6B5AA"/>
    <w:rsid w:val="BEFB1042"/>
    <w:rsid w:val="BF3E3933"/>
    <w:rsid w:val="BF772F2D"/>
    <w:rsid w:val="BF7F82F5"/>
    <w:rsid w:val="BF9DB3EB"/>
    <w:rsid w:val="BFBBA83A"/>
    <w:rsid w:val="BFBF1883"/>
    <w:rsid w:val="BFD4F497"/>
    <w:rsid w:val="BFDBE4B6"/>
    <w:rsid w:val="BFDF473A"/>
    <w:rsid w:val="BFE3F24B"/>
    <w:rsid w:val="BFEF8F92"/>
    <w:rsid w:val="BFF3DCDA"/>
    <w:rsid w:val="BFFD4EEC"/>
    <w:rsid w:val="BFFEB386"/>
    <w:rsid w:val="BFFF03B8"/>
    <w:rsid w:val="BFFF41E6"/>
    <w:rsid w:val="BFFF595E"/>
    <w:rsid w:val="BFFF754D"/>
    <w:rsid w:val="BFFFB840"/>
    <w:rsid w:val="C37742BA"/>
    <w:rsid w:val="C5DFA217"/>
    <w:rsid w:val="C77B27CF"/>
    <w:rsid w:val="CBE91215"/>
    <w:rsid w:val="CBF71F18"/>
    <w:rsid w:val="CC8FD67A"/>
    <w:rsid w:val="CDA39C0B"/>
    <w:rsid w:val="CDF329C1"/>
    <w:rsid w:val="CEDE0229"/>
    <w:rsid w:val="CF7D94C6"/>
    <w:rsid w:val="D0E379F8"/>
    <w:rsid w:val="D36A59DD"/>
    <w:rsid w:val="D3D74912"/>
    <w:rsid w:val="D3EB1E28"/>
    <w:rsid w:val="D3EF018C"/>
    <w:rsid w:val="D3EF5DAB"/>
    <w:rsid w:val="D47677EE"/>
    <w:rsid w:val="D4ECC623"/>
    <w:rsid w:val="D5BF7CF6"/>
    <w:rsid w:val="D6AF5608"/>
    <w:rsid w:val="D7B1FA50"/>
    <w:rsid w:val="D7DDA8D2"/>
    <w:rsid w:val="D7EDFB1B"/>
    <w:rsid w:val="D7F581A1"/>
    <w:rsid w:val="D97F3007"/>
    <w:rsid w:val="D9EF0AB0"/>
    <w:rsid w:val="DB7FACB9"/>
    <w:rsid w:val="DBEDACAA"/>
    <w:rsid w:val="DBEFF58D"/>
    <w:rsid w:val="DBFEAA32"/>
    <w:rsid w:val="DBFF2B2F"/>
    <w:rsid w:val="DD953F22"/>
    <w:rsid w:val="DDBDB465"/>
    <w:rsid w:val="DDFA696A"/>
    <w:rsid w:val="DDFC2B57"/>
    <w:rsid w:val="DE7F3CE5"/>
    <w:rsid w:val="DEBF9950"/>
    <w:rsid w:val="DEDF8300"/>
    <w:rsid w:val="DEF3B8BC"/>
    <w:rsid w:val="DEF650A3"/>
    <w:rsid w:val="DEFFAE54"/>
    <w:rsid w:val="DFBB95A3"/>
    <w:rsid w:val="DFBFB740"/>
    <w:rsid w:val="DFC9DDBD"/>
    <w:rsid w:val="DFDE5F38"/>
    <w:rsid w:val="DFE24B6A"/>
    <w:rsid w:val="E073FF80"/>
    <w:rsid w:val="E17F96A6"/>
    <w:rsid w:val="E1FD6422"/>
    <w:rsid w:val="E2358C58"/>
    <w:rsid w:val="E33F74D4"/>
    <w:rsid w:val="E6BA72AB"/>
    <w:rsid w:val="E71BE98A"/>
    <w:rsid w:val="E7D76375"/>
    <w:rsid w:val="E7DB8FC3"/>
    <w:rsid w:val="E7FCB4BE"/>
    <w:rsid w:val="E7FF4D45"/>
    <w:rsid w:val="E8BF6AD3"/>
    <w:rsid w:val="E9FD3B52"/>
    <w:rsid w:val="EA3DC3BF"/>
    <w:rsid w:val="EA3F6379"/>
    <w:rsid w:val="EA6FEB1C"/>
    <w:rsid w:val="EA7FEFA8"/>
    <w:rsid w:val="EAE99A90"/>
    <w:rsid w:val="EB7F9348"/>
    <w:rsid w:val="EBDB890C"/>
    <w:rsid w:val="EBDBC66F"/>
    <w:rsid w:val="EBEF12D2"/>
    <w:rsid w:val="EBF7B3A1"/>
    <w:rsid w:val="EC7D72B1"/>
    <w:rsid w:val="ED73C2BC"/>
    <w:rsid w:val="EDBF509D"/>
    <w:rsid w:val="EDCB752B"/>
    <w:rsid w:val="EDF8EF98"/>
    <w:rsid w:val="EE3F9F2C"/>
    <w:rsid w:val="EE7BF29C"/>
    <w:rsid w:val="EE8EAF65"/>
    <w:rsid w:val="EEEAEDDD"/>
    <w:rsid w:val="EEEF4F90"/>
    <w:rsid w:val="EEFE97BC"/>
    <w:rsid w:val="EEFF2472"/>
    <w:rsid w:val="EF5A9051"/>
    <w:rsid w:val="EF6545E7"/>
    <w:rsid w:val="EF73BD91"/>
    <w:rsid w:val="EF7DB925"/>
    <w:rsid w:val="EF7E887F"/>
    <w:rsid w:val="EF7E980B"/>
    <w:rsid w:val="EF7F8E89"/>
    <w:rsid w:val="EFB904D8"/>
    <w:rsid w:val="EFBD3120"/>
    <w:rsid w:val="EFD70BAE"/>
    <w:rsid w:val="EFDFE746"/>
    <w:rsid w:val="EFE285A8"/>
    <w:rsid w:val="EFE742E6"/>
    <w:rsid w:val="EFED8190"/>
    <w:rsid w:val="EFEDA220"/>
    <w:rsid w:val="EFF5774E"/>
    <w:rsid w:val="EFF700F4"/>
    <w:rsid w:val="EFFBD194"/>
    <w:rsid w:val="EFFF43E7"/>
    <w:rsid w:val="EFFFCDFA"/>
    <w:rsid w:val="F07D9F18"/>
    <w:rsid w:val="F1F9ED59"/>
    <w:rsid w:val="F2DBB831"/>
    <w:rsid w:val="F2F95C4E"/>
    <w:rsid w:val="F2FB6FCB"/>
    <w:rsid w:val="F3D430EA"/>
    <w:rsid w:val="F3E91171"/>
    <w:rsid w:val="F3F72B62"/>
    <w:rsid w:val="F3F7B183"/>
    <w:rsid w:val="F47D03F1"/>
    <w:rsid w:val="F53FE711"/>
    <w:rsid w:val="F56DC672"/>
    <w:rsid w:val="F57BCC61"/>
    <w:rsid w:val="F5AF6581"/>
    <w:rsid w:val="F5E7E105"/>
    <w:rsid w:val="F5F9BB3E"/>
    <w:rsid w:val="F5FFEB2F"/>
    <w:rsid w:val="F69DD625"/>
    <w:rsid w:val="F6EB3107"/>
    <w:rsid w:val="F71B59E5"/>
    <w:rsid w:val="F73DAFD4"/>
    <w:rsid w:val="F77F0B94"/>
    <w:rsid w:val="F77FA425"/>
    <w:rsid w:val="F7AFC0B1"/>
    <w:rsid w:val="F7CBF157"/>
    <w:rsid w:val="F7CE50A2"/>
    <w:rsid w:val="F7D7A3E0"/>
    <w:rsid w:val="F7EC58E0"/>
    <w:rsid w:val="F7F37950"/>
    <w:rsid w:val="F7F70179"/>
    <w:rsid w:val="F7FBBB29"/>
    <w:rsid w:val="F7FC3C10"/>
    <w:rsid w:val="F7FE04C4"/>
    <w:rsid w:val="F7FF02BE"/>
    <w:rsid w:val="F7FFDCA1"/>
    <w:rsid w:val="F9735966"/>
    <w:rsid w:val="F9786045"/>
    <w:rsid w:val="F9B57F32"/>
    <w:rsid w:val="FAAB594A"/>
    <w:rsid w:val="FB4B2D7D"/>
    <w:rsid w:val="FB66F4B4"/>
    <w:rsid w:val="FB75DF8F"/>
    <w:rsid w:val="FB7FD7F8"/>
    <w:rsid w:val="FB9D3866"/>
    <w:rsid w:val="FBA9D683"/>
    <w:rsid w:val="FBAB2C5E"/>
    <w:rsid w:val="FBBD4DB5"/>
    <w:rsid w:val="FBBD7373"/>
    <w:rsid w:val="FBBFE0E7"/>
    <w:rsid w:val="FBC694ED"/>
    <w:rsid w:val="FBCEE7EC"/>
    <w:rsid w:val="FBD93E33"/>
    <w:rsid w:val="FBEB58DA"/>
    <w:rsid w:val="FBEF7904"/>
    <w:rsid w:val="FBEF9543"/>
    <w:rsid w:val="FBF5DE79"/>
    <w:rsid w:val="FBF755A9"/>
    <w:rsid w:val="FBFBF59A"/>
    <w:rsid w:val="FBFD857F"/>
    <w:rsid w:val="FC1DDEC2"/>
    <w:rsid w:val="FCD7EDB5"/>
    <w:rsid w:val="FCDF0985"/>
    <w:rsid w:val="FD77D311"/>
    <w:rsid w:val="FDB79E1F"/>
    <w:rsid w:val="FDBFC6B0"/>
    <w:rsid w:val="FDDBE906"/>
    <w:rsid w:val="FDDECAF2"/>
    <w:rsid w:val="FDEB49C4"/>
    <w:rsid w:val="FDF386C8"/>
    <w:rsid w:val="FDF721F3"/>
    <w:rsid w:val="FDFD8AE8"/>
    <w:rsid w:val="FDFEEDE4"/>
    <w:rsid w:val="FDFF2394"/>
    <w:rsid w:val="FDFF427B"/>
    <w:rsid w:val="FDFF494A"/>
    <w:rsid w:val="FE2F55A5"/>
    <w:rsid w:val="FE3F4119"/>
    <w:rsid w:val="FE6EED25"/>
    <w:rsid w:val="FE97FE13"/>
    <w:rsid w:val="FECF63BC"/>
    <w:rsid w:val="FEDBCD09"/>
    <w:rsid w:val="FEDE144E"/>
    <w:rsid w:val="FEF7D354"/>
    <w:rsid w:val="FEF98D55"/>
    <w:rsid w:val="FEFB090C"/>
    <w:rsid w:val="FEFBFDA9"/>
    <w:rsid w:val="FEFFA183"/>
    <w:rsid w:val="FF1B3CE0"/>
    <w:rsid w:val="FF2F3FA6"/>
    <w:rsid w:val="FF33BA41"/>
    <w:rsid w:val="FF3FADEC"/>
    <w:rsid w:val="FF4FA5FF"/>
    <w:rsid w:val="FF615ACD"/>
    <w:rsid w:val="FF6DC303"/>
    <w:rsid w:val="FF71CB03"/>
    <w:rsid w:val="FF7E7C0D"/>
    <w:rsid w:val="FF7F3D6E"/>
    <w:rsid w:val="FF7F3FF7"/>
    <w:rsid w:val="FF7F6AF3"/>
    <w:rsid w:val="FF7FCE5D"/>
    <w:rsid w:val="FF9689B6"/>
    <w:rsid w:val="FFAD0057"/>
    <w:rsid w:val="FFAF0839"/>
    <w:rsid w:val="FFAFBCB4"/>
    <w:rsid w:val="FFBE1D76"/>
    <w:rsid w:val="FFBEBDA0"/>
    <w:rsid w:val="FFCB388E"/>
    <w:rsid w:val="FFCB8E20"/>
    <w:rsid w:val="FFCF347F"/>
    <w:rsid w:val="FFCFB294"/>
    <w:rsid w:val="FFD6547E"/>
    <w:rsid w:val="FFDB1304"/>
    <w:rsid w:val="FFDB3044"/>
    <w:rsid w:val="FFDF5A0D"/>
    <w:rsid w:val="FFE41387"/>
    <w:rsid w:val="FFE702FF"/>
    <w:rsid w:val="FFE711E5"/>
    <w:rsid w:val="FFEBBAB4"/>
    <w:rsid w:val="FFEF46D6"/>
    <w:rsid w:val="FFEFA570"/>
    <w:rsid w:val="FFEFC531"/>
    <w:rsid w:val="FFF355E5"/>
    <w:rsid w:val="FFF7C2B8"/>
    <w:rsid w:val="FFFB4FDD"/>
    <w:rsid w:val="FFFBE0D7"/>
    <w:rsid w:val="FFFF2C95"/>
    <w:rsid w:val="FFFF6BB0"/>
    <w:rsid w:val="FFFFEBC4"/>
    <w:rsid w:val="FFFFF2C6"/>
    <w:rsid w:val="FFFFF49D"/>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Arial"/>
      <w:kern w:val="2"/>
      <w:sz w:val="21"/>
      <w:szCs w:val="22"/>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numPr>
        <w:ilvl w:val="1"/>
        <w:numId w:val="1"/>
      </w:numPr>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numPr>
        <w:ilvl w:val="2"/>
        <w:numId w:val="1"/>
      </w:numPr>
      <w:spacing w:before="260" w:beforeLines="0" w:beforeAutospacing="0" w:after="260" w:afterLines="0" w:afterAutospacing="0" w:line="413" w:lineRule="auto"/>
      <w:ind w:firstLine="400"/>
      <w:outlineLvl w:val="2"/>
    </w:pPr>
    <w:rPr>
      <w:b/>
      <w:sz w:val="32"/>
    </w:rPr>
  </w:style>
  <w:style w:type="paragraph" w:styleId="5">
    <w:name w:val="heading 4"/>
    <w:basedOn w:val="1"/>
    <w:next w:val="1"/>
    <w:unhideWhenUsed/>
    <w:qFormat/>
    <w:uiPriority w:val="0"/>
    <w:pPr>
      <w:keepNext/>
      <w:keepLines/>
      <w:numPr>
        <w:ilvl w:val="3"/>
        <w:numId w:val="1"/>
      </w:numPr>
      <w:spacing w:before="280" w:beforeLines="0" w:beforeAutospacing="0" w:after="290" w:afterLines="0" w:afterAutospacing="0" w:line="372" w:lineRule="auto"/>
      <w:ind w:firstLine="402"/>
      <w:outlineLvl w:val="3"/>
    </w:pPr>
    <w:rPr>
      <w:rFonts w:ascii="Arial" w:hAnsi="Arial" w:eastAsia="黑体"/>
      <w:b/>
      <w:sz w:val="28"/>
    </w:rPr>
  </w:style>
  <w:style w:type="paragraph" w:styleId="6">
    <w:name w:val="heading 5"/>
    <w:basedOn w:val="1"/>
    <w:next w:val="1"/>
    <w:unhideWhenUsed/>
    <w:qFormat/>
    <w:uiPriority w:val="0"/>
    <w:pPr>
      <w:keepNext/>
      <w:keepLines/>
      <w:numPr>
        <w:ilvl w:val="4"/>
        <w:numId w:val="1"/>
      </w:numPr>
      <w:spacing w:before="280" w:beforeLines="0" w:beforeAutospacing="0" w:after="290" w:afterLines="0" w:afterAutospacing="0" w:line="372" w:lineRule="auto"/>
      <w:ind w:firstLine="402"/>
      <w:outlineLvl w:val="4"/>
    </w:pPr>
    <w:rPr>
      <w:b/>
      <w:sz w:val="28"/>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firstLine="402"/>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firstLine="402"/>
      <w:outlineLvl w:val="6"/>
    </w:pPr>
    <w:rPr>
      <w:b/>
      <w:sz w:val="24"/>
    </w:rPr>
  </w:style>
  <w:style w:type="paragraph" w:styleId="9">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firstLine="402"/>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firstLine="402"/>
      <w:outlineLvl w:val="8"/>
    </w:pPr>
    <w:rPr>
      <w:rFonts w:ascii="Arial" w:hAnsi="Arial" w:eastAsia="黑体"/>
      <w:sz w:val="21"/>
    </w:rPr>
  </w:style>
  <w:style w:type="character" w:default="1" w:styleId="22">
    <w:name w:val="Default Paragraph Font"/>
    <w:qFormat/>
    <w:uiPriority w:val="1"/>
  </w:style>
  <w:style w:type="table" w:default="1" w:styleId="20">
    <w:name w:val="Normal Table"/>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annotation text"/>
    <w:basedOn w:val="1"/>
    <w:qFormat/>
    <w:uiPriority w:val="0"/>
    <w:pPr>
      <w:jc w:val="left"/>
    </w:pPr>
  </w:style>
  <w:style w:type="paragraph" w:styleId="12">
    <w:name w:val="toc 5"/>
    <w:basedOn w:val="1"/>
    <w:next w:val="1"/>
    <w:uiPriority w:val="0"/>
    <w:pPr>
      <w:ind w:left="1680" w:leftChars="800"/>
    </w:pPr>
  </w:style>
  <w:style w:type="paragraph" w:styleId="13">
    <w:name w:val="toc 3"/>
    <w:basedOn w:val="1"/>
    <w:next w:val="1"/>
    <w:uiPriority w:val="0"/>
    <w:pPr>
      <w:ind w:left="840" w:leftChars="400"/>
    </w:pPr>
  </w:style>
  <w:style w:type="paragraph" w:styleId="14">
    <w:name w:val="footer"/>
    <w:basedOn w:val="1"/>
    <w:qFormat/>
    <w:uiPriority w:val="0"/>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pPr>
      <w:keepNext w:val="0"/>
      <w:keepLines w:val="0"/>
      <w:widowControl w:val="0"/>
      <w:suppressLineNumbers w:val="0"/>
      <w:spacing w:before="0" w:beforeAutospacing="0" w:after="0" w:afterAutospacing="0"/>
      <w:ind w:left="0" w:right="0"/>
      <w:jc w:val="both"/>
    </w:pPr>
    <w:rPr>
      <w:rFonts w:hint="default" w:ascii="Calibri" w:hAnsi="Calibri" w:eastAsia="宋体" w:cs="Arial"/>
      <w:kern w:val="2"/>
      <w:sz w:val="21"/>
      <w:szCs w:val="21"/>
      <w:lang w:val="en-US" w:eastAsia="zh-CN" w:bidi="ar"/>
    </w:rPr>
  </w:style>
  <w:style w:type="paragraph" w:styleId="17">
    <w:name w:val="toc 4"/>
    <w:basedOn w:val="1"/>
    <w:next w:val="1"/>
    <w:uiPriority w:val="0"/>
    <w:pPr>
      <w:ind w:left="1260" w:leftChars="600"/>
    </w:pPr>
  </w:style>
  <w:style w:type="paragraph" w:styleId="18">
    <w:name w:val="toc 2"/>
    <w:basedOn w:val="1"/>
    <w:next w:val="1"/>
    <w:qFormat/>
    <w:uiPriority w:val="0"/>
    <w:pPr>
      <w:keepNext w:val="0"/>
      <w:keepLines w:val="0"/>
      <w:widowControl w:val="0"/>
      <w:suppressLineNumbers w:val="0"/>
      <w:ind w:left="420" w:leftChars="200"/>
      <w:jc w:val="both"/>
    </w:pPr>
    <w:rPr>
      <w:rFonts w:hint="default" w:ascii="Calibri" w:hAnsi="Calibri" w:eastAsia="宋体" w:cs="Arial"/>
      <w:kern w:val="2"/>
      <w:sz w:val="21"/>
      <w:szCs w:val="21"/>
      <w:lang w:val="en-US" w:eastAsia="zh-CN" w:bidi="ar"/>
    </w:rPr>
  </w:style>
  <w:style w:type="paragraph" w:styleId="19">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21">
    <w:name w:val="Table Grid"/>
    <w:basedOn w:val="20"/>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23">
    <w:name w:val="Strong"/>
    <w:basedOn w:val="22"/>
    <w:qFormat/>
    <w:uiPriority w:val="0"/>
    <w:rPr>
      <w:b/>
    </w:rPr>
  </w:style>
  <w:style w:type="character" w:styleId="24">
    <w:name w:val="FollowedHyperlink"/>
    <w:basedOn w:val="22"/>
    <w:qFormat/>
    <w:uiPriority w:val="0"/>
    <w:rPr>
      <w:color w:val="800080"/>
      <w:u w:val="single"/>
    </w:rPr>
  </w:style>
  <w:style w:type="character" w:styleId="25">
    <w:name w:val="Hyperlink"/>
    <w:basedOn w:val="22"/>
    <w:qFormat/>
    <w:uiPriority w:val="0"/>
    <w:rPr>
      <w:color w:val="0000FF"/>
      <w:u w:val="single"/>
    </w:rPr>
  </w:style>
  <w:style w:type="character" w:customStyle="1" w:styleId="26">
    <w:name w:val="15"/>
    <w:basedOn w:val="22"/>
    <w:qFormat/>
    <w:uiPriority w:val="0"/>
    <w:rPr>
      <w:rFonts w:hint="default" w:ascii="Times New Roman" w:hAnsi="Times New Roman" w:cs="Times New Roman"/>
      <w:color w:val="0000FF"/>
      <w:u w:val="single"/>
    </w:rPr>
  </w:style>
  <w:style w:type="character" w:customStyle="1" w:styleId="27">
    <w:name w:val="10"/>
    <w:basedOn w:val="22"/>
    <w:qFormat/>
    <w:uiPriority w:val="0"/>
    <w:rPr>
      <w:rFonts w:hint="default" w:ascii="Times New Roman" w:hAnsi="Times New Roman"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theme" Target="theme/theme1.xml"/><Relationship Id="rId69" Type="http://schemas.microsoft.com/office/2011/relationships/people" Target="people.xml"/><Relationship Id="rId68" Type="http://schemas.openxmlformats.org/officeDocument/2006/relationships/fontTable" Target="fontTable.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footer" Target="footer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header" Target="header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jpeg"/><Relationship Id="rId4" Type="http://schemas.microsoft.com/office/2011/relationships/commentsExtended" Target="commentsExtended.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jpeg"/><Relationship Id="rId34" Type="http://schemas.openxmlformats.org/officeDocument/2006/relationships/image" Target="media/image29.pn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comments" Target="comment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44</Pages>
  <Words>3983</Words>
  <Characters>6941</Characters>
  <Lines>1</Lines>
  <Paragraphs>1</Paragraphs>
  <TotalTime>0</TotalTime>
  <ScaleCrop>false</ScaleCrop>
  <LinksUpToDate>false</LinksUpToDate>
  <CharactersWithSpaces>7286</CharactersWithSpaces>
  <Application>WPS Office WWO_wpscloud_20260409124150-2e61b06350</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2023-09-26T01:50:00Z</dcterms:created>
  <dc:creator>23049RAD8C</dc:creator>
  <cp:lastModifiedBy>weboffice</cp:lastModifiedBy>
  <dcterms:modified xsi:type="dcterms:W3CDTF">2026-04-17T11:14:56Z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C4B5B47633F7B4D6B0A5E169DD6E4485_43</vt:lpwstr>
  </property>
  <property fmtid="{D5CDD505-2E9C-101B-9397-08002B2CF9AE}" pid="3" name="KSOProductBuildVer">
    <vt:lpwstr>2052-12.9.0.25970</vt:lpwstr>
  </property>
</Properties>
</file>